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099" w:rsidRPr="00653699" w:rsidRDefault="00100099" w:rsidP="00100099">
      <w:pPr>
        <w:jc w:val="center"/>
        <w:rPr>
          <w:rFonts w:ascii="Times New Roman" w:hAnsi="Times New Roman"/>
          <w:b/>
          <w:szCs w:val="24"/>
        </w:rPr>
      </w:pPr>
      <w:bookmarkStart w:id="0" w:name="_GoBack"/>
      <w:bookmarkEnd w:id="0"/>
      <w:r w:rsidRPr="00653699">
        <w:rPr>
          <w:rFonts w:ascii="Times New Roman" w:hAnsi="Times New Roman"/>
          <w:b/>
          <w:szCs w:val="24"/>
        </w:rPr>
        <w:t>The University of Texas at Arlington</w:t>
      </w:r>
    </w:p>
    <w:p w:rsidR="00100099" w:rsidRPr="00653699" w:rsidRDefault="00100099" w:rsidP="00100099">
      <w:pPr>
        <w:jc w:val="center"/>
        <w:rPr>
          <w:rFonts w:ascii="Times New Roman" w:hAnsi="Times New Roman"/>
          <w:b/>
          <w:szCs w:val="24"/>
        </w:rPr>
      </w:pPr>
      <w:r w:rsidRPr="00653699">
        <w:rPr>
          <w:rFonts w:ascii="Times New Roman" w:hAnsi="Times New Roman"/>
          <w:b/>
          <w:szCs w:val="24"/>
        </w:rPr>
        <w:t>College of Nursing and Health Innovation</w:t>
      </w:r>
    </w:p>
    <w:p w:rsidR="00100099" w:rsidRPr="00653699" w:rsidRDefault="00100099" w:rsidP="00100099">
      <w:pPr>
        <w:jc w:val="center"/>
        <w:rPr>
          <w:rFonts w:ascii="Times New Roman" w:hAnsi="Times New Roman"/>
          <w:b/>
          <w:szCs w:val="24"/>
        </w:rPr>
      </w:pPr>
      <w:r w:rsidRPr="00653699">
        <w:rPr>
          <w:rFonts w:ascii="Times New Roman" w:hAnsi="Times New Roman"/>
          <w:b/>
          <w:szCs w:val="24"/>
        </w:rPr>
        <w:t>Department of Kinesiology</w:t>
      </w:r>
    </w:p>
    <w:p w:rsidR="00100099" w:rsidRPr="00653699" w:rsidRDefault="00100099" w:rsidP="00100099">
      <w:pPr>
        <w:pStyle w:val="Heading1"/>
        <w:rPr>
          <w:bCs/>
          <w:sz w:val="22"/>
        </w:rPr>
      </w:pPr>
      <w:r w:rsidRPr="00653699">
        <w:rPr>
          <w:bCs/>
          <w:sz w:val="22"/>
        </w:rPr>
        <w:t>KINE 2350-001 Public Health: Principles and Populations</w:t>
      </w:r>
    </w:p>
    <w:p w:rsidR="006815E8" w:rsidRPr="00653699" w:rsidRDefault="00100099" w:rsidP="00653699">
      <w:pPr>
        <w:pStyle w:val="Heading1"/>
        <w:rPr>
          <w:bCs/>
          <w:sz w:val="22"/>
        </w:rPr>
      </w:pPr>
      <w:r w:rsidRPr="00653699">
        <w:rPr>
          <w:bCs/>
          <w:sz w:val="22"/>
        </w:rPr>
        <w:t xml:space="preserve">Course Syllabus – </w:t>
      </w:r>
      <w:r w:rsidR="00C43F74">
        <w:rPr>
          <w:bCs/>
          <w:sz w:val="22"/>
        </w:rPr>
        <w:t>Accelerated Online Fall</w:t>
      </w:r>
      <w:r w:rsidR="00CC7D82">
        <w:rPr>
          <w:bCs/>
          <w:sz w:val="22"/>
        </w:rPr>
        <w:t xml:space="preserve"> 2018</w:t>
      </w:r>
    </w:p>
    <w:p w:rsidR="00ED60E8" w:rsidRPr="007A6971" w:rsidRDefault="00D83EA8"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7A6971" w:rsidRDefault="00ED60E8" w:rsidP="00FF5AE5">
      <w:pPr>
        <w:rPr>
          <w:rFonts w:ascii="Times New Roman" w:hAnsi="Times New Roman"/>
          <w:sz w:val="24"/>
          <w:szCs w:val="24"/>
        </w:rPr>
      </w:pPr>
    </w:p>
    <w:p w:rsidR="003272E7" w:rsidRPr="00653699" w:rsidRDefault="00A82438" w:rsidP="003272E7">
      <w:pPr>
        <w:pStyle w:val="Heading2"/>
        <w:rPr>
          <w:sz w:val="22"/>
          <w:szCs w:val="22"/>
        </w:rPr>
      </w:pPr>
      <w:r w:rsidRPr="00653699">
        <w:rPr>
          <w:sz w:val="22"/>
          <w:szCs w:val="22"/>
        </w:rPr>
        <w:t>Instructor</w:t>
      </w:r>
    </w:p>
    <w:p w:rsidR="00A82438" w:rsidRPr="00653699" w:rsidRDefault="005B345D" w:rsidP="003272E7">
      <w:pPr>
        <w:spacing w:after="120"/>
        <w:rPr>
          <w:rFonts w:ascii="Times New Roman" w:hAnsi="Times New Roman"/>
        </w:rPr>
      </w:pPr>
      <w:r w:rsidRPr="00653699">
        <w:rPr>
          <w:rFonts w:ascii="Times New Roman" w:hAnsi="Times New Roman"/>
        </w:rPr>
        <w:t xml:space="preserve">Becky Garner, DrPH, CPH </w:t>
      </w:r>
    </w:p>
    <w:p w:rsidR="003272E7" w:rsidRPr="00653699" w:rsidRDefault="00AC4F15" w:rsidP="003272E7">
      <w:pPr>
        <w:pStyle w:val="Heading2"/>
        <w:rPr>
          <w:sz w:val="22"/>
          <w:szCs w:val="22"/>
        </w:rPr>
      </w:pPr>
      <w:r w:rsidRPr="00653699">
        <w:rPr>
          <w:sz w:val="22"/>
          <w:szCs w:val="22"/>
        </w:rPr>
        <w:t>Office Number</w:t>
      </w:r>
      <w:r w:rsidR="00A82438" w:rsidRPr="00653699">
        <w:rPr>
          <w:sz w:val="22"/>
          <w:szCs w:val="22"/>
        </w:rPr>
        <w:t xml:space="preserve"> </w:t>
      </w:r>
    </w:p>
    <w:p w:rsidR="00A82438" w:rsidRPr="00653699" w:rsidRDefault="00CC7D82" w:rsidP="003272E7">
      <w:pPr>
        <w:spacing w:after="120"/>
        <w:rPr>
          <w:rFonts w:ascii="Times New Roman" w:hAnsi="Times New Roman"/>
        </w:rPr>
      </w:pPr>
      <w:r>
        <w:rPr>
          <w:rFonts w:ascii="Times New Roman" w:hAnsi="Times New Roman"/>
        </w:rPr>
        <w:t>MAC 114</w:t>
      </w:r>
    </w:p>
    <w:p w:rsidR="003272E7" w:rsidRPr="00653699" w:rsidRDefault="00AC4F15" w:rsidP="003272E7">
      <w:pPr>
        <w:pStyle w:val="Heading2"/>
        <w:rPr>
          <w:sz w:val="22"/>
          <w:szCs w:val="22"/>
        </w:rPr>
      </w:pPr>
      <w:r w:rsidRPr="00653699">
        <w:rPr>
          <w:sz w:val="22"/>
          <w:szCs w:val="22"/>
        </w:rPr>
        <w:t>Office Telephone Number</w:t>
      </w:r>
    </w:p>
    <w:p w:rsidR="005B345D" w:rsidRPr="00653699" w:rsidRDefault="005B345D" w:rsidP="003272E7">
      <w:pPr>
        <w:pStyle w:val="Heading2"/>
        <w:rPr>
          <w:b w:val="0"/>
          <w:sz w:val="22"/>
          <w:szCs w:val="22"/>
          <w:u w:val="none"/>
        </w:rPr>
      </w:pPr>
      <w:r w:rsidRPr="00653699">
        <w:rPr>
          <w:b w:val="0"/>
          <w:sz w:val="22"/>
          <w:szCs w:val="22"/>
          <w:u w:val="none"/>
        </w:rPr>
        <w:t>817-272-1705</w:t>
      </w:r>
    </w:p>
    <w:p w:rsidR="005B345D" w:rsidRPr="00653699" w:rsidRDefault="005B345D" w:rsidP="005B345D">
      <w:pPr>
        <w:rPr>
          <w:rFonts w:ascii="Times New Roman" w:hAnsi="Times New Roman"/>
        </w:rPr>
      </w:pPr>
    </w:p>
    <w:p w:rsidR="003272E7" w:rsidRPr="00653699" w:rsidRDefault="00AC4F15" w:rsidP="003272E7">
      <w:pPr>
        <w:pStyle w:val="Heading2"/>
        <w:rPr>
          <w:sz w:val="22"/>
          <w:szCs w:val="22"/>
        </w:rPr>
      </w:pPr>
      <w:r w:rsidRPr="00653699">
        <w:rPr>
          <w:sz w:val="22"/>
          <w:szCs w:val="22"/>
        </w:rPr>
        <w:t>Email Address</w:t>
      </w:r>
    </w:p>
    <w:p w:rsidR="005B345D" w:rsidRPr="00653699" w:rsidRDefault="00D83EA8" w:rsidP="003272E7">
      <w:pPr>
        <w:pStyle w:val="Heading2"/>
        <w:rPr>
          <w:sz w:val="22"/>
          <w:szCs w:val="22"/>
          <w:u w:val="none"/>
        </w:rPr>
      </w:pPr>
      <w:hyperlink r:id="rId8" w:history="1">
        <w:r w:rsidR="005B345D" w:rsidRPr="00653699">
          <w:rPr>
            <w:rStyle w:val="Hyperlink"/>
            <w:sz w:val="22"/>
            <w:szCs w:val="22"/>
          </w:rPr>
          <w:t>beckyg@uta.edu</w:t>
        </w:r>
      </w:hyperlink>
    </w:p>
    <w:p w:rsidR="005B345D" w:rsidRPr="00653699" w:rsidRDefault="005B345D" w:rsidP="003272E7">
      <w:pPr>
        <w:pStyle w:val="Heading2"/>
        <w:rPr>
          <w:b w:val="0"/>
          <w:sz w:val="22"/>
          <w:szCs w:val="22"/>
          <w:u w:val="none"/>
        </w:rPr>
      </w:pPr>
    </w:p>
    <w:p w:rsidR="003272E7" w:rsidRPr="00653699" w:rsidRDefault="00AC4F15" w:rsidP="003272E7">
      <w:pPr>
        <w:pStyle w:val="Heading2"/>
        <w:rPr>
          <w:sz w:val="22"/>
          <w:szCs w:val="22"/>
        </w:rPr>
      </w:pPr>
      <w:r w:rsidRPr="00653699">
        <w:rPr>
          <w:sz w:val="22"/>
          <w:szCs w:val="22"/>
        </w:rPr>
        <w:t>Faculty Profile</w:t>
      </w:r>
    </w:p>
    <w:p w:rsidR="00896CBE" w:rsidRPr="00653699" w:rsidRDefault="005B345D" w:rsidP="00896CBE">
      <w:pPr>
        <w:rPr>
          <w:rFonts w:ascii="Times New Roman" w:hAnsi="Times New Roman"/>
        </w:rPr>
      </w:pPr>
      <w:r w:rsidRPr="00653699">
        <w:rPr>
          <w:rFonts w:ascii="Times New Roman" w:hAnsi="Times New Roman"/>
        </w:rPr>
        <w:t xml:space="preserve">https://www.uta.edu/profiles/rebecca-garner  </w:t>
      </w:r>
      <w:r w:rsidR="00896CBE" w:rsidRPr="00653699">
        <w:rPr>
          <w:rFonts w:ascii="Times New Roman" w:hAnsi="Times New Roman"/>
        </w:rPr>
        <w:br/>
      </w:r>
    </w:p>
    <w:p w:rsidR="003272E7" w:rsidRPr="00653699" w:rsidRDefault="00AC4F15" w:rsidP="003272E7">
      <w:pPr>
        <w:pStyle w:val="Heading2"/>
        <w:rPr>
          <w:sz w:val="22"/>
          <w:szCs w:val="22"/>
        </w:rPr>
      </w:pPr>
      <w:r w:rsidRPr="00653699">
        <w:rPr>
          <w:sz w:val="22"/>
          <w:szCs w:val="22"/>
        </w:rPr>
        <w:t>Office Hours</w:t>
      </w:r>
    </w:p>
    <w:p w:rsidR="00ED60E8" w:rsidRPr="00653699" w:rsidRDefault="005B345D" w:rsidP="00CD7167">
      <w:pPr>
        <w:spacing w:after="240"/>
        <w:rPr>
          <w:rFonts w:ascii="Times New Roman" w:hAnsi="Times New Roman"/>
          <w:color w:val="FF0000"/>
        </w:rPr>
      </w:pPr>
      <w:r w:rsidRPr="00653699">
        <w:rPr>
          <w:rFonts w:ascii="Times New Roman" w:hAnsi="Times New Roman"/>
        </w:rPr>
        <w:t xml:space="preserve">By appointment  </w:t>
      </w:r>
    </w:p>
    <w:p w:rsidR="00475143" w:rsidRPr="00475143" w:rsidRDefault="00475143" w:rsidP="00475143">
      <w:pPr>
        <w:pStyle w:val="Heading2"/>
      </w:pPr>
      <w:r w:rsidRPr="00475143">
        <w:t xml:space="preserve">Maximum Timeframe for Responding to Student Communication </w:t>
      </w:r>
    </w:p>
    <w:p w:rsidR="00475143" w:rsidRPr="00475143" w:rsidRDefault="00475143" w:rsidP="00475143">
      <w:pPr>
        <w:pStyle w:val="Heading2"/>
        <w:rPr>
          <w:b w:val="0"/>
          <w:u w:val="none"/>
        </w:rPr>
      </w:pPr>
      <w:r w:rsidRPr="00475143">
        <w:rPr>
          <w:b w:val="0"/>
          <w:u w:val="none"/>
        </w:rPr>
        <w:t xml:space="preserve">Response to student emails can generally be expected within 24 hours with a 48 hour maximum time frame.  </w:t>
      </w:r>
      <w:r w:rsidRPr="00475143">
        <w:rPr>
          <w:b w:val="0"/>
          <w:u w:val="none"/>
        </w:rPr>
        <w:br/>
        <w:t xml:space="preserve">Response to student assignments may be expected within 72 hours.  </w:t>
      </w:r>
    </w:p>
    <w:p w:rsidR="00475143" w:rsidRDefault="00475143" w:rsidP="003272E7">
      <w:pPr>
        <w:pStyle w:val="Heading2"/>
        <w:rPr>
          <w:sz w:val="22"/>
          <w:szCs w:val="22"/>
        </w:rPr>
      </w:pPr>
    </w:p>
    <w:p w:rsidR="003272E7" w:rsidRPr="00653699" w:rsidRDefault="00ED60E8" w:rsidP="003272E7">
      <w:pPr>
        <w:pStyle w:val="Heading2"/>
        <w:rPr>
          <w:sz w:val="22"/>
          <w:szCs w:val="22"/>
        </w:rPr>
      </w:pPr>
      <w:r w:rsidRPr="00653699">
        <w:rPr>
          <w:sz w:val="22"/>
          <w:szCs w:val="22"/>
        </w:rPr>
        <w:t>Section Information</w:t>
      </w:r>
    </w:p>
    <w:p w:rsidR="005B345D" w:rsidRPr="00653699" w:rsidRDefault="00475143" w:rsidP="003272E7">
      <w:pPr>
        <w:pStyle w:val="Heading2"/>
        <w:rPr>
          <w:b w:val="0"/>
          <w:sz w:val="22"/>
          <w:szCs w:val="22"/>
          <w:u w:val="none"/>
        </w:rPr>
      </w:pPr>
      <w:r>
        <w:rPr>
          <w:b w:val="0"/>
          <w:sz w:val="22"/>
          <w:szCs w:val="22"/>
          <w:u w:val="none"/>
        </w:rPr>
        <w:t xml:space="preserve">KINE 2350, </w:t>
      </w:r>
      <w:r w:rsidR="005B345D" w:rsidRPr="00653699">
        <w:rPr>
          <w:b w:val="0"/>
          <w:sz w:val="22"/>
          <w:szCs w:val="22"/>
          <w:u w:val="none"/>
        </w:rPr>
        <w:t>Section 001</w:t>
      </w:r>
    </w:p>
    <w:p w:rsidR="005B345D" w:rsidRPr="00653699" w:rsidRDefault="005B345D" w:rsidP="003272E7">
      <w:pPr>
        <w:pStyle w:val="Heading2"/>
        <w:rPr>
          <w:b w:val="0"/>
          <w:sz w:val="22"/>
          <w:szCs w:val="22"/>
          <w:u w:val="none"/>
        </w:rPr>
      </w:pPr>
    </w:p>
    <w:p w:rsidR="003272E7" w:rsidRPr="00653699" w:rsidRDefault="00ED60E8" w:rsidP="003272E7">
      <w:pPr>
        <w:pStyle w:val="Heading2"/>
        <w:rPr>
          <w:sz w:val="22"/>
          <w:szCs w:val="22"/>
        </w:rPr>
      </w:pPr>
      <w:r w:rsidRPr="00653699">
        <w:rPr>
          <w:sz w:val="22"/>
          <w:szCs w:val="22"/>
        </w:rPr>
        <w:t>Time and Place of Class Meetings</w:t>
      </w:r>
    </w:p>
    <w:p w:rsidR="00100099" w:rsidRPr="00653699" w:rsidRDefault="00475143" w:rsidP="00100099">
      <w:pPr>
        <w:rPr>
          <w:rFonts w:ascii="Times New Roman" w:hAnsi="Times New Roman"/>
        </w:rPr>
      </w:pPr>
      <w:r>
        <w:rPr>
          <w:rFonts w:ascii="Times New Roman" w:hAnsi="Times New Roman"/>
        </w:rPr>
        <w:t>All course activities and content will be 100% online.</w:t>
      </w:r>
    </w:p>
    <w:p w:rsidR="00100099" w:rsidRPr="00653699" w:rsidRDefault="00100099" w:rsidP="003272E7">
      <w:pPr>
        <w:pStyle w:val="Heading2"/>
        <w:rPr>
          <w:sz w:val="22"/>
          <w:szCs w:val="22"/>
        </w:rPr>
      </w:pPr>
    </w:p>
    <w:p w:rsidR="008A686E" w:rsidRDefault="008A686E" w:rsidP="003272E7">
      <w:pPr>
        <w:pStyle w:val="Heading2"/>
        <w:rPr>
          <w:sz w:val="22"/>
          <w:szCs w:val="22"/>
        </w:rPr>
      </w:pPr>
      <w:r>
        <w:rPr>
          <w:sz w:val="22"/>
          <w:szCs w:val="22"/>
        </w:rPr>
        <w:t>Course Prerequisites</w:t>
      </w:r>
    </w:p>
    <w:p w:rsidR="008A686E" w:rsidRPr="008A686E" w:rsidRDefault="008A686E" w:rsidP="008A686E">
      <w:pPr>
        <w:rPr>
          <w:rFonts w:ascii="Times New Roman" w:hAnsi="Times New Roman"/>
        </w:rPr>
      </w:pPr>
      <w:r w:rsidRPr="008A686E">
        <w:rPr>
          <w:rFonts w:ascii="Times New Roman" w:hAnsi="Times New Roman"/>
        </w:rPr>
        <w:t>There are no prerequisites for this course.</w:t>
      </w:r>
    </w:p>
    <w:p w:rsidR="008A686E" w:rsidRPr="008A686E" w:rsidRDefault="008A686E" w:rsidP="008A686E"/>
    <w:p w:rsidR="003272E7" w:rsidRPr="00653699" w:rsidRDefault="00ED60E8" w:rsidP="003272E7">
      <w:pPr>
        <w:pStyle w:val="Heading2"/>
        <w:rPr>
          <w:sz w:val="22"/>
          <w:szCs w:val="22"/>
        </w:rPr>
      </w:pPr>
      <w:r w:rsidRPr="00653699">
        <w:rPr>
          <w:sz w:val="22"/>
          <w:szCs w:val="22"/>
        </w:rPr>
        <w:t>Description of Course Content</w:t>
      </w:r>
      <w:r w:rsidR="00AA580E" w:rsidRPr="00653699">
        <w:rPr>
          <w:sz w:val="22"/>
          <w:szCs w:val="22"/>
        </w:rPr>
        <w:t xml:space="preserve"> </w:t>
      </w:r>
    </w:p>
    <w:p w:rsidR="00852927" w:rsidRDefault="00100099" w:rsidP="00C260B6">
      <w:pPr>
        <w:pStyle w:val="Heading2"/>
        <w:rPr>
          <w:b w:val="0"/>
          <w:sz w:val="22"/>
          <w:szCs w:val="22"/>
          <w:u w:val="none"/>
        </w:rPr>
      </w:pPr>
      <w:r w:rsidRPr="00653699">
        <w:rPr>
          <w:b w:val="0"/>
          <w:sz w:val="22"/>
          <w:szCs w:val="22"/>
          <w:u w:val="none"/>
        </w:rPr>
        <w:t>Course material will provide students with information designed to assist in developing an awareness of what Public Health is and why it is important.  The landscape of Public health encompasses a broad scope that includes critical issues that are both complicated and interconnected.  The class will provide students with an overview of relevant public health issues, including current topics and review of timely, real-world case studies.  The course material has been selected to introduce students to public health in multiple ways, including opportu</w:t>
      </w:r>
      <w:r w:rsidR="008B0282" w:rsidRPr="00653699">
        <w:rPr>
          <w:b w:val="0"/>
          <w:sz w:val="22"/>
          <w:szCs w:val="22"/>
          <w:u w:val="none"/>
        </w:rPr>
        <w:t>nities for experiential or service learning</w:t>
      </w:r>
      <w:r w:rsidRPr="00653699">
        <w:rPr>
          <w:b w:val="0"/>
          <w:sz w:val="22"/>
          <w:szCs w:val="22"/>
          <w:u w:val="none"/>
        </w:rPr>
        <w:t xml:space="preserve"> and/or volunteerism in community settings. The course places strong emphasis on student development of a “systems thinking” approach to public health, including multi-factorial investigations of population health scenarios through evidence-based perspectives.</w:t>
      </w:r>
      <w:r w:rsidR="008B0282" w:rsidRPr="00653699">
        <w:rPr>
          <w:b w:val="0"/>
          <w:sz w:val="22"/>
          <w:szCs w:val="22"/>
          <w:u w:val="none"/>
        </w:rPr>
        <w:t xml:space="preserve"> </w:t>
      </w:r>
    </w:p>
    <w:p w:rsidR="00475143" w:rsidRPr="00475143" w:rsidRDefault="00475143" w:rsidP="00475143"/>
    <w:p w:rsidR="00852927" w:rsidRPr="00653699" w:rsidRDefault="00852927" w:rsidP="00C260B6">
      <w:pPr>
        <w:pStyle w:val="Heading2"/>
        <w:rPr>
          <w:b w:val="0"/>
          <w:sz w:val="22"/>
          <w:szCs w:val="22"/>
          <w:u w:val="none"/>
        </w:rPr>
      </w:pPr>
    </w:p>
    <w:p w:rsidR="003272E7" w:rsidRPr="00653699" w:rsidRDefault="009039F8" w:rsidP="003272E7">
      <w:pPr>
        <w:pStyle w:val="Heading2"/>
        <w:rPr>
          <w:sz w:val="22"/>
          <w:szCs w:val="22"/>
        </w:rPr>
      </w:pPr>
      <w:r w:rsidRPr="00653699">
        <w:rPr>
          <w:sz w:val="22"/>
          <w:szCs w:val="22"/>
        </w:rPr>
        <w:t>Student Learning Outcomes</w:t>
      </w:r>
      <w:r w:rsidR="00EE31C0" w:rsidRPr="00653699">
        <w:rPr>
          <w:sz w:val="22"/>
          <w:szCs w:val="22"/>
        </w:rPr>
        <w:t xml:space="preserve"> </w:t>
      </w:r>
    </w:p>
    <w:p w:rsidR="00AA580E" w:rsidRPr="007A6971" w:rsidRDefault="00AA580E" w:rsidP="00AA580E">
      <w:pPr>
        <w:rPr>
          <w:rFonts w:ascii="Times New Roman" w:hAnsi="Times New Roman"/>
        </w:rPr>
      </w:pPr>
    </w:p>
    <w:tbl>
      <w:tblPr>
        <w:tblStyle w:val="TableGrid"/>
        <w:tblpPr w:leftFromText="180" w:rightFromText="180" w:vertAnchor="text" w:horzAnchor="margin" w:tblpY="27"/>
        <w:tblW w:w="0" w:type="auto"/>
        <w:tblLook w:val="04A0" w:firstRow="1" w:lastRow="0" w:firstColumn="1" w:lastColumn="0" w:noHBand="0" w:noVBand="1"/>
      </w:tblPr>
      <w:tblGrid>
        <w:gridCol w:w="3955"/>
        <w:gridCol w:w="2070"/>
        <w:gridCol w:w="2699"/>
        <w:gridCol w:w="808"/>
        <w:gridCol w:w="1258"/>
      </w:tblGrid>
      <w:tr w:rsidR="00CF6226" w:rsidRPr="00653699" w:rsidTr="00653699">
        <w:tc>
          <w:tcPr>
            <w:tcW w:w="3955" w:type="dxa"/>
            <w:shd w:val="clear" w:color="auto" w:fill="FFFFFF" w:themeFill="background1"/>
          </w:tcPr>
          <w:p w:rsidR="00CF6226" w:rsidRPr="00653699" w:rsidRDefault="00CF6226" w:rsidP="00CF6226">
            <w:pPr>
              <w:jc w:val="center"/>
              <w:rPr>
                <w:rFonts w:ascii="Times New Roman" w:hAnsi="Times New Roman"/>
                <w:b/>
                <w:sz w:val="18"/>
                <w:szCs w:val="18"/>
              </w:rPr>
            </w:pPr>
            <w:r w:rsidRPr="00653699">
              <w:rPr>
                <w:rFonts w:ascii="Times New Roman" w:hAnsi="Times New Roman"/>
                <w:b/>
                <w:sz w:val="18"/>
                <w:szCs w:val="18"/>
              </w:rPr>
              <w:t>Student Learning Outcome</w:t>
            </w:r>
          </w:p>
        </w:tc>
        <w:tc>
          <w:tcPr>
            <w:tcW w:w="2070" w:type="dxa"/>
            <w:shd w:val="clear" w:color="auto" w:fill="FFFFFF" w:themeFill="background1"/>
          </w:tcPr>
          <w:p w:rsidR="00CF6226" w:rsidRPr="00653699" w:rsidRDefault="00CF6226" w:rsidP="00CF6226">
            <w:pPr>
              <w:jc w:val="center"/>
              <w:rPr>
                <w:rFonts w:ascii="Times New Roman" w:hAnsi="Times New Roman"/>
                <w:b/>
                <w:sz w:val="18"/>
                <w:szCs w:val="18"/>
              </w:rPr>
            </w:pPr>
            <w:r w:rsidRPr="00653699">
              <w:rPr>
                <w:rFonts w:ascii="Times New Roman" w:hAnsi="Times New Roman"/>
                <w:b/>
                <w:sz w:val="18"/>
                <w:szCs w:val="18"/>
              </w:rPr>
              <w:t>Core Course Objective(s)</w:t>
            </w:r>
          </w:p>
        </w:tc>
        <w:tc>
          <w:tcPr>
            <w:tcW w:w="2699" w:type="dxa"/>
            <w:shd w:val="clear" w:color="auto" w:fill="FFFFFF" w:themeFill="background1"/>
          </w:tcPr>
          <w:p w:rsidR="00CF6226" w:rsidRPr="00653699" w:rsidRDefault="00CF6226" w:rsidP="00CF6226">
            <w:pPr>
              <w:jc w:val="center"/>
              <w:rPr>
                <w:rFonts w:ascii="Times New Roman" w:hAnsi="Times New Roman"/>
                <w:b/>
                <w:sz w:val="18"/>
                <w:szCs w:val="18"/>
              </w:rPr>
            </w:pPr>
            <w:r w:rsidRPr="00653699">
              <w:rPr>
                <w:rFonts w:ascii="Times New Roman" w:hAnsi="Times New Roman"/>
                <w:b/>
                <w:sz w:val="18"/>
                <w:szCs w:val="18"/>
              </w:rPr>
              <w:t>Principle Assignment</w:t>
            </w:r>
            <w:r w:rsidR="00852927" w:rsidRPr="00653699">
              <w:rPr>
                <w:rFonts w:ascii="Times New Roman" w:hAnsi="Times New Roman"/>
                <w:b/>
                <w:sz w:val="18"/>
                <w:szCs w:val="18"/>
              </w:rPr>
              <w:t>(s)</w:t>
            </w:r>
          </w:p>
        </w:tc>
        <w:tc>
          <w:tcPr>
            <w:tcW w:w="2066" w:type="dxa"/>
            <w:gridSpan w:val="2"/>
            <w:shd w:val="clear" w:color="auto" w:fill="FFFFFF" w:themeFill="background1"/>
          </w:tcPr>
          <w:p w:rsidR="00CF6226" w:rsidRPr="00653699" w:rsidRDefault="00CF6226" w:rsidP="00CF6226">
            <w:pPr>
              <w:jc w:val="center"/>
              <w:rPr>
                <w:rFonts w:ascii="Times New Roman" w:hAnsi="Times New Roman"/>
                <w:b/>
                <w:sz w:val="18"/>
                <w:szCs w:val="18"/>
              </w:rPr>
            </w:pPr>
            <w:r w:rsidRPr="00653699">
              <w:rPr>
                <w:rFonts w:ascii="Times New Roman" w:hAnsi="Times New Roman"/>
                <w:b/>
                <w:sz w:val="18"/>
                <w:szCs w:val="18"/>
              </w:rPr>
              <w:t>Type</w:t>
            </w:r>
          </w:p>
        </w:tc>
      </w:tr>
      <w:tr w:rsidR="00CF6226" w:rsidRPr="00653699" w:rsidTr="00653699">
        <w:trPr>
          <w:trHeight w:val="125"/>
        </w:trPr>
        <w:tc>
          <w:tcPr>
            <w:tcW w:w="3955" w:type="dxa"/>
            <w:shd w:val="clear" w:color="auto" w:fill="FFFFFF" w:themeFill="background1"/>
          </w:tcPr>
          <w:p w:rsidR="00CF6226" w:rsidRPr="00653699" w:rsidRDefault="00CF6226" w:rsidP="00CF6226">
            <w:pPr>
              <w:rPr>
                <w:rFonts w:ascii="Times New Roman" w:hAnsi="Times New Roman"/>
                <w:sz w:val="18"/>
                <w:szCs w:val="18"/>
              </w:rPr>
            </w:pPr>
          </w:p>
        </w:tc>
        <w:tc>
          <w:tcPr>
            <w:tcW w:w="2070" w:type="dxa"/>
            <w:shd w:val="clear" w:color="auto" w:fill="FFFFFF" w:themeFill="background1"/>
          </w:tcPr>
          <w:p w:rsidR="00CF6226" w:rsidRPr="00653699" w:rsidRDefault="00CF6226" w:rsidP="00CF6226">
            <w:pPr>
              <w:rPr>
                <w:rFonts w:ascii="Times New Roman" w:hAnsi="Times New Roman"/>
                <w:sz w:val="18"/>
                <w:szCs w:val="18"/>
              </w:rPr>
            </w:pPr>
          </w:p>
        </w:tc>
        <w:tc>
          <w:tcPr>
            <w:tcW w:w="2699" w:type="dxa"/>
            <w:shd w:val="clear" w:color="auto" w:fill="FFFFFF" w:themeFill="background1"/>
          </w:tcPr>
          <w:p w:rsidR="00CF6226" w:rsidRPr="00653699" w:rsidRDefault="00CF6226" w:rsidP="00CF6226">
            <w:pPr>
              <w:rPr>
                <w:rFonts w:ascii="Times New Roman" w:hAnsi="Times New Roman"/>
                <w:sz w:val="18"/>
                <w:szCs w:val="18"/>
              </w:rPr>
            </w:pPr>
          </w:p>
        </w:tc>
        <w:tc>
          <w:tcPr>
            <w:tcW w:w="808" w:type="dxa"/>
            <w:shd w:val="clear" w:color="auto" w:fill="FFFFFF" w:themeFill="background1"/>
          </w:tcPr>
          <w:p w:rsidR="00CF6226" w:rsidRPr="00653699" w:rsidRDefault="00CF6226" w:rsidP="00CF6226">
            <w:pPr>
              <w:rPr>
                <w:rFonts w:ascii="Times New Roman" w:hAnsi="Times New Roman"/>
                <w:b/>
                <w:sz w:val="18"/>
                <w:szCs w:val="18"/>
              </w:rPr>
            </w:pPr>
            <w:r w:rsidRPr="00653699">
              <w:rPr>
                <w:rFonts w:ascii="Times New Roman" w:hAnsi="Times New Roman"/>
                <w:b/>
                <w:sz w:val="18"/>
                <w:szCs w:val="18"/>
              </w:rPr>
              <w:t xml:space="preserve">Team </w:t>
            </w:r>
          </w:p>
        </w:tc>
        <w:tc>
          <w:tcPr>
            <w:tcW w:w="1258" w:type="dxa"/>
            <w:shd w:val="clear" w:color="auto" w:fill="FFFFFF" w:themeFill="background1"/>
          </w:tcPr>
          <w:p w:rsidR="00CF6226" w:rsidRPr="00653699" w:rsidRDefault="00CF6226" w:rsidP="00CF6226">
            <w:pPr>
              <w:rPr>
                <w:rFonts w:ascii="Times New Roman" w:hAnsi="Times New Roman"/>
                <w:b/>
                <w:sz w:val="18"/>
                <w:szCs w:val="18"/>
              </w:rPr>
            </w:pPr>
            <w:r w:rsidRPr="00653699">
              <w:rPr>
                <w:rFonts w:ascii="Times New Roman" w:hAnsi="Times New Roman"/>
                <w:b/>
                <w:sz w:val="18"/>
                <w:szCs w:val="18"/>
              </w:rPr>
              <w:t>Individual</w:t>
            </w:r>
          </w:p>
        </w:tc>
      </w:tr>
      <w:tr w:rsidR="00CF6226" w:rsidRPr="00653699" w:rsidTr="00653699">
        <w:trPr>
          <w:trHeight w:val="1514"/>
        </w:trPr>
        <w:tc>
          <w:tcPr>
            <w:tcW w:w="3955" w:type="dxa"/>
            <w:shd w:val="clear" w:color="auto" w:fill="FFFFFF" w:themeFill="background1"/>
          </w:tcPr>
          <w:p w:rsidR="00CF6226" w:rsidRPr="00653699" w:rsidRDefault="00CF6226" w:rsidP="00695D0F">
            <w:pPr>
              <w:pStyle w:val="ListParagraph"/>
              <w:numPr>
                <w:ilvl w:val="0"/>
                <w:numId w:val="11"/>
              </w:numPr>
              <w:rPr>
                <w:rFonts w:ascii="Times New Roman" w:hAnsi="Times New Roman"/>
                <w:sz w:val="18"/>
                <w:szCs w:val="18"/>
              </w:rPr>
            </w:pPr>
            <w:r w:rsidRPr="00653699">
              <w:rPr>
                <w:rFonts w:ascii="Times New Roman" w:hAnsi="Times New Roman"/>
                <w:sz w:val="18"/>
                <w:szCs w:val="18"/>
              </w:rPr>
              <w:lastRenderedPageBreak/>
              <w:t>Students will describe</w:t>
            </w:r>
            <w:r w:rsidR="005C40D4">
              <w:rPr>
                <w:rFonts w:ascii="Times New Roman" w:hAnsi="Times New Roman"/>
                <w:sz w:val="18"/>
                <w:szCs w:val="18"/>
              </w:rPr>
              <w:t xml:space="preserve"> basic public health concepts and information.</w:t>
            </w:r>
          </w:p>
        </w:tc>
        <w:tc>
          <w:tcPr>
            <w:tcW w:w="2070" w:type="dxa"/>
            <w:shd w:val="clear" w:color="auto" w:fill="FFFFFF" w:themeFill="background1"/>
          </w:tcPr>
          <w:p w:rsidR="00CF6226" w:rsidRPr="00653699" w:rsidRDefault="00CF6226" w:rsidP="00CF6226">
            <w:pPr>
              <w:rPr>
                <w:rFonts w:ascii="Times New Roman" w:hAnsi="Times New Roman"/>
                <w:sz w:val="18"/>
                <w:szCs w:val="18"/>
              </w:rPr>
            </w:pPr>
            <w:r w:rsidRPr="00653699">
              <w:rPr>
                <w:rFonts w:ascii="Times New Roman" w:hAnsi="Times New Roman"/>
                <w:sz w:val="18"/>
                <w:szCs w:val="18"/>
              </w:rPr>
              <w:t>Critical Thinking</w:t>
            </w:r>
          </w:p>
          <w:p w:rsidR="00CF6226" w:rsidRPr="00653699" w:rsidRDefault="00CF6226" w:rsidP="00CF6226">
            <w:pPr>
              <w:rPr>
                <w:rFonts w:ascii="Times New Roman" w:hAnsi="Times New Roman"/>
                <w:sz w:val="18"/>
                <w:szCs w:val="18"/>
              </w:rPr>
            </w:pPr>
          </w:p>
          <w:p w:rsidR="00FE166C" w:rsidRPr="00653699" w:rsidRDefault="00FE166C" w:rsidP="00CF6226">
            <w:pPr>
              <w:rPr>
                <w:rFonts w:ascii="Times New Roman" w:hAnsi="Times New Roman"/>
                <w:sz w:val="18"/>
                <w:szCs w:val="18"/>
              </w:rPr>
            </w:pPr>
            <w:r w:rsidRPr="00653699">
              <w:rPr>
                <w:rFonts w:ascii="Times New Roman" w:hAnsi="Times New Roman"/>
                <w:sz w:val="18"/>
                <w:szCs w:val="18"/>
              </w:rPr>
              <w:t>Empirical and Quantitative Skills</w:t>
            </w:r>
          </w:p>
          <w:p w:rsidR="00CF6226" w:rsidRPr="00653699" w:rsidRDefault="00CF6226" w:rsidP="00CF6226">
            <w:pPr>
              <w:rPr>
                <w:rFonts w:ascii="Times New Roman" w:hAnsi="Times New Roman"/>
                <w:sz w:val="18"/>
                <w:szCs w:val="18"/>
              </w:rPr>
            </w:pPr>
          </w:p>
          <w:p w:rsidR="00CF6226" w:rsidRPr="00653699" w:rsidRDefault="00CF6226" w:rsidP="00CF6226">
            <w:pPr>
              <w:rPr>
                <w:rFonts w:ascii="Times New Roman" w:hAnsi="Times New Roman"/>
                <w:sz w:val="18"/>
                <w:szCs w:val="18"/>
              </w:rPr>
            </w:pPr>
            <w:r w:rsidRPr="00653699">
              <w:rPr>
                <w:rFonts w:ascii="Times New Roman" w:hAnsi="Times New Roman"/>
                <w:sz w:val="18"/>
                <w:szCs w:val="18"/>
              </w:rPr>
              <w:t>Social Responsibility</w:t>
            </w:r>
          </w:p>
        </w:tc>
        <w:tc>
          <w:tcPr>
            <w:tcW w:w="2699" w:type="dxa"/>
            <w:shd w:val="clear" w:color="auto" w:fill="auto"/>
          </w:tcPr>
          <w:p w:rsidR="00CF6226" w:rsidRPr="00653699" w:rsidRDefault="00FE166C" w:rsidP="00CF6226">
            <w:pPr>
              <w:rPr>
                <w:rFonts w:ascii="Times New Roman" w:hAnsi="Times New Roman"/>
                <w:sz w:val="18"/>
                <w:szCs w:val="18"/>
              </w:rPr>
            </w:pPr>
            <w:r w:rsidRPr="00653699">
              <w:rPr>
                <w:rFonts w:ascii="Times New Roman" w:hAnsi="Times New Roman"/>
                <w:sz w:val="18"/>
                <w:szCs w:val="18"/>
              </w:rPr>
              <w:t xml:space="preserve">Signature </w:t>
            </w:r>
            <w:r w:rsidR="00CF6226" w:rsidRPr="00653699">
              <w:rPr>
                <w:rFonts w:ascii="Times New Roman" w:hAnsi="Times New Roman"/>
                <w:sz w:val="18"/>
                <w:szCs w:val="18"/>
              </w:rPr>
              <w:t>Assignment</w:t>
            </w:r>
            <w:r w:rsidR="00FB09A7" w:rsidRPr="00653699">
              <w:rPr>
                <w:rFonts w:ascii="Times New Roman" w:hAnsi="Times New Roman"/>
                <w:sz w:val="18"/>
                <w:szCs w:val="18"/>
              </w:rPr>
              <w:t>, Parts I-II</w:t>
            </w:r>
          </w:p>
          <w:p w:rsidR="00CF6226" w:rsidRPr="00653699" w:rsidRDefault="00CF6226" w:rsidP="00CF6226">
            <w:pPr>
              <w:rPr>
                <w:rFonts w:ascii="Times New Roman" w:hAnsi="Times New Roman"/>
                <w:sz w:val="18"/>
                <w:szCs w:val="18"/>
              </w:rPr>
            </w:pPr>
          </w:p>
          <w:p w:rsidR="00FE166C" w:rsidRPr="00653699" w:rsidRDefault="00FE166C" w:rsidP="00FE166C">
            <w:pPr>
              <w:rPr>
                <w:rFonts w:ascii="Times New Roman" w:hAnsi="Times New Roman"/>
                <w:sz w:val="18"/>
                <w:szCs w:val="18"/>
              </w:rPr>
            </w:pPr>
            <w:r w:rsidRPr="00653699">
              <w:rPr>
                <w:rFonts w:ascii="Times New Roman" w:hAnsi="Times New Roman"/>
                <w:sz w:val="18"/>
                <w:szCs w:val="18"/>
              </w:rPr>
              <w:t>Sig</w:t>
            </w:r>
            <w:r w:rsidR="00FB09A7" w:rsidRPr="00653699">
              <w:rPr>
                <w:rFonts w:ascii="Times New Roman" w:hAnsi="Times New Roman"/>
                <w:sz w:val="18"/>
                <w:szCs w:val="18"/>
              </w:rPr>
              <w:t>nature Assignments, Parts II</w:t>
            </w:r>
          </w:p>
          <w:p w:rsidR="00CF6226" w:rsidRPr="00653699" w:rsidRDefault="00CF6226" w:rsidP="00CF6226">
            <w:pPr>
              <w:rPr>
                <w:rFonts w:ascii="Times New Roman" w:hAnsi="Times New Roman"/>
                <w:sz w:val="18"/>
                <w:szCs w:val="18"/>
              </w:rPr>
            </w:pPr>
          </w:p>
          <w:p w:rsidR="00FE166C" w:rsidRPr="00653699" w:rsidRDefault="00FE166C" w:rsidP="00FE166C">
            <w:pPr>
              <w:rPr>
                <w:rFonts w:ascii="Times New Roman" w:hAnsi="Times New Roman"/>
                <w:sz w:val="18"/>
                <w:szCs w:val="18"/>
              </w:rPr>
            </w:pPr>
            <w:r w:rsidRPr="00653699">
              <w:rPr>
                <w:rFonts w:ascii="Times New Roman" w:hAnsi="Times New Roman"/>
                <w:sz w:val="18"/>
                <w:szCs w:val="18"/>
              </w:rPr>
              <w:t>Sig</w:t>
            </w:r>
            <w:r w:rsidR="00FB09A7" w:rsidRPr="00653699">
              <w:rPr>
                <w:rFonts w:ascii="Times New Roman" w:hAnsi="Times New Roman"/>
                <w:sz w:val="18"/>
                <w:szCs w:val="18"/>
              </w:rPr>
              <w:t>nature Assignments, Parts I, II</w:t>
            </w:r>
          </w:p>
          <w:p w:rsidR="00CF6226" w:rsidRPr="00653699" w:rsidRDefault="00CF6226" w:rsidP="00CF6226">
            <w:pPr>
              <w:rPr>
                <w:rFonts w:ascii="Times New Roman" w:hAnsi="Times New Roman"/>
                <w:sz w:val="18"/>
                <w:szCs w:val="18"/>
              </w:rPr>
            </w:pPr>
          </w:p>
        </w:tc>
        <w:tc>
          <w:tcPr>
            <w:tcW w:w="808" w:type="dxa"/>
            <w:shd w:val="clear" w:color="auto" w:fill="auto"/>
          </w:tcPr>
          <w:p w:rsidR="00CF6226" w:rsidRPr="00653699" w:rsidRDefault="00CF6226" w:rsidP="00CF6226">
            <w:pPr>
              <w:jc w:val="center"/>
              <w:rPr>
                <w:rFonts w:ascii="Times New Roman" w:hAnsi="Times New Roman"/>
                <w:sz w:val="18"/>
                <w:szCs w:val="18"/>
              </w:rPr>
            </w:pPr>
            <w:r w:rsidRPr="00653699">
              <w:rPr>
                <w:rFonts w:ascii="Times New Roman" w:hAnsi="Times New Roman"/>
                <w:sz w:val="18"/>
                <w:szCs w:val="18"/>
              </w:rPr>
              <w:t>x</w:t>
            </w:r>
          </w:p>
          <w:p w:rsidR="00CF6226" w:rsidRPr="00653699" w:rsidRDefault="00CF6226" w:rsidP="00CF6226">
            <w:pPr>
              <w:jc w:val="center"/>
              <w:rPr>
                <w:rFonts w:ascii="Times New Roman" w:hAnsi="Times New Roman"/>
                <w:sz w:val="18"/>
                <w:szCs w:val="18"/>
              </w:rPr>
            </w:pPr>
          </w:p>
          <w:p w:rsidR="00CF6226" w:rsidRPr="00653699" w:rsidRDefault="00CF6226" w:rsidP="00CF6226">
            <w:pPr>
              <w:jc w:val="center"/>
              <w:rPr>
                <w:rFonts w:ascii="Times New Roman" w:hAnsi="Times New Roman"/>
                <w:sz w:val="18"/>
                <w:szCs w:val="18"/>
              </w:rPr>
            </w:pPr>
          </w:p>
          <w:p w:rsidR="00CF6226" w:rsidRPr="00653699" w:rsidRDefault="00CF6226" w:rsidP="00A51E1D">
            <w:pPr>
              <w:jc w:val="center"/>
              <w:rPr>
                <w:rFonts w:ascii="Times New Roman" w:hAnsi="Times New Roman"/>
                <w:sz w:val="18"/>
                <w:szCs w:val="18"/>
              </w:rPr>
            </w:pPr>
            <w:r w:rsidRPr="00653699">
              <w:rPr>
                <w:rFonts w:ascii="Times New Roman" w:hAnsi="Times New Roman"/>
                <w:sz w:val="18"/>
                <w:szCs w:val="18"/>
              </w:rPr>
              <w:t>x</w:t>
            </w:r>
          </w:p>
        </w:tc>
        <w:tc>
          <w:tcPr>
            <w:tcW w:w="1258" w:type="dxa"/>
            <w:shd w:val="clear" w:color="auto" w:fill="auto"/>
          </w:tcPr>
          <w:p w:rsidR="00CF6226" w:rsidRPr="00653699" w:rsidRDefault="00CF6226" w:rsidP="00CF6226">
            <w:pPr>
              <w:jc w:val="center"/>
              <w:rPr>
                <w:rFonts w:ascii="Times New Roman" w:hAnsi="Times New Roman"/>
                <w:sz w:val="18"/>
                <w:szCs w:val="18"/>
              </w:rPr>
            </w:pPr>
          </w:p>
          <w:p w:rsidR="00FE166C" w:rsidRPr="00653699" w:rsidRDefault="00FE166C" w:rsidP="00CF6226">
            <w:pPr>
              <w:jc w:val="center"/>
              <w:rPr>
                <w:rFonts w:ascii="Times New Roman" w:hAnsi="Times New Roman"/>
                <w:sz w:val="18"/>
                <w:szCs w:val="18"/>
              </w:rPr>
            </w:pPr>
          </w:p>
          <w:p w:rsidR="00FE166C" w:rsidRPr="00653699" w:rsidRDefault="00FE166C" w:rsidP="00CF6226">
            <w:pPr>
              <w:jc w:val="center"/>
              <w:rPr>
                <w:rFonts w:ascii="Times New Roman" w:hAnsi="Times New Roman"/>
                <w:sz w:val="18"/>
                <w:szCs w:val="18"/>
              </w:rPr>
            </w:pPr>
          </w:p>
          <w:p w:rsidR="00FE166C" w:rsidRPr="00653699" w:rsidRDefault="00FE166C" w:rsidP="00A51E1D">
            <w:pPr>
              <w:jc w:val="center"/>
              <w:rPr>
                <w:rFonts w:ascii="Times New Roman" w:hAnsi="Times New Roman"/>
                <w:sz w:val="18"/>
                <w:szCs w:val="18"/>
              </w:rPr>
            </w:pPr>
            <w:r w:rsidRPr="00653699">
              <w:rPr>
                <w:rFonts w:ascii="Times New Roman" w:hAnsi="Times New Roman"/>
                <w:sz w:val="18"/>
                <w:szCs w:val="18"/>
              </w:rPr>
              <w:t>x</w:t>
            </w:r>
          </w:p>
          <w:p w:rsidR="00FE166C" w:rsidRPr="00653699" w:rsidRDefault="00FE166C" w:rsidP="00A51E1D">
            <w:pPr>
              <w:jc w:val="center"/>
              <w:rPr>
                <w:rFonts w:ascii="Times New Roman" w:hAnsi="Times New Roman"/>
                <w:sz w:val="18"/>
                <w:szCs w:val="18"/>
              </w:rPr>
            </w:pPr>
          </w:p>
          <w:p w:rsidR="00FE166C" w:rsidRPr="00653699" w:rsidRDefault="00FE166C" w:rsidP="00A51E1D">
            <w:pPr>
              <w:jc w:val="center"/>
              <w:rPr>
                <w:rFonts w:ascii="Times New Roman" w:hAnsi="Times New Roman"/>
                <w:sz w:val="18"/>
                <w:szCs w:val="18"/>
              </w:rPr>
            </w:pPr>
          </w:p>
          <w:p w:rsidR="00FE166C" w:rsidRPr="00653699" w:rsidRDefault="00FE166C" w:rsidP="00A51E1D">
            <w:pPr>
              <w:jc w:val="center"/>
              <w:rPr>
                <w:rFonts w:ascii="Times New Roman" w:hAnsi="Times New Roman"/>
                <w:sz w:val="18"/>
                <w:szCs w:val="18"/>
              </w:rPr>
            </w:pPr>
            <w:r w:rsidRPr="00653699">
              <w:rPr>
                <w:rFonts w:ascii="Times New Roman" w:hAnsi="Times New Roman"/>
                <w:sz w:val="18"/>
                <w:szCs w:val="18"/>
              </w:rPr>
              <w:t>x</w:t>
            </w:r>
          </w:p>
        </w:tc>
      </w:tr>
      <w:tr w:rsidR="00CF6226" w:rsidRPr="00653699" w:rsidTr="00653699">
        <w:tc>
          <w:tcPr>
            <w:tcW w:w="3955" w:type="dxa"/>
            <w:shd w:val="clear" w:color="auto" w:fill="FFFFFF" w:themeFill="background1"/>
          </w:tcPr>
          <w:p w:rsidR="00CF6226" w:rsidRPr="00653699" w:rsidRDefault="00DF102A" w:rsidP="00695D0F">
            <w:pPr>
              <w:pStyle w:val="ListParagraph"/>
              <w:numPr>
                <w:ilvl w:val="0"/>
                <w:numId w:val="11"/>
              </w:numPr>
              <w:rPr>
                <w:rFonts w:ascii="Times New Roman" w:hAnsi="Times New Roman"/>
                <w:sz w:val="18"/>
                <w:szCs w:val="18"/>
              </w:rPr>
            </w:pPr>
            <w:r w:rsidRPr="00DF102A">
              <w:rPr>
                <w:rFonts w:ascii="Times New Roman" w:hAnsi="Times New Roman"/>
                <w:sz w:val="18"/>
                <w:szCs w:val="18"/>
              </w:rPr>
              <w:t xml:space="preserve">Appraise and discuss public health issues and </w:t>
            </w:r>
            <w:r w:rsidRPr="00DF102A">
              <w:rPr>
                <w:rFonts w:ascii="Tahoma" w:hAnsi="Tahoma" w:cs="Tahoma"/>
                <w:sz w:val="18"/>
                <w:szCs w:val="18"/>
              </w:rPr>
              <w:t>﻿﻿﻿﻿</w:t>
            </w:r>
            <w:r w:rsidRPr="00DF102A">
              <w:rPr>
                <w:rFonts w:ascii="Times New Roman" w:hAnsi="Times New Roman"/>
                <w:sz w:val="18"/>
                <w:szCs w:val="18"/>
              </w:rPr>
              <w:t>topics related</w:t>
            </w:r>
            <w:r w:rsidRPr="00DF102A">
              <w:rPr>
                <w:rFonts w:ascii="Tahoma" w:hAnsi="Tahoma" w:cs="Tahoma"/>
                <w:sz w:val="18"/>
                <w:szCs w:val="18"/>
              </w:rPr>
              <w:t>﻿﻿﻿﻿</w:t>
            </w:r>
            <w:r w:rsidRPr="00DF102A">
              <w:rPr>
                <w:rFonts w:ascii="Times New Roman" w:hAnsi="Times New Roman"/>
                <w:sz w:val="18"/>
                <w:szCs w:val="18"/>
              </w:rPr>
              <w:t xml:space="preserve"> to social determinants of health and how those impact vulnerable populations. </w:t>
            </w:r>
            <w:r w:rsidR="00CF6226" w:rsidRPr="00653699">
              <w:rPr>
                <w:rFonts w:ascii="Times New Roman" w:hAnsi="Times New Roman"/>
                <w:sz w:val="18"/>
                <w:szCs w:val="18"/>
              </w:rPr>
              <w:t>.</w:t>
            </w:r>
          </w:p>
        </w:tc>
        <w:tc>
          <w:tcPr>
            <w:tcW w:w="2070" w:type="dxa"/>
            <w:shd w:val="clear" w:color="auto" w:fill="FFFFFF" w:themeFill="background1"/>
          </w:tcPr>
          <w:p w:rsidR="00CF6226" w:rsidRPr="00653699" w:rsidRDefault="00CF6226" w:rsidP="00CF6226">
            <w:pPr>
              <w:rPr>
                <w:rFonts w:ascii="Times New Roman" w:hAnsi="Times New Roman"/>
                <w:sz w:val="18"/>
                <w:szCs w:val="18"/>
              </w:rPr>
            </w:pPr>
            <w:r w:rsidRPr="00653699">
              <w:rPr>
                <w:rFonts w:ascii="Times New Roman" w:hAnsi="Times New Roman"/>
                <w:sz w:val="18"/>
                <w:szCs w:val="18"/>
              </w:rPr>
              <w:t>Critical Thinking</w:t>
            </w:r>
          </w:p>
        </w:tc>
        <w:tc>
          <w:tcPr>
            <w:tcW w:w="2699" w:type="dxa"/>
            <w:shd w:val="clear" w:color="auto" w:fill="auto"/>
          </w:tcPr>
          <w:p w:rsidR="00FE166C" w:rsidRPr="00653699" w:rsidRDefault="00FE166C" w:rsidP="00FE166C">
            <w:pPr>
              <w:rPr>
                <w:rFonts w:ascii="Times New Roman" w:hAnsi="Times New Roman"/>
                <w:sz w:val="18"/>
                <w:szCs w:val="18"/>
              </w:rPr>
            </w:pPr>
            <w:r w:rsidRPr="00653699">
              <w:rPr>
                <w:rFonts w:ascii="Times New Roman" w:hAnsi="Times New Roman"/>
                <w:sz w:val="18"/>
                <w:szCs w:val="18"/>
              </w:rPr>
              <w:t>Sig</w:t>
            </w:r>
            <w:r w:rsidR="00FB09A7" w:rsidRPr="00653699">
              <w:rPr>
                <w:rFonts w:ascii="Times New Roman" w:hAnsi="Times New Roman"/>
                <w:sz w:val="18"/>
                <w:szCs w:val="18"/>
              </w:rPr>
              <w:t>nature Assignments, Parts I, II</w:t>
            </w:r>
          </w:p>
          <w:p w:rsidR="00CF6226" w:rsidRPr="00653699" w:rsidRDefault="00CF6226" w:rsidP="00CF6226">
            <w:pPr>
              <w:rPr>
                <w:rFonts w:ascii="Times New Roman" w:hAnsi="Times New Roman"/>
                <w:sz w:val="18"/>
                <w:szCs w:val="18"/>
              </w:rPr>
            </w:pPr>
          </w:p>
          <w:p w:rsidR="00CF6226" w:rsidRPr="00653699" w:rsidRDefault="00CF6226" w:rsidP="00FE166C">
            <w:pPr>
              <w:rPr>
                <w:rFonts w:ascii="Times New Roman" w:hAnsi="Times New Roman"/>
                <w:sz w:val="18"/>
                <w:szCs w:val="18"/>
              </w:rPr>
            </w:pPr>
            <w:r w:rsidRPr="00653699">
              <w:rPr>
                <w:rFonts w:ascii="Times New Roman" w:hAnsi="Times New Roman"/>
                <w:sz w:val="18"/>
                <w:szCs w:val="18"/>
              </w:rPr>
              <w:t>M</w:t>
            </w:r>
            <w:r w:rsidR="00FE166C" w:rsidRPr="00653699">
              <w:rPr>
                <w:rFonts w:ascii="Times New Roman" w:hAnsi="Times New Roman"/>
                <w:sz w:val="18"/>
                <w:szCs w:val="18"/>
              </w:rPr>
              <w:t>id-term and final exam/final r</w:t>
            </w:r>
            <w:r w:rsidRPr="00653699">
              <w:rPr>
                <w:rFonts w:ascii="Times New Roman" w:hAnsi="Times New Roman"/>
                <w:sz w:val="18"/>
                <w:szCs w:val="18"/>
              </w:rPr>
              <w:t xml:space="preserve">eflection </w:t>
            </w:r>
          </w:p>
          <w:p w:rsidR="00FE166C" w:rsidRPr="00653699" w:rsidRDefault="00FE166C" w:rsidP="00FE166C">
            <w:pPr>
              <w:rPr>
                <w:rFonts w:ascii="Times New Roman" w:hAnsi="Times New Roman"/>
                <w:sz w:val="18"/>
                <w:szCs w:val="18"/>
              </w:rPr>
            </w:pPr>
          </w:p>
          <w:p w:rsidR="00FE166C" w:rsidRPr="00653699" w:rsidRDefault="00DF102A" w:rsidP="00FE166C">
            <w:pPr>
              <w:rPr>
                <w:rFonts w:ascii="Times New Roman" w:hAnsi="Times New Roman"/>
                <w:sz w:val="18"/>
                <w:szCs w:val="18"/>
              </w:rPr>
            </w:pPr>
            <w:r>
              <w:rPr>
                <w:rFonts w:ascii="Times New Roman" w:hAnsi="Times New Roman"/>
                <w:sz w:val="18"/>
                <w:szCs w:val="18"/>
              </w:rPr>
              <w:t xml:space="preserve">Module </w:t>
            </w:r>
            <w:r w:rsidR="00126849">
              <w:rPr>
                <w:rFonts w:ascii="Times New Roman" w:hAnsi="Times New Roman"/>
                <w:sz w:val="18"/>
                <w:szCs w:val="18"/>
              </w:rPr>
              <w:t>q</w:t>
            </w:r>
            <w:r w:rsidR="00126849" w:rsidRPr="00653699">
              <w:rPr>
                <w:rFonts w:ascii="Times New Roman" w:hAnsi="Times New Roman"/>
                <w:sz w:val="18"/>
                <w:szCs w:val="18"/>
              </w:rPr>
              <w:t xml:space="preserve">uizzes </w:t>
            </w:r>
            <w:r w:rsidR="00126849">
              <w:rPr>
                <w:rFonts w:ascii="Times New Roman" w:hAnsi="Times New Roman"/>
                <w:sz w:val="18"/>
                <w:szCs w:val="18"/>
              </w:rPr>
              <w:t>and</w:t>
            </w:r>
            <w:r>
              <w:rPr>
                <w:rFonts w:ascii="Times New Roman" w:hAnsi="Times New Roman"/>
                <w:sz w:val="18"/>
                <w:szCs w:val="18"/>
              </w:rPr>
              <w:t xml:space="preserve"> partner/team-based learning exercises</w:t>
            </w:r>
          </w:p>
        </w:tc>
        <w:tc>
          <w:tcPr>
            <w:tcW w:w="808" w:type="dxa"/>
            <w:shd w:val="clear" w:color="auto" w:fill="auto"/>
          </w:tcPr>
          <w:p w:rsidR="00CF6226" w:rsidRPr="00653699" w:rsidRDefault="00CF6226" w:rsidP="00CF6226">
            <w:pPr>
              <w:jc w:val="center"/>
              <w:rPr>
                <w:rFonts w:ascii="Times New Roman" w:hAnsi="Times New Roman"/>
                <w:sz w:val="18"/>
                <w:szCs w:val="18"/>
              </w:rPr>
            </w:pPr>
            <w:r w:rsidRPr="00653699">
              <w:rPr>
                <w:rFonts w:ascii="Times New Roman" w:hAnsi="Times New Roman"/>
                <w:sz w:val="18"/>
                <w:szCs w:val="18"/>
              </w:rPr>
              <w:t>x</w:t>
            </w:r>
          </w:p>
          <w:p w:rsidR="00CF6226" w:rsidRPr="00653699" w:rsidRDefault="00CF6226" w:rsidP="00CF6226">
            <w:pPr>
              <w:jc w:val="center"/>
              <w:rPr>
                <w:rFonts w:ascii="Times New Roman" w:hAnsi="Times New Roman"/>
                <w:sz w:val="18"/>
                <w:szCs w:val="18"/>
              </w:rPr>
            </w:pPr>
          </w:p>
          <w:p w:rsidR="00CF6226" w:rsidRPr="00653699" w:rsidRDefault="00CF6226" w:rsidP="00CF6226">
            <w:pPr>
              <w:jc w:val="center"/>
              <w:rPr>
                <w:rFonts w:ascii="Times New Roman" w:hAnsi="Times New Roman"/>
                <w:sz w:val="18"/>
                <w:szCs w:val="18"/>
              </w:rPr>
            </w:pPr>
          </w:p>
          <w:p w:rsidR="00CF6226" w:rsidRPr="00653699" w:rsidRDefault="00CF6226" w:rsidP="00CF6226">
            <w:pPr>
              <w:jc w:val="center"/>
              <w:rPr>
                <w:rFonts w:ascii="Times New Roman" w:hAnsi="Times New Roman"/>
                <w:sz w:val="18"/>
                <w:szCs w:val="18"/>
              </w:rPr>
            </w:pPr>
          </w:p>
        </w:tc>
        <w:tc>
          <w:tcPr>
            <w:tcW w:w="1258" w:type="dxa"/>
            <w:shd w:val="clear" w:color="auto" w:fill="auto"/>
          </w:tcPr>
          <w:p w:rsidR="00CF6226" w:rsidRPr="00653699" w:rsidRDefault="00CF6226" w:rsidP="00CF6226">
            <w:pPr>
              <w:jc w:val="center"/>
              <w:rPr>
                <w:rFonts w:ascii="Times New Roman" w:hAnsi="Times New Roman"/>
                <w:sz w:val="18"/>
                <w:szCs w:val="18"/>
              </w:rPr>
            </w:pPr>
          </w:p>
          <w:p w:rsidR="00CF6226" w:rsidRPr="00653699" w:rsidRDefault="00CF6226" w:rsidP="00CF6226">
            <w:pPr>
              <w:jc w:val="center"/>
              <w:rPr>
                <w:rFonts w:ascii="Times New Roman" w:hAnsi="Times New Roman"/>
                <w:sz w:val="18"/>
                <w:szCs w:val="18"/>
              </w:rPr>
            </w:pPr>
          </w:p>
          <w:p w:rsidR="00CF6226" w:rsidRPr="00653699" w:rsidRDefault="00CF6226" w:rsidP="00653699">
            <w:pPr>
              <w:jc w:val="center"/>
              <w:rPr>
                <w:rFonts w:ascii="Times New Roman" w:hAnsi="Times New Roman"/>
                <w:sz w:val="18"/>
                <w:szCs w:val="18"/>
              </w:rPr>
            </w:pPr>
            <w:r w:rsidRPr="00653699">
              <w:rPr>
                <w:rFonts w:ascii="Times New Roman" w:hAnsi="Times New Roman"/>
                <w:sz w:val="18"/>
                <w:szCs w:val="18"/>
              </w:rPr>
              <w:t>x</w:t>
            </w:r>
          </w:p>
          <w:p w:rsidR="00FE166C" w:rsidRPr="00653699" w:rsidRDefault="00FE166C" w:rsidP="00A51E1D">
            <w:pPr>
              <w:jc w:val="center"/>
              <w:rPr>
                <w:rFonts w:ascii="Times New Roman" w:hAnsi="Times New Roman"/>
                <w:sz w:val="18"/>
                <w:szCs w:val="18"/>
              </w:rPr>
            </w:pPr>
          </w:p>
          <w:p w:rsidR="00FE166C" w:rsidRPr="00653699" w:rsidRDefault="00FE166C" w:rsidP="00A51E1D">
            <w:pPr>
              <w:jc w:val="center"/>
              <w:rPr>
                <w:rFonts w:ascii="Times New Roman" w:hAnsi="Times New Roman"/>
                <w:sz w:val="18"/>
                <w:szCs w:val="18"/>
              </w:rPr>
            </w:pPr>
          </w:p>
          <w:p w:rsidR="00FE166C" w:rsidRPr="00653699" w:rsidRDefault="00FE166C" w:rsidP="00A51E1D">
            <w:pPr>
              <w:jc w:val="center"/>
              <w:rPr>
                <w:rFonts w:ascii="Times New Roman" w:hAnsi="Times New Roman"/>
                <w:sz w:val="18"/>
                <w:szCs w:val="18"/>
              </w:rPr>
            </w:pPr>
            <w:r w:rsidRPr="00653699">
              <w:rPr>
                <w:rFonts w:ascii="Times New Roman" w:hAnsi="Times New Roman"/>
                <w:sz w:val="18"/>
                <w:szCs w:val="18"/>
              </w:rPr>
              <w:t>x</w:t>
            </w:r>
          </w:p>
        </w:tc>
      </w:tr>
      <w:tr w:rsidR="00BD0733" w:rsidRPr="00653699" w:rsidTr="00653699">
        <w:tc>
          <w:tcPr>
            <w:tcW w:w="3955" w:type="dxa"/>
            <w:shd w:val="clear" w:color="auto" w:fill="FFFFFF" w:themeFill="background1"/>
          </w:tcPr>
          <w:p w:rsidR="005E4F8C" w:rsidRDefault="00DF102A" w:rsidP="00695D0F">
            <w:pPr>
              <w:pStyle w:val="ListParagraph"/>
              <w:numPr>
                <w:ilvl w:val="0"/>
                <w:numId w:val="11"/>
              </w:numPr>
              <w:rPr>
                <w:rFonts w:ascii="Times New Roman" w:hAnsi="Times New Roman"/>
                <w:sz w:val="18"/>
                <w:szCs w:val="18"/>
              </w:rPr>
            </w:pPr>
            <w:r w:rsidRPr="00DF102A">
              <w:rPr>
                <w:rFonts w:ascii="Times New Roman" w:hAnsi="Times New Roman"/>
                <w:sz w:val="18"/>
                <w:szCs w:val="18"/>
              </w:rPr>
              <w:t>Students will integrate critical thinking and communication </w:t>
            </w:r>
            <w:r w:rsidRPr="00DF102A">
              <w:rPr>
                <w:rFonts w:ascii="Tahoma" w:hAnsi="Tahoma" w:cs="Tahoma"/>
                <w:sz w:val="18"/>
                <w:szCs w:val="18"/>
              </w:rPr>
              <w:t>﻿﻿</w:t>
            </w:r>
            <w:r w:rsidRPr="00DF102A">
              <w:rPr>
                <w:rFonts w:ascii="Times New Roman" w:hAnsi="Times New Roman"/>
                <w:sz w:val="18"/>
                <w:szCs w:val="18"/>
              </w:rPr>
              <w:t>skills in the creation of oral and written communications.</w:t>
            </w:r>
            <w:r>
              <w:rPr>
                <w:rFonts w:ascii="Times New Roman" w:hAnsi="Times New Roman"/>
                <w:sz w:val="18"/>
                <w:szCs w:val="18"/>
              </w:rPr>
              <w:t xml:space="preserve"> Includ</w:t>
            </w:r>
            <w:r w:rsidR="005E4F8C">
              <w:rPr>
                <w:rFonts w:ascii="Times New Roman" w:hAnsi="Times New Roman"/>
                <w:sz w:val="18"/>
                <w:szCs w:val="18"/>
              </w:rPr>
              <w:t>es addressment of the following:</w:t>
            </w:r>
          </w:p>
          <w:p w:rsidR="00BD0733" w:rsidRDefault="005E4F8C" w:rsidP="002E18CA">
            <w:pPr>
              <w:pStyle w:val="ListParagraph"/>
              <w:numPr>
                <w:ilvl w:val="0"/>
                <w:numId w:val="39"/>
              </w:numPr>
              <w:rPr>
                <w:rFonts w:ascii="Times New Roman" w:hAnsi="Times New Roman"/>
                <w:sz w:val="18"/>
                <w:szCs w:val="18"/>
              </w:rPr>
            </w:pPr>
            <w:r>
              <w:rPr>
                <w:rFonts w:ascii="Times New Roman" w:hAnsi="Times New Roman"/>
                <w:sz w:val="18"/>
                <w:szCs w:val="18"/>
              </w:rPr>
              <w:t>W</w:t>
            </w:r>
            <w:r w:rsidR="00DF102A" w:rsidRPr="00653699">
              <w:rPr>
                <w:rFonts w:ascii="Times New Roman" w:hAnsi="Times New Roman"/>
                <w:sz w:val="18"/>
                <w:szCs w:val="18"/>
              </w:rPr>
              <w:t>rite and present clearly, concisely, with appropriate academic organization and style.</w:t>
            </w:r>
          </w:p>
          <w:p w:rsidR="005E4F8C" w:rsidRPr="00653699" w:rsidRDefault="005E4F8C" w:rsidP="002E18CA">
            <w:pPr>
              <w:pStyle w:val="ListParagraph"/>
              <w:numPr>
                <w:ilvl w:val="0"/>
                <w:numId w:val="39"/>
              </w:numPr>
              <w:rPr>
                <w:rFonts w:ascii="Times New Roman" w:hAnsi="Times New Roman"/>
                <w:sz w:val="18"/>
                <w:szCs w:val="18"/>
              </w:rPr>
            </w:pPr>
            <w:r>
              <w:rPr>
                <w:rFonts w:ascii="Times New Roman" w:hAnsi="Times New Roman"/>
                <w:sz w:val="18"/>
                <w:szCs w:val="18"/>
              </w:rPr>
              <w:t>D</w:t>
            </w:r>
            <w:r w:rsidRPr="00653699">
              <w:rPr>
                <w:rFonts w:ascii="Times New Roman" w:hAnsi="Times New Roman"/>
                <w:sz w:val="18"/>
                <w:szCs w:val="18"/>
              </w:rPr>
              <w:t>emonstrate synthesis of knowledge and innovation related to a particular health issue</w:t>
            </w:r>
          </w:p>
        </w:tc>
        <w:tc>
          <w:tcPr>
            <w:tcW w:w="2070" w:type="dxa"/>
            <w:shd w:val="clear" w:color="auto" w:fill="FFFFFF" w:themeFill="background1"/>
          </w:tcPr>
          <w:p w:rsidR="00BD0733" w:rsidRPr="00653699" w:rsidRDefault="00EB723B" w:rsidP="00CF6226">
            <w:pPr>
              <w:rPr>
                <w:rFonts w:ascii="Times New Roman" w:hAnsi="Times New Roman"/>
                <w:sz w:val="18"/>
                <w:szCs w:val="18"/>
              </w:rPr>
            </w:pPr>
            <w:r w:rsidRPr="00653699">
              <w:rPr>
                <w:rFonts w:ascii="Times New Roman" w:hAnsi="Times New Roman"/>
                <w:sz w:val="18"/>
                <w:szCs w:val="18"/>
              </w:rPr>
              <w:t>Critical Thinking</w:t>
            </w:r>
          </w:p>
          <w:p w:rsidR="00FE166C" w:rsidRPr="00653699" w:rsidRDefault="00FE166C" w:rsidP="00CF6226">
            <w:pPr>
              <w:rPr>
                <w:rFonts w:ascii="Times New Roman" w:hAnsi="Times New Roman"/>
                <w:sz w:val="18"/>
                <w:szCs w:val="18"/>
              </w:rPr>
            </w:pPr>
          </w:p>
          <w:p w:rsidR="00EB723B" w:rsidRDefault="00EB723B" w:rsidP="00CF6226">
            <w:pPr>
              <w:rPr>
                <w:rFonts w:ascii="Times New Roman" w:hAnsi="Times New Roman"/>
                <w:sz w:val="18"/>
                <w:szCs w:val="18"/>
              </w:rPr>
            </w:pPr>
            <w:r w:rsidRPr="00653699">
              <w:rPr>
                <w:rFonts w:ascii="Times New Roman" w:hAnsi="Times New Roman"/>
                <w:sz w:val="18"/>
                <w:szCs w:val="18"/>
              </w:rPr>
              <w:t>Empirical and Quantitative Skills</w:t>
            </w:r>
          </w:p>
          <w:p w:rsidR="00DF102A" w:rsidRDefault="00DF102A" w:rsidP="00CF6226">
            <w:pPr>
              <w:rPr>
                <w:rFonts w:ascii="Times New Roman" w:hAnsi="Times New Roman"/>
                <w:sz w:val="18"/>
                <w:szCs w:val="18"/>
              </w:rPr>
            </w:pPr>
          </w:p>
          <w:p w:rsidR="00DF102A" w:rsidRPr="00653699" w:rsidRDefault="00DF102A" w:rsidP="00CF6226">
            <w:pPr>
              <w:rPr>
                <w:rFonts w:ascii="Times New Roman" w:hAnsi="Times New Roman"/>
                <w:sz w:val="18"/>
                <w:szCs w:val="18"/>
              </w:rPr>
            </w:pPr>
            <w:r>
              <w:rPr>
                <w:rFonts w:ascii="Times New Roman" w:hAnsi="Times New Roman"/>
                <w:sz w:val="18"/>
                <w:szCs w:val="18"/>
              </w:rPr>
              <w:t xml:space="preserve">Communication </w:t>
            </w:r>
          </w:p>
        </w:tc>
        <w:tc>
          <w:tcPr>
            <w:tcW w:w="2699" w:type="dxa"/>
            <w:shd w:val="clear" w:color="auto" w:fill="auto"/>
          </w:tcPr>
          <w:p w:rsidR="00FE166C" w:rsidRPr="00653699" w:rsidRDefault="00FE166C" w:rsidP="00FE166C">
            <w:pPr>
              <w:rPr>
                <w:rFonts w:ascii="Times New Roman" w:hAnsi="Times New Roman"/>
                <w:sz w:val="18"/>
                <w:szCs w:val="18"/>
              </w:rPr>
            </w:pPr>
            <w:r w:rsidRPr="00653699">
              <w:rPr>
                <w:rFonts w:ascii="Times New Roman" w:hAnsi="Times New Roman"/>
                <w:sz w:val="18"/>
                <w:szCs w:val="18"/>
              </w:rPr>
              <w:t>S</w:t>
            </w:r>
            <w:r w:rsidR="00FB09A7" w:rsidRPr="00653699">
              <w:rPr>
                <w:rFonts w:ascii="Times New Roman" w:hAnsi="Times New Roman"/>
                <w:sz w:val="18"/>
                <w:szCs w:val="18"/>
              </w:rPr>
              <w:t>ignature Assignment, Parts I-II</w:t>
            </w:r>
          </w:p>
          <w:p w:rsidR="00EB723B" w:rsidRPr="00653699" w:rsidRDefault="00EB723B" w:rsidP="00CF6226">
            <w:pPr>
              <w:rPr>
                <w:rFonts w:ascii="Times New Roman" w:hAnsi="Times New Roman"/>
                <w:sz w:val="18"/>
                <w:szCs w:val="18"/>
              </w:rPr>
            </w:pPr>
          </w:p>
          <w:p w:rsidR="00FE166C" w:rsidRPr="00653699" w:rsidRDefault="00FE166C" w:rsidP="00FE166C">
            <w:pPr>
              <w:rPr>
                <w:rFonts w:ascii="Times New Roman" w:hAnsi="Times New Roman"/>
                <w:sz w:val="18"/>
                <w:szCs w:val="18"/>
              </w:rPr>
            </w:pPr>
            <w:r w:rsidRPr="00653699">
              <w:rPr>
                <w:rFonts w:ascii="Times New Roman" w:hAnsi="Times New Roman"/>
                <w:sz w:val="18"/>
                <w:szCs w:val="18"/>
              </w:rPr>
              <w:t>Si</w:t>
            </w:r>
            <w:r w:rsidR="00FB09A7" w:rsidRPr="00653699">
              <w:rPr>
                <w:rFonts w:ascii="Times New Roman" w:hAnsi="Times New Roman"/>
                <w:sz w:val="18"/>
                <w:szCs w:val="18"/>
              </w:rPr>
              <w:t>gnature Assignment, Part II</w:t>
            </w:r>
          </w:p>
          <w:p w:rsidR="00EB723B" w:rsidRDefault="00EB723B" w:rsidP="00CF6226">
            <w:pPr>
              <w:rPr>
                <w:rFonts w:ascii="Times New Roman" w:hAnsi="Times New Roman"/>
                <w:sz w:val="18"/>
                <w:szCs w:val="18"/>
              </w:rPr>
            </w:pPr>
          </w:p>
          <w:p w:rsidR="00DF102A" w:rsidRDefault="00DF102A" w:rsidP="00CF6226">
            <w:pPr>
              <w:rPr>
                <w:rFonts w:ascii="Times New Roman" w:hAnsi="Times New Roman"/>
                <w:sz w:val="18"/>
                <w:szCs w:val="18"/>
              </w:rPr>
            </w:pPr>
          </w:p>
          <w:p w:rsidR="00DF102A" w:rsidRPr="00653699" w:rsidRDefault="00DF102A" w:rsidP="00DF102A">
            <w:pPr>
              <w:rPr>
                <w:rFonts w:ascii="Times New Roman" w:hAnsi="Times New Roman"/>
                <w:sz w:val="18"/>
                <w:szCs w:val="18"/>
              </w:rPr>
            </w:pPr>
            <w:r w:rsidRPr="00653699">
              <w:rPr>
                <w:rFonts w:ascii="Times New Roman" w:hAnsi="Times New Roman"/>
                <w:sz w:val="18"/>
                <w:szCs w:val="18"/>
              </w:rPr>
              <w:t>Signature Assignment, Parts I-II</w:t>
            </w:r>
          </w:p>
          <w:p w:rsidR="00DF102A" w:rsidRPr="00653699" w:rsidRDefault="00DF102A" w:rsidP="00CF6226">
            <w:pPr>
              <w:rPr>
                <w:rFonts w:ascii="Times New Roman" w:hAnsi="Times New Roman"/>
                <w:sz w:val="18"/>
                <w:szCs w:val="18"/>
              </w:rPr>
            </w:pPr>
          </w:p>
        </w:tc>
        <w:tc>
          <w:tcPr>
            <w:tcW w:w="808" w:type="dxa"/>
            <w:shd w:val="clear" w:color="auto" w:fill="auto"/>
          </w:tcPr>
          <w:p w:rsidR="00DF102A" w:rsidRDefault="00DF102A" w:rsidP="00CF6226">
            <w:pPr>
              <w:jc w:val="center"/>
              <w:rPr>
                <w:rFonts w:ascii="Times New Roman" w:hAnsi="Times New Roman"/>
                <w:sz w:val="18"/>
                <w:szCs w:val="18"/>
              </w:rPr>
            </w:pPr>
            <w:r>
              <w:rPr>
                <w:rFonts w:ascii="Times New Roman" w:hAnsi="Times New Roman"/>
                <w:sz w:val="18"/>
                <w:szCs w:val="18"/>
              </w:rPr>
              <w:t>x</w:t>
            </w:r>
          </w:p>
          <w:p w:rsidR="00DF102A" w:rsidRDefault="00DF102A" w:rsidP="00CF6226">
            <w:pPr>
              <w:jc w:val="center"/>
              <w:rPr>
                <w:rFonts w:ascii="Times New Roman" w:hAnsi="Times New Roman"/>
                <w:sz w:val="18"/>
                <w:szCs w:val="18"/>
              </w:rPr>
            </w:pPr>
          </w:p>
          <w:p w:rsidR="00DF102A" w:rsidRDefault="00DF102A" w:rsidP="00CF6226">
            <w:pPr>
              <w:jc w:val="center"/>
              <w:rPr>
                <w:rFonts w:ascii="Times New Roman" w:hAnsi="Times New Roman"/>
                <w:sz w:val="18"/>
                <w:szCs w:val="18"/>
              </w:rPr>
            </w:pPr>
          </w:p>
          <w:p w:rsidR="00DF102A" w:rsidRDefault="00DF102A" w:rsidP="00CF6226">
            <w:pPr>
              <w:jc w:val="center"/>
              <w:rPr>
                <w:rFonts w:ascii="Times New Roman" w:hAnsi="Times New Roman"/>
                <w:sz w:val="18"/>
                <w:szCs w:val="18"/>
              </w:rPr>
            </w:pPr>
          </w:p>
          <w:p w:rsidR="00DF102A" w:rsidRDefault="00DF102A" w:rsidP="00CF6226">
            <w:pPr>
              <w:jc w:val="center"/>
              <w:rPr>
                <w:rFonts w:ascii="Times New Roman" w:hAnsi="Times New Roman"/>
                <w:sz w:val="18"/>
                <w:szCs w:val="18"/>
              </w:rPr>
            </w:pPr>
          </w:p>
          <w:p w:rsidR="00BD0733" w:rsidRPr="00653699" w:rsidRDefault="00FE166C" w:rsidP="00CF6226">
            <w:pPr>
              <w:jc w:val="center"/>
              <w:rPr>
                <w:rFonts w:ascii="Times New Roman" w:hAnsi="Times New Roman"/>
                <w:sz w:val="18"/>
                <w:szCs w:val="18"/>
              </w:rPr>
            </w:pPr>
            <w:r w:rsidRPr="00653699">
              <w:rPr>
                <w:rFonts w:ascii="Times New Roman" w:hAnsi="Times New Roman"/>
                <w:sz w:val="18"/>
                <w:szCs w:val="18"/>
              </w:rPr>
              <w:t>x</w:t>
            </w:r>
          </w:p>
        </w:tc>
        <w:tc>
          <w:tcPr>
            <w:tcW w:w="1258" w:type="dxa"/>
            <w:shd w:val="clear" w:color="auto" w:fill="auto"/>
          </w:tcPr>
          <w:p w:rsidR="00BD0733" w:rsidRPr="00653699" w:rsidRDefault="00BD0733" w:rsidP="00CF6226">
            <w:pPr>
              <w:jc w:val="center"/>
              <w:rPr>
                <w:rFonts w:ascii="Times New Roman" w:hAnsi="Times New Roman"/>
                <w:sz w:val="18"/>
                <w:szCs w:val="18"/>
              </w:rPr>
            </w:pPr>
          </w:p>
          <w:p w:rsidR="00FE166C" w:rsidRPr="00653699" w:rsidRDefault="00FE166C" w:rsidP="00CF6226">
            <w:pPr>
              <w:jc w:val="center"/>
              <w:rPr>
                <w:rFonts w:ascii="Times New Roman" w:hAnsi="Times New Roman"/>
                <w:sz w:val="18"/>
                <w:szCs w:val="18"/>
              </w:rPr>
            </w:pPr>
          </w:p>
          <w:p w:rsidR="00FE166C" w:rsidRDefault="00DF102A" w:rsidP="00653699">
            <w:pPr>
              <w:jc w:val="center"/>
              <w:rPr>
                <w:rFonts w:ascii="Times New Roman" w:hAnsi="Times New Roman"/>
                <w:sz w:val="18"/>
                <w:szCs w:val="18"/>
              </w:rPr>
            </w:pPr>
            <w:r>
              <w:rPr>
                <w:rFonts w:ascii="Times New Roman" w:hAnsi="Times New Roman"/>
                <w:sz w:val="18"/>
                <w:szCs w:val="18"/>
              </w:rPr>
              <w:t>x</w:t>
            </w:r>
          </w:p>
          <w:p w:rsidR="00DF102A" w:rsidRDefault="00DF102A" w:rsidP="00653699">
            <w:pPr>
              <w:jc w:val="center"/>
              <w:rPr>
                <w:rFonts w:ascii="Times New Roman" w:hAnsi="Times New Roman"/>
                <w:sz w:val="18"/>
                <w:szCs w:val="18"/>
              </w:rPr>
            </w:pPr>
          </w:p>
          <w:p w:rsidR="00DF102A" w:rsidRDefault="00DF102A" w:rsidP="00653699">
            <w:pPr>
              <w:jc w:val="center"/>
              <w:rPr>
                <w:rFonts w:ascii="Times New Roman" w:hAnsi="Times New Roman"/>
                <w:sz w:val="18"/>
                <w:szCs w:val="18"/>
              </w:rPr>
            </w:pPr>
          </w:p>
          <w:p w:rsidR="00DF102A" w:rsidRPr="00653699" w:rsidRDefault="00DF102A" w:rsidP="00653699">
            <w:pPr>
              <w:jc w:val="center"/>
              <w:rPr>
                <w:rFonts w:ascii="Times New Roman" w:hAnsi="Times New Roman"/>
                <w:sz w:val="18"/>
                <w:szCs w:val="18"/>
              </w:rPr>
            </w:pPr>
            <w:r>
              <w:rPr>
                <w:rFonts w:ascii="Times New Roman" w:hAnsi="Times New Roman"/>
                <w:sz w:val="18"/>
                <w:szCs w:val="18"/>
              </w:rPr>
              <w:t>x</w:t>
            </w:r>
          </w:p>
        </w:tc>
      </w:tr>
      <w:tr w:rsidR="00CF6226" w:rsidRPr="00653699" w:rsidTr="00653699">
        <w:tc>
          <w:tcPr>
            <w:tcW w:w="3955" w:type="dxa"/>
            <w:shd w:val="clear" w:color="auto" w:fill="FFFFFF" w:themeFill="background1"/>
          </w:tcPr>
          <w:p w:rsidR="00DF102A" w:rsidRDefault="00DF102A" w:rsidP="00DF102A">
            <w:pPr>
              <w:pStyle w:val="ListParagraph"/>
              <w:numPr>
                <w:ilvl w:val="0"/>
                <w:numId w:val="11"/>
              </w:numPr>
              <w:rPr>
                <w:rFonts w:ascii="Times New Roman" w:hAnsi="Times New Roman"/>
                <w:sz w:val="18"/>
                <w:szCs w:val="18"/>
              </w:rPr>
            </w:pPr>
            <w:r w:rsidRPr="00DF102A">
              <w:rPr>
                <w:rFonts w:ascii="Times New Roman" w:hAnsi="Times New Roman"/>
                <w:sz w:val="18"/>
                <w:szCs w:val="18"/>
              </w:rPr>
              <w:t>Students will apply systems-thinking perspectives for investigation and expression of viewpoints, attitudes and opinions.</w:t>
            </w:r>
            <w:r>
              <w:rPr>
                <w:rFonts w:ascii="Times New Roman" w:hAnsi="Times New Roman"/>
                <w:sz w:val="18"/>
                <w:szCs w:val="18"/>
              </w:rPr>
              <w:t xml:space="preserve"> Includes addressment of the following:</w:t>
            </w:r>
          </w:p>
          <w:p w:rsidR="00CF6226" w:rsidRDefault="00DF102A" w:rsidP="002E18CA">
            <w:pPr>
              <w:pStyle w:val="ListParagraph"/>
              <w:numPr>
                <w:ilvl w:val="0"/>
                <w:numId w:val="38"/>
              </w:numPr>
              <w:rPr>
                <w:rFonts w:ascii="Times New Roman" w:hAnsi="Times New Roman"/>
                <w:sz w:val="18"/>
                <w:szCs w:val="18"/>
              </w:rPr>
            </w:pPr>
            <w:r>
              <w:rPr>
                <w:rFonts w:ascii="Times New Roman" w:hAnsi="Times New Roman"/>
                <w:sz w:val="18"/>
                <w:szCs w:val="18"/>
              </w:rPr>
              <w:t>I</w:t>
            </w:r>
            <w:r w:rsidR="00CF6226" w:rsidRPr="00653699">
              <w:rPr>
                <w:rFonts w:ascii="Times New Roman" w:hAnsi="Times New Roman"/>
                <w:sz w:val="18"/>
                <w:szCs w:val="18"/>
              </w:rPr>
              <w:t>dentify and express values and beliefs as those pertain to public health topics including health disparities, biomedical ethics and community outreach experiences</w:t>
            </w:r>
          </w:p>
          <w:p w:rsidR="00DF102A" w:rsidRDefault="00DF102A" w:rsidP="002E18CA">
            <w:pPr>
              <w:pStyle w:val="ListParagraph"/>
              <w:numPr>
                <w:ilvl w:val="0"/>
                <w:numId w:val="38"/>
              </w:numPr>
              <w:rPr>
                <w:rFonts w:ascii="Times New Roman" w:hAnsi="Times New Roman"/>
                <w:sz w:val="18"/>
                <w:szCs w:val="18"/>
              </w:rPr>
            </w:pPr>
            <w:r>
              <w:rPr>
                <w:rFonts w:ascii="Times New Roman" w:hAnsi="Times New Roman"/>
                <w:sz w:val="18"/>
                <w:szCs w:val="18"/>
              </w:rPr>
              <w:t xml:space="preserve">Address </w:t>
            </w:r>
            <w:r w:rsidRPr="00653699">
              <w:rPr>
                <w:rFonts w:ascii="Times New Roman" w:hAnsi="Times New Roman"/>
                <w:sz w:val="18"/>
                <w:szCs w:val="18"/>
              </w:rPr>
              <w:t>various aspects of, and differences between, social justice and market justice.</w:t>
            </w:r>
          </w:p>
          <w:p w:rsidR="00DF102A" w:rsidRDefault="0049220B" w:rsidP="002E18CA">
            <w:pPr>
              <w:pStyle w:val="ListParagraph"/>
              <w:numPr>
                <w:ilvl w:val="0"/>
                <w:numId w:val="38"/>
              </w:numPr>
              <w:rPr>
                <w:rFonts w:ascii="Times New Roman" w:hAnsi="Times New Roman"/>
                <w:sz w:val="18"/>
                <w:szCs w:val="18"/>
              </w:rPr>
            </w:pPr>
            <w:r>
              <w:rPr>
                <w:rFonts w:ascii="Times New Roman" w:hAnsi="Times New Roman"/>
                <w:sz w:val="18"/>
                <w:szCs w:val="18"/>
              </w:rPr>
              <w:t>C</w:t>
            </w:r>
            <w:r w:rsidRPr="00653699">
              <w:rPr>
                <w:rFonts w:ascii="Times New Roman" w:hAnsi="Times New Roman"/>
                <w:sz w:val="18"/>
                <w:szCs w:val="18"/>
              </w:rPr>
              <w:t>reate a written communication reflection summarizing their experiences and how those relate to future careers and citizenry.</w:t>
            </w:r>
          </w:p>
          <w:p w:rsidR="0049220B" w:rsidRPr="00653699" w:rsidRDefault="0049220B" w:rsidP="002E18CA">
            <w:pPr>
              <w:pStyle w:val="ListParagraph"/>
              <w:numPr>
                <w:ilvl w:val="0"/>
                <w:numId w:val="38"/>
              </w:numPr>
              <w:rPr>
                <w:rFonts w:ascii="Times New Roman" w:hAnsi="Times New Roman"/>
                <w:sz w:val="18"/>
                <w:szCs w:val="18"/>
              </w:rPr>
            </w:pPr>
            <w:r>
              <w:rPr>
                <w:rFonts w:ascii="Times New Roman" w:hAnsi="Times New Roman"/>
                <w:sz w:val="18"/>
                <w:szCs w:val="18"/>
              </w:rPr>
              <w:t>Participate in a community-based experiential learning assignment that requires synthesis of quantitative data</w:t>
            </w:r>
          </w:p>
        </w:tc>
        <w:tc>
          <w:tcPr>
            <w:tcW w:w="2070" w:type="dxa"/>
            <w:shd w:val="clear" w:color="auto" w:fill="FFFFFF" w:themeFill="background1"/>
          </w:tcPr>
          <w:p w:rsidR="00CF6226" w:rsidRPr="00653699" w:rsidRDefault="00CF6226" w:rsidP="00CF6226">
            <w:pPr>
              <w:rPr>
                <w:rFonts w:ascii="Times New Roman" w:hAnsi="Times New Roman"/>
                <w:sz w:val="18"/>
                <w:szCs w:val="18"/>
              </w:rPr>
            </w:pPr>
            <w:r w:rsidRPr="00653699">
              <w:rPr>
                <w:rFonts w:ascii="Times New Roman" w:hAnsi="Times New Roman"/>
                <w:sz w:val="18"/>
                <w:szCs w:val="18"/>
              </w:rPr>
              <w:t>Social Responsibility</w:t>
            </w:r>
          </w:p>
          <w:p w:rsidR="00CF6226" w:rsidRDefault="00CF6226" w:rsidP="00CF6226">
            <w:pPr>
              <w:rPr>
                <w:rFonts w:ascii="Times New Roman" w:hAnsi="Times New Roman"/>
                <w:sz w:val="18"/>
                <w:szCs w:val="18"/>
              </w:rPr>
            </w:pPr>
          </w:p>
          <w:p w:rsidR="00DF102A" w:rsidRDefault="00DF102A" w:rsidP="00CF6226">
            <w:pPr>
              <w:rPr>
                <w:rFonts w:ascii="Times New Roman" w:hAnsi="Times New Roman"/>
                <w:sz w:val="18"/>
                <w:szCs w:val="18"/>
              </w:rPr>
            </w:pPr>
          </w:p>
          <w:p w:rsidR="00DF102A" w:rsidRDefault="00DF102A" w:rsidP="00CF6226">
            <w:pPr>
              <w:rPr>
                <w:rFonts w:ascii="Times New Roman" w:hAnsi="Times New Roman"/>
                <w:sz w:val="18"/>
                <w:szCs w:val="18"/>
              </w:rPr>
            </w:pPr>
          </w:p>
          <w:p w:rsidR="00DF102A" w:rsidRPr="00653699" w:rsidRDefault="00DF102A" w:rsidP="00DF102A">
            <w:pPr>
              <w:rPr>
                <w:rFonts w:ascii="Times New Roman" w:hAnsi="Times New Roman"/>
                <w:sz w:val="18"/>
                <w:szCs w:val="18"/>
              </w:rPr>
            </w:pPr>
            <w:r w:rsidRPr="00653699">
              <w:rPr>
                <w:rFonts w:ascii="Times New Roman" w:hAnsi="Times New Roman"/>
                <w:sz w:val="18"/>
                <w:szCs w:val="18"/>
              </w:rPr>
              <w:t>Critical Thinking</w:t>
            </w:r>
          </w:p>
          <w:p w:rsidR="00DF102A" w:rsidRPr="00653699" w:rsidRDefault="00DF102A" w:rsidP="00DF102A">
            <w:pPr>
              <w:rPr>
                <w:rFonts w:ascii="Times New Roman" w:hAnsi="Times New Roman"/>
                <w:sz w:val="18"/>
                <w:szCs w:val="18"/>
              </w:rPr>
            </w:pPr>
          </w:p>
          <w:p w:rsidR="00DF102A" w:rsidRDefault="00DF102A" w:rsidP="00DF102A">
            <w:pPr>
              <w:rPr>
                <w:rFonts w:ascii="Times New Roman" w:hAnsi="Times New Roman"/>
                <w:sz w:val="18"/>
                <w:szCs w:val="18"/>
              </w:rPr>
            </w:pPr>
          </w:p>
          <w:p w:rsidR="00DF102A" w:rsidRPr="00653699" w:rsidRDefault="00DF102A" w:rsidP="00DF102A">
            <w:pPr>
              <w:rPr>
                <w:rFonts w:ascii="Times New Roman" w:hAnsi="Times New Roman"/>
                <w:sz w:val="18"/>
                <w:szCs w:val="18"/>
              </w:rPr>
            </w:pPr>
            <w:r w:rsidRPr="00653699">
              <w:rPr>
                <w:rFonts w:ascii="Times New Roman" w:hAnsi="Times New Roman"/>
                <w:sz w:val="18"/>
                <w:szCs w:val="18"/>
              </w:rPr>
              <w:t>Communication</w:t>
            </w:r>
          </w:p>
          <w:p w:rsidR="00DF102A" w:rsidRPr="00653699" w:rsidRDefault="00DF102A" w:rsidP="00CF6226">
            <w:pPr>
              <w:rPr>
                <w:rFonts w:ascii="Times New Roman" w:hAnsi="Times New Roman"/>
                <w:sz w:val="18"/>
                <w:szCs w:val="18"/>
              </w:rPr>
            </w:pPr>
          </w:p>
          <w:p w:rsidR="00CF6226" w:rsidRDefault="0049220B" w:rsidP="00CF6226">
            <w:pPr>
              <w:rPr>
                <w:rFonts w:ascii="Times New Roman" w:hAnsi="Times New Roman"/>
                <w:sz w:val="18"/>
                <w:szCs w:val="18"/>
              </w:rPr>
            </w:pPr>
            <w:r>
              <w:rPr>
                <w:rFonts w:ascii="Times New Roman" w:hAnsi="Times New Roman"/>
                <w:sz w:val="18"/>
                <w:szCs w:val="18"/>
              </w:rPr>
              <w:t>Critical Thinking</w:t>
            </w:r>
          </w:p>
          <w:p w:rsidR="0049220B" w:rsidRDefault="0049220B" w:rsidP="00CF6226">
            <w:pPr>
              <w:rPr>
                <w:rFonts w:ascii="Times New Roman" w:hAnsi="Times New Roman"/>
                <w:sz w:val="18"/>
                <w:szCs w:val="18"/>
              </w:rPr>
            </w:pPr>
          </w:p>
          <w:p w:rsidR="0049220B" w:rsidRDefault="0049220B" w:rsidP="00CF6226">
            <w:pPr>
              <w:rPr>
                <w:rFonts w:ascii="Times New Roman" w:hAnsi="Times New Roman"/>
                <w:sz w:val="18"/>
                <w:szCs w:val="18"/>
              </w:rPr>
            </w:pPr>
          </w:p>
          <w:p w:rsidR="0049220B" w:rsidRDefault="0049220B" w:rsidP="00CF6226">
            <w:pPr>
              <w:rPr>
                <w:rFonts w:ascii="Times New Roman" w:hAnsi="Times New Roman"/>
                <w:sz w:val="18"/>
                <w:szCs w:val="18"/>
              </w:rPr>
            </w:pPr>
            <w:r>
              <w:rPr>
                <w:rFonts w:ascii="Times New Roman" w:hAnsi="Times New Roman"/>
                <w:sz w:val="18"/>
                <w:szCs w:val="18"/>
              </w:rPr>
              <w:t>Communication, Critical Thinking</w:t>
            </w:r>
            <w:r w:rsidR="005E4F8C">
              <w:rPr>
                <w:rFonts w:ascii="Times New Roman" w:hAnsi="Times New Roman"/>
                <w:sz w:val="18"/>
                <w:szCs w:val="18"/>
              </w:rPr>
              <w:t>, Social Responsibility</w:t>
            </w:r>
          </w:p>
          <w:p w:rsidR="0049220B" w:rsidRDefault="0049220B" w:rsidP="00CF6226">
            <w:pPr>
              <w:rPr>
                <w:rFonts w:ascii="Times New Roman" w:hAnsi="Times New Roman"/>
                <w:sz w:val="18"/>
                <w:szCs w:val="18"/>
              </w:rPr>
            </w:pPr>
          </w:p>
          <w:p w:rsidR="0049220B" w:rsidRDefault="0049220B" w:rsidP="00CF6226">
            <w:pPr>
              <w:rPr>
                <w:rFonts w:ascii="Times New Roman" w:hAnsi="Times New Roman"/>
                <w:sz w:val="18"/>
                <w:szCs w:val="18"/>
              </w:rPr>
            </w:pPr>
          </w:p>
          <w:p w:rsidR="0049220B" w:rsidRDefault="0049220B" w:rsidP="00CF6226">
            <w:pPr>
              <w:rPr>
                <w:rFonts w:ascii="Times New Roman" w:hAnsi="Times New Roman"/>
                <w:sz w:val="18"/>
                <w:szCs w:val="18"/>
              </w:rPr>
            </w:pPr>
            <w:r>
              <w:rPr>
                <w:rFonts w:ascii="Times New Roman" w:hAnsi="Times New Roman"/>
                <w:sz w:val="18"/>
                <w:szCs w:val="18"/>
              </w:rPr>
              <w:t>Communication, Empirical and Quantitative Skills</w:t>
            </w:r>
          </w:p>
          <w:p w:rsidR="005E4F8C" w:rsidRPr="00653699" w:rsidRDefault="005E4F8C" w:rsidP="00CF6226">
            <w:pPr>
              <w:rPr>
                <w:rFonts w:ascii="Times New Roman" w:hAnsi="Times New Roman"/>
                <w:sz w:val="18"/>
                <w:szCs w:val="18"/>
              </w:rPr>
            </w:pPr>
          </w:p>
        </w:tc>
        <w:tc>
          <w:tcPr>
            <w:tcW w:w="2699" w:type="dxa"/>
            <w:shd w:val="clear" w:color="auto" w:fill="auto"/>
          </w:tcPr>
          <w:p w:rsidR="00FE166C" w:rsidRPr="00653699" w:rsidRDefault="00FE166C" w:rsidP="00FE166C">
            <w:pPr>
              <w:rPr>
                <w:rFonts w:ascii="Times New Roman" w:hAnsi="Times New Roman"/>
                <w:sz w:val="18"/>
                <w:szCs w:val="18"/>
              </w:rPr>
            </w:pPr>
            <w:r w:rsidRPr="00653699">
              <w:rPr>
                <w:rFonts w:ascii="Times New Roman" w:hAnsi="Times New Roman"/>
                <w:sz w:val="18"/>
                <w:szCs w:val="18"/>
              </w:rPr>
              <w:t>S</w:t>
            </w:r>
            <w:r w:rsidR="003E3442" w:rsidRPr="00653699">
              <w:rPr>
                <w:rFonts w:ascii="Times New Roman" w:hAnsi="Times New Roman"/>
                <w:sz w:val="18"/>
                <w:szCs w:val="18"/>
              </w:rPr>
              <w:t>ignature Assignment, Parts I-II</w:t>
            </w:r>
          </w:p>
          <w:p w:rsidR="00FE166C" w:rsidRPr="00653699" w:rsidRDefault="00FE166C" w:rsidP="00EB723B">
            <w:pPr>
              <w:rPr>
                <w:rFonts w:ascii="Times New Roman" w:hAnsi="Times New Roman"/>
                <w:sz w:val="18"/>
                <w:szCs w:val="18"/>
              </w:rPr>
            </w:pPr>
          </w:p>
          <w:p w:rsidR="00CF6226" w:rsidRDefault="00CF6226" w:rsidP="00756589">
            <w:pPr>
              <w:rPr>
                <w:rFonts w:ascii="Times New Roman" w:hAnsi="Times New Roman"/>
                <w:sz w:val="18"/>
                <w:szCs w:val="18"/>
              </w:rPr>
            </w:pPr>
            <w:r w:rsidRPr="00653699">
              <w:rPr>
                <w:rFonts w:ascii="Times New Roman" w:hAnsi="Times New Roman"/>
                <w:sz w:val="18"/>
                <w:szCs w:val="18"/>
              </w:rPr>
              <w:t xml:space="preserve">Ethics </w:t>
            </w:r>
            <w:r w:rsidR="00756589" w:rsidRPr="00653699">
              <w:rPr>
                <w:rFonts w:ascii="Times New Roman" w:hAnsi="Times New Roman"/>
                <w:sz w:val="18"/>
                <w:szCs w:val="18"/>
              </w:rPr>
              <w:t>partner learning activity</w:t>
            </w:r>
          </w:p>
          <w:p w:rsidR="00DF102A" w:rsidRDefault="00DF102A" w:rsidP="00756589">
            <w:pPr>
              <w:rPr>
                <w:rFonts w:ascii="Times New Roman" w:hAnsi="Times New Roman"/>
                <w:sz w:val="18"/>
                <w:szCs w:val="18"/>
              </w:rPr>
            </w:pPr>
          </w:p>
          <w:p w:rsidR="00DF102A" w:rsidRPr="00653699" w:rsidRDefault="00DF102A" w:rsidP="00DF102A">
            <w:pPr>
              <w:rPr>
                <w:rFonts w:ascii="Times New Roman" w:hAnsi="Times New Roman"/>
                <w:sz w:val="18"/>
                <w:szCs w:val="18"/>
              </w:rPr>
            </w:pPr>
            <w:r w:rsidRPr="00653699">
              <w:rPr>
                <w:rFonts w:ascii="Times New Roman" w:hAnsi="Times New Roman"/>
                <w:sz w:val="18"/>
                <w:szCs w:val="18"/>
              </w:rPr>
              <w:t>Signature Assignment, Parts I-II</w:t>
            </w:r>
            <w:r>
              <w:rPr>
                <w:rFonts w:ascii="Times New Roman" w:hAnsi="Times New Roman"/>
                <w:sz w:val="18"/>
                <w:szCs w:val="18"/>
              </w:rPr>
              <w:t>, V</w:t>
            </w:r>
          </w:p>
          <w:p w:rsidR="00DF102A" w:rsidRPr="00653699" w:rsidRDefault="00DF102A" w:rsidP="00DF102A">
            <w:pPr>
              <w:rPr>
                <w:rFonts w:ascii="Times New Roman" w:hAnsi="Times New Roman"/>
                <w:sz w:val="18"/>
                <w:szCs w:val="18"/>
              </w:rPr>
            </w:pPr>
          </w:p>
          <w:p w:rsidR="00DF102A" w:rsidRPr="00653699" w:rsidRDefault="00DF102A" w:rsidP="00DF102A">
            <w:pPr>
              <w:rPr>
                <w:rFonts w:ascii="Times New Roman" w:hAnsi="Times New Roman"/>
                <w:sz w:val="18"/>
                <w:szCs w:val="18"/>
              </w:rPr>
            </w:pPr>
            <w:r w:rsidRPr="00653699">
              <w:rPr>
                <w:rFonts w:ascii="Times New Roman" w:hAnsi="Times New Roman"/>
                <w:sz w:val="18"/>
                <w:szCs w:val="18"/>
              </w:rPr>
              <w:t>Signature Assignment, Parts I-II</w:t>
            </w:r>
          </w:p>
          <w:p w:rsidR="00DF102A" w:rsidRDefault="00DF102A" w:rsidP="00756589">
            <w:pPr>
              <w:rPr>
                <w:rFonts w:ascii="Times New Roman" w:hAnsi="Times New Roman"/>
                <w:sz w:val="18"/>
                <w:szCs w:val="18"/>
              </w:rPr>
            </w:pPr>
          </w:p>
          <w:p w:rsidR="005E4F8C" w:rsidRDefault="005E4F8C" w:rsidP="00756589">
            <w:pPr>
              <w:rPr>
                <w:rFonts w:ascii="Times New Roman" w:hAnsi="Times New Roman"/>
                <w:sz w:val="18"/>
                <w:szCs w:val="18"/>
              </w:rPr>
            </w:pPr>
            <w:r>
              <w:rPr>
                <w:rFonts w:ascii="Times New Roman" w:hAnsi="Times New Roman"/>
                <w:sz w:val="18"/>
                <w:szCs w:val="18"/>
              </w:rPr>
              <w:t>Module Quizzes, Signature Assignment Part V</w:t>
            </w:r>
          </w:p>
          <w:p w:rsidR="005E4F8C" w:rsidRDefault="005E4F8C" w:rsidP="00756589">
            <w:pPr>
              <w:rPr>
                <w:rFonts w:ascii="Times New Roman" w:hAnsi="Times New Roman"/>
                <w:sz w:val="18"/>
                <w:szCs w:val="18"/>
              </w:rPr>
            </w:pPr>
          </w:p>
          <w:p w:rsidR="005E4F8C" w:rsidRDefault="005E4F8C" w:rsidP="00756589">
            <w:pPr>
              <w:rPr>
                <w:rFonts w:ascii="Times New Roman" w:hAnsi="Times New Roman"/>
                <w:sz w:val="18"/>
                <w:szCs w:val="18"/>
              </w:rPr>
            </w:pPr>
            <w:r>
              <w:rPr>
                <w:rFonts w:ascii="Times New Roman" w:hAnsi="Times New Roman"/>
                <w:sz w:val="18"/>
                <w:szCs w:val="18"/>
              </w:rPr>
              <w:t>Signature Assignment Part V</w:t>
            </w:r>
          </w:p>
          <w:p w:rsidR="005E4F8C" w:rsidRDefault="005E4F8C" w:rsidP="00756589">
            <w:pPr>
              <w:rPr>
                <w:rFonts w:ascii="Times New Roman" w:hAnsi="Times New Roman"/>
                <w:sz w:val="18"/>
                <w:szCs w:val="18"/>
              </w:rPr>
            </w:pPr>
          </w:p>
          <w:p w:rsidR="005E4F8C" w:rsidRDefault="005E4F8C" w:rsidP="00756589">
            <w:pPr>
              <w:rPr>
                <w:rFonts w:ascii="Times New Roman" w:hAnsi="Times New Roman"/>
                <w:sz w:val="18"/>
                <w:szCs w:val="18"/>
              </w:rPr>
            </w:pPr>
          </w:p>
          <w:p w:rsidR="005E4F8C" w:rsidRDefault="005E4F8C" w:rsidP="00756589">
            <w:pPr>
              <w:rPr>
                <w:rFonts w:ascii="Times New Roman" w:hAnsi="Times New Roman"/>
                <w:sz w:val="18"/>
                <w:szCs w:val="18"/>
              </w:rPr>
            </w:pPr>
          </w:p>
          <w:p w:rsidR="005E4F8C" w:rsidRDefault="005E4F8C" w:rsidP="00756589">
            <w:pPr>
              <w:rPr>
                <w:rFonts w:ascii="Times New Roman" w:hAnsi="Times New Roman"/>
                <w:sz w:val="18"/>
                <w:szCs w:val="18"/>
              </w:rPr>
            </w:pPr>
          </w:p>
          <w:p w:rsidR="005E4F8C" w:rsidRPr="00653699" w:rsidRDefault="005E4F8C" w:rsidP="00756589">
            <w:pPr>
              <w:rPr>
                <w:rFonts w:ascii="Times New Roman" w:hAnsi="Times New Roman"/>
                <w:sz w:val="18"/>
                <w:szCs w:val="18"/>
              </w:rPr>
            </w:pPr>
            <w:r>
              <w:rPr>
                <w:rFonts w:ascii="Times New Roman" w:hAnsi="Times New Roman"/>
                <w:sz w:val="18"/>
                <w:szCs w:val="18"/>
              </w:rPr>
              <w:t>Signature Assignments Parts IV- V</w:t>
            </w:r>
          </w:p>
        </w:tc>
        <w:tc>
          <w:tcPr>
            <w:tcW w:w="808" w:type="dxa"/>
            <w:shd w:val="clear" w:color="auto" w:fill="auto"/>
          </w:tcPr>
          <w:p w:rsidR="00CF6226" w:rsidRPr="00653699" w:rsidRDefault="00756589" w:rsidP="00CF6226">
            <w:pPr>
              <w:jc w:val="center"/>
              <w:rPr>
                <w:rFonts w:ascii="Times New Roman" w:hAnsi="Times New Roman"/>
                <w:sz w:val="18"/>
                <w:szCs w:val="18"/>
              </w:rPr>
            </w:pPr>
            <w:r w:rsidRPr="00653699">
              <w:rPr>
                <w:rFonts w:ascii="Times New Roman" w:hAnsi="Times New Roman"/>
                <w:sz w:val="18"/>
                <w:szCs w:val="18"/>
              </w:rPr>
              <w:t>x</w:t>
            </w:r>
          </w:p>
          <w:p w:rsidR="00756589" w:rsidRPr="00653699" w:rsidRDefault="00756589" w:rsidP="00CF6226">
            <w:pPr>
              <w:jc w:val="center"/>
              <w:rPr>
                <w:rFonts w:ascii="Times New Roman" w:hAnsi="Times New Roman"/>
                <w:sz w:val="18"/>
                <w:szCs w:val="18"/>
              </w:rPr>
            </w:pPr>
          </w:p>
          <w:p w:rsidR="00756589" w:rsidRPr="00653699" w:rsidRDefault="00756589" w:rsidP="00653699">
            <w:pPr>
              <w:jc w:val="center"/>
              <w:rPr>
                <w:rFonts w:ascii="Times New Roman" w:hAnsi="Times New Roman"/>
                <w:sz w:val="18"/>
                <w:szCs w:val="18"/>
              </w:rPr>
            </w:pPr>
            <w:r w:rsidRPr="00653699">
              <w:rPr>
                <w:rFonts w:ascii="Times New Roman" w:hAnsi="Times New Roman"/>
                <w:sz w:val="18"/>
                <w:szCs w:val="18"/>
              </w:rPr>
              <w:t>x</w:t>
            </w:r>
          </w:p>
        </w:tc>
        <w:tc>
          <w:tcPr>
            <w:tcW w:w="1258" w:type="dxa"/>
            <w:shd w:val="clear" w:color="auto" w:fill="auto"/>
          </w:tcPr>
          <w:p w:rsidR="00CF6226" w:rsidRDefault="00DF102A" w:rsidP="00CF6226">
            <w:pPr>
              <w:jc w:val="center"/>
              <w:rPr>
                <w:rFonts w:ascii="Times New Roman" w:hAnsi="Times New Roman"/>
                <w:sz w:val="18"/>
                <w:szCs w:val="18"/>
              </w:rPr>
            </w:pPr>
            <w:r>
              <w:rPr>
                <w:rFonts w:ascii="Times New Roman" w:hAnsi="Times New Roman"/>
                <w:sz w:val="18"/>
                <w:szCs w:val="18"/>
              </w:rPr>
              <w:t>x</w:t>
            </w:r>
          </w:p>
          <w:p w:rsidR="00DF102A" w:rsidRDefault="00DF102A" w:rsidP="00CF6226">
            <w:pPr>
              <w:jc w:val="center"/>
              <w:rPr>
                <w:rFonts w:ascii="Times New Roman" w:hAnsi="Times New Roman"/>
                <w:sz w:val="18"/>
                <w:szCs w:val="18"/>
              </w:rPr>
            </w:pPr>
          </w:p>
          <w:p w:rsidR="00DF102A" w:rsidRDefault="00DF102A" w:rsidP="00CF6226">
            <w:pPr>
              <w:jc w:val="center"/>
              <w:rPr>
                <w:rFonts w:ascii="Times New Roman" w:hAnsi="Times New Roman"/>
                <w:sz w:val="18"/>
                <w:szCs w:val="18"/>
              </w:rPr>
            </w:pPr>
          </w:p>
          <w:p w:rsidR="00DF102A" w:rsidRDefault="00DF102A" w:rsidP="00CF6226">
            <w:pPr>
              <w:jc w:val="center"/>
              <w:rPr>
                <w:rFonts w:ascii="Times New Roman" w:hAnsi="Times New Roman"/>
                <w:sz w:val="18"/>
                <w:szCs w:val="18"/>
              </w:rPr>
            </w:pPr>
          </w:p>
          <w:p w:rsidR="00DF102A" w:rsidRDefault="00DF102A" w:rsidP="00CF6226">
            <w:pPr>
              <w:jc w:val="center"/>
              <w:rPr>
                <w:rFonts w:ascii="Times New Roman" w:hAnsi="Times New Roman"/>
                <w:sz w:val="18"/>
                <w:szCs w:val="18"/>
              </w:rPr>
            </w:pPr>
          </w:p>
          <w:p w:rsidR="00DF102A" w:rsidRDefault="00DF102A" w:rsidP="00DF102A">
            <w:pPr>
              <w:jc w:val="center"/>
              <w:rPr>
                <w:rFonts w:ascii="Times New Roman" w:hAnsi="Times New Roman"/>
                <w:sz w:val="18"/>
                <w:szCs w:val="18"/>
              </w:rPr>
            </w:pPr>
            <w:r>
              <w:rPr>
                <w:rFonts w:ascii="Times New Roman" w:hAnsi="Times New Roman"/>
                <w:sz w:val="18"/>
                <w:szCs w:val="18"/>
              </w:rPr>
              <w:t>x</w:t>
            </w:r>
          </w:p>
          <w:p w:rsidR="00DF102A" w:rsidRDefault="00DF102A" w:rsidP="00DF102A">
            <w:pPr>
              <w:jc w:val="center"/>
              <w:rPr>
                <w:rFonts w:ascii="Times New Roman" w:hAnsi="Times New Roman"/>
                <w:sz w:val="18"/>
                <w:szCs w:val="18"/>
              </w:rPr>
            </w:pPr>
          </w:p>
          <w:p w:rsidR="00DF102A" w:rsidRPr="00653699" w:rsidRDefault="00DF102A" w:rsidP="00DF102A">
            <w:pPr>
              <w:jc w:val="center"/>
              <w:rPr>
                <w:rFonts w:ascii="Times New Roman" w:hAnsi="Times New Roman"/>
                <w:sz w:val="18"/>
                <w:szCs w:val="18"/>
              </w:rPr>
            </w:pPr>
            <w:r>
              <w:rPr>
                <w:rFonts w:ascii="Times New Roman" w:hAnsi="Times New Roman"/>
                <w:sz w:val="18"/>
                <w:szCs w:val="18"/>
              </w:rPr>
              <w:t>x</w:t>
            </w:r>
          </w:p>
        </w:tc>
      </w:tr>
      <w:tr w:rsidR="009807E9" w:rsidRPr="00653699" w:rsidTr="000B01EC">
        <w:tc>
          <w:tcPr>
            <w:tcW w:w="10790" w:type="dxa"/>
            <w:gridSpan w:val="5"/>
            <w:shd w:val="clear" w:color="auto" w:fill="FFFFFF" w:themeFill="background1"/>
          </w:tcPr>
          <w:p w:rsidR="009807E9" w:rsidRPr="00C0600D" w:rsidRDefault="009807E9" w:rsidP="009807E9">
            <w:pPr>
              <w:rPr>
                <w:rFonts w:ascii="Times New Roman" w:hAnsi="Times New Roman"/>
                <w:sz w:val="18"/>
                <w:szCs w:val="18"/>
              </w:rPr>
            </w:pPr>
            <w:r w:rsidRPr="00C0600D">
              <w:rPr>
                <w:rFonts w:ascii="Times New Roman" w:hAnsi="Times New Roman"/>
                <w:sz w:val="18"/>
                <w:szCs w:val="18"/>
              </w:rPr>
              <w:t>In addition to the course student learning outcomes, additional learning outcomes based on Core Curriculum Outcomes include the following:</w:t>
            </w:r>
          </w:p>
        </w:tc>
      </w:tr>
      <w:tr w:rsidR="00653699" w:rsidRPr="00653699" w:rsidTr="000B01EC">
        <w:tc>
          <w:tcPr>
            <w:tcW w:w="3955" w:type="dxa"/>
            <w:shd w:val="clear" w:color="auto" w:fill="FFFFFF" w:themeFill="background1"/>
          </w:tcPr>
          <w:p w:rsidR="00653699" w:rsidRPr="00C0600D" w:rsidRDefault="00653699" w:rsidP="00695D0F">
            <w:pPr>
              <w:pStyle w:val="ListParagraph"/>
              <w:numPr>
                <w:ilvl w:val="0"/>
                <w:numId w:val="11"/>
              </w:numPr>
              <w:rPr>
                <w:rFonts w:ascii="Times New Roman" w:hAnsi="Times New Roman"/>
                <w:sz w:val="18"/>
                <w:szCs w:val="18"/>
              </w:rPr>
            </w:pPr>
            <w:r w:rsidRPr="00C0600D">
              <w:rPr>
                <w:rFonts w:ascii="Times New Roman" w:hAnsi="Times New Roman"/>
                <w:sz w:val="18"/>
                <w:szCs w:val="18"/>
              </w:rPr>
              <w:t xml:space="preserve">Critical Thinking Skills include creative thinking, innovation, inquiry, and analysis, evaluation and synthesis of information. </w:t>
            </w:r>
          </w:p>
        </w:tc>
        <w:tc>
          <w:tcPr>
            <w:tcW w:w="2070" w:type="dxa"/>
            <w:shd w:val="clear" w:color="auto" w:fill="FFFFFF" w:themeFill="background1"/>
          </w:tcPr>
          <w:p w:rsidR="00653699" w:rsidRPr="00C0600D" w:rsidRDefault="00653699" w:rsidP="009807E9">
            <w:pPr>
              <w:rPr>
                <w:rFonts w:ascii="Times New Roman" w:hAnsi="Times New Roman"/>
                <w:sz w:val="18"/>
                <w:szCs w:val="18"/>
              </w:rPr>
            </w:pPr>
          </w:p>
        </w:tc>
        <w:tc>
          <w:tcPr>
            <w:tcW w:w="4765" w:type="dxa"/>
            <w:gridSpan w:val="3"/>
            <w:shd w:val="clear" w:color="auto" w:fill="auto"/>
          </w:tcPr>
          <w:p w:rsidR="00653699" w:rsidRPr="00C0600D" w:rsidRDefault="00653699" w:rsidP="00653699">
            <w:pPr>
              <w:rPr>
                <w:rFonts w:ascii="Times New Roman" w:hAnsi="Times New Roman"/>
                <w:sz w:val="18"/>
                <w:szCs w:val="18"/>
              </w:rPr>
            </w:pPr>
            <w:r w:rsidRPr="00C0600D">
              <w:rPr>
                <w:rFonts w:ascii="Times New Roman" w:hAnsi="Times New Roman"/>
                <w:sz w:val="18"/>
                <w:szCs w:val="18"/>
              </w:rPr>
              <w:t>Signature Assignment</w:t>
            </w:r>
            <w:r w:rsidR="00126849">
              <w:rPr>
                <w:rFonts w:ascii="Times New Roman" w:hAnsi="Times New Roman"/>
                <w:sz w:val="18"/>
                <w:szCs w:val="18"/>
              </w:rPr>
              <w:t>s I, III, V</w:t>
            </w:r>
          </w:p>
        </w:tc>
      </w:tr>
      <w:tr w:rsidR="00653699" w:rsidRPr="00653699" w:rsidTr="000B01EC">
        <w:tc>
          <w:tcPr>
            <w:tcW w:w="3955" w:type="dxa"/>
            <w:shd w:val="clear" w:color="auto" w:fill="FFFFFF" w:themeFill="background1"/>
          </w:tcPr>
          <w:p w:rsidR="00653699" w:rsidRPr="00C0600D" w:rsidRDefault="00653699" w:rsidP="00695D0F">
            <w:pPr>
              <w:pStyle w:val="ListParagraph"/>
              <w:numPr>
                <w:ilvl w:val="0"/>
                <w:numId w:val="11"/>
              </w:numPr>
              <w:rPr>
                <w:rFonts w:ascii="Times New Roman" w:hAnsi="Times New Roman"/>
                <w:sz w:val="18"/>
                <w:szCs w:val="18"/>
              </w:rPr>
            </w:pPr>
            <w:r w:rsidRPr="00C0600D">
              <w:rPr>
                <w:rFonts w:ascii="Times New Roman" w:hAnsi="Times New Roman"/>
                <w:sz w:val="18"/>
                <w:szCs w:val="18"/>
              </w:rPr>
              <w:t xml:space="preserve">Communication Skills include effective development, interpretation and expression of ideas through written, oral and visual communication. </w:t>
            </w:r>
          </w:p>
        </w:tc>
        <w:tc>
          <w:tcPr>
            <w:tcW w:w="2070" w:type="dxa"/>
            <w:shd w:val="clear" w:color="auto" w:fill="FFFFFF" w:themeFill="background1"/>
          </w:tcPr>
          <w:p w:rsidR="00653699" w:rsidRPr="00C0600D" w:rsidRDefault="00653699" w:rsidP="009807E9">
            <w:pPr>
              <w:rPr>
                <w:rFonts w:ascii="Times New Roman" w:hAnsi="Times New Roman"/>
                <w:sz w:val="18"/>
                <w:szCs w:val="18"/>
              </w:rPr>
            </w:pPr>
          </w:p>
        </w:tc>
        <w:tc>
          <w:tcPr>
            <w:tcW w:w="4765" w:type="dxa"/>
            <w:gridSpan w:val="3"/>
            <w:shd w:val="clear" w:color="auto" w:fill="auto"/>
          </w:tcPr>
          <w:p w:rsidR="00653699" w:rsidRPr="00C0600D" w:rsidRDefault="00653699" w:rsidP="00653699">
            <w:pPr>
              <w:rPr>
                <w:rFonts w:ascii="Times New Roman" w:hAnsi="Times New Roman"/>
                <w:sz w:val="18"/>
                <w:szCs w:val="18"/>
              </w:rPr>
            </w:pPr>
            <w:r w:rsidRPr="00C0600D">
              <w:rPr>
                <w:rFonts w:ascii="Times New Roman" w:hAnsi="Times New Roman"/>
                <w:sz w:val="18"/>
                <w:szCs w:val="18"/>
              </w:rPr>
              <w:t>Signature Assignment</w:t>
            </w:r>
            <w:r w:rsidR="00126849">
              <w:rPr>
                <w:rFonts w:ascii="Times New Roman" w:hAnsi="Times New Roman"/>
                <w:sz w:val="18"/>
                <w:szCs w:val="18"/>
              </w:rPr>
              <w:t>s I, II,III</w:t>
            </w:r>
          </w:p>
        </w:tc>
      </w:tr>
      <w:tr w:rsidR="00653699" w:rsidRPr="00653699" w:rsidTr="000B01EC">
        <w:tc>
          <w:tcPr>
            <w:tcW w:w="3955" w:type="dxa"/>
            <w:shd w:val="clear" w:color="auto" w:fill="FFFFFF" w:themeFill="background1"/>
          </w:tcPr>
          <w:p w:rsidR="00653699" w:rsidRPr="00C0600D" w:rsidRDefault="00653699" w:rsidP="00695D0F">
            <w:pPr>
              <w:pStyle w:val="ListParagraph"/>
              <w:numPr>
                <w:ilvl w:val="0"/>
                <w:numId w:val="11"/>
              </w:numPr>
              <w:rPr>
                <w:rFonts w:ascii="Times New Roman" w:hAnsi="Times New Roman"/>
                <w:sz w:val="18"/>
                <w:szCs w:val="18"/>
              </w:rPr>
            </w:pPr>
            <w:r w:rsidRPr="00C0600D">
              <w:rPr>
                <w:rFonts w:ascii="Times New Roman" w:hAnsi="Times New Roman"/>
                <w:sz w:val="18"/>
                <w:szCs w:val="18"/>
              </w:rPr>
              <w:t xml:space="preserve">Empirical and Quantitative Skills include manipulation and analysis of numerical data or observable facts resulting in informed conclusions. </w:t>
            </w:r>
          </w:p>
        </w:tc>
        <w:tc>
          <w:tcPr>
            <w:tcW w:w="2070" w:type="dxa"/>
            <w:shd w:val="clear" w:color="auto" w:fill="FFFFFF" w:themeFill="background1"/>
          </w:tcPr>
          <w:p w:rsidR="00653699" w:rsidRPr="00C0600D" w:rsidRDefault="00653699" w:rsidP="009807E9">
            <w:pPr>
              <w:rPr>
                <w:rFonts w:ascii="Times New Roman" w:hAnsi="Times New Roman"/>
                <w:sz w:val="18"/>
                <w:szCs w:val="18"/>
              </w:rPr>
            </w:pPr>
          </w:p>
        </w:tc>
        <w:tc>
          <w:tcPr>
            <w:tcW w:w="4765" w:type="dxa"/>
            <w:gridSpan w:val="3"/>
            <w:shd w:val="clear" w:color="auto" w:fill="auto"/>
          </w:tcPr>
          <w:p w:rsidR="00653699" w:rsidRPr="00C0600D" w:rsidRDefault="00653699" w:rsidP="00653699">
            <w:pPr>
              <w:rPr>
                <w:rFonts w:ascii="Times New Roman" w:hAnsi="Times New Roman"/>
                <w:sz w:val="18"/>
                <w:szCs w:val="18"/>
              </w:rPr>
            </w:pPr>
            <w:r w:rsidRPr="00C0600D">
              <w:rPr>
                <w:rFonts w:ascii="Times New Roman" w:hAnsi="Times New Roman"/>
                <w:sz w:val="18"/>
                <w:szCs w:val="18"/>
              </w:rPr>
              <w:t>Signature Assignment</w:t>
            </w:r>
            <w:r w:rsidR="00126849">
              <w:rPr>
                <w:rFonts w:ascii="Times New Roman" w:hAnsi="Times New Roman"/>
                <w:sz w:val="18"/>
                <w:szCs w:val="18"/>
              </w:rPr>
              <w:t>s I, III, IV, V</w:t>
            </w:r>
          </w:p>
        </w:tc>
      </w:tr>
      <w:tr w:rsidR="00653699" w:rsidRPr="00653699" w:rsidTr="000B01EC">
        <w:tc>
          <w:tcPr>
            <w:tcW w:w="3955" w:type="dxa"/>
            <w:shd w:val="clear" w:color="auto" w:fill="FFFFFF" w:themeFill="background1"/>
          </w:tcPr>
          <w:p w:rsidR="00653699" w:rsidRPr="00C0600D" w:rsidRDefault="00653699" w:rsidP="00695D0F">
            <w:pPr>
              <w:pStyle w:val="ListParagraph"/>
              <w:numPr>
                <w:ilvl w:val="0"/>
                <w:numId w:val="11"/>
              </w:numPr>
              <w:rPr>
                <w:rFonts w:ascii="Times New Roman" w:hAnsi="Times New Roman"/>
                <w:sz w:val="18"/>
                <w:szCs w:val="18"/>
              </w:rPr>
            </w:pPr>
            <w:r w:rsidRPr="00C0600D">
              <w:rPr>
                <w:rFonts w:ascii="Times New Roman" w:hAnsi="Times New Roman"/>
                <w:sz w:val="18"/>
                <w:szCs w:val="18"/>
              </w:rPr>
              <w:t xml:space="preserve">Teamwork Skills include ability to consider different points of view and to work effectively with others to support a shared purpose or goal. </w:t>
            </w:r>
          </w:p>
        </w:tc>
        <w:tc>
          <w:tcPr>
            <w:tcW w:w="2070" w:type="dxa"/>
            <w:shd w:val="clear" w:color="auto" w:fill="FFFFFF" w:themeFill="background1"/>
          </w:tcPr>
          <w:p w:rsidR="00653699" w:rsidRPr="00C0600D" w:rsidRDefault="00653699" w:rsidP="009807E9">
            <w:pPr>
              <w:rPr>
                <w:rFonts w:ascii="Times New Roman" w:hAnsi="Times New Roman"/>
                <w:sz w:val="18"/>
                <w:szCs w:val="18"/>
              </w:rPr>
            </w:pPr>
          </w:p>
        </w:tc>
        <w:tc>
          <w:tcPr>
            <w:tcW w:w="4765" w:type="dxa"/>
            <w:gridSpan w:val="3"/>
            <w:shd w:val="clear" w:color="auto" w:fill="auto"/>
          </w:tcPr>
          <w:p w:rsidR="00653699" w:rsidRPr="00C0600D" w:rsidRDefault="00653699" w:rsidP="00653699">
            <w:pPr>
              <w:rPr>
                <w:rFonts w:ascii="Times New Roman" w:hAnsi="Times New Roman"/>
                <w:sz w:val="18"/>
                <w:szCs w:val="18"/>
              </w:rPr>
            </w:pPr>
            <w:r w:rsidRPr="00C0600D">
              <w:rPr>
                <w:rFonts w:ascii="Times New Roman" w:hAnsi="Times New Roman"/>
                <w:sz w:val="18"/>
                <w:szCs w:val="18"/>
              </w:rPr>
              <w:t>Signature Assignment</w:t>
            </w:r>
            <w:r w:rsidR="00126849">
              <w:rPr>
                <w:rFonts w:ascii="Times New Roman" w:hAnsi="Times New Roman"/>
                <w:sz w:val="18"/>
                <w:szCs w:val="18"/>
              </w:rPr>
              <w:t>s I, II</w:t>
            </w:r>
          </w:p>
        </w:tc>
      </w:tr>
      <w:tr w:rsidR="00653699" w:rsidRPr="00653699" w:rsidTr="000B01EC">
        <w:tc>
          <w:tcPr>
            <w:tcW w:w="3955" w:type="dxa"/>
            <w:shd w:val="clear" w:color="auto" w:fill="FFFFFF" w:themeFill="background1"/>
          </w:tcPr>
          <w:p w:rsidR="00653699" w:rsidRPr="00C0600D" w:rsidRDefault="00653699" w:rsidP="00695D0F">
            <w:pPr>
              <w:pStyle w:val="ListParagraph"/>
              <w:numPr>
                <w:ilvl w:val="0"/>
                <w:numId w:val="11"/>
              </w:numPr>
              <w:rPr>
                <w:rFonts w:ascii="Times New Roman" w:hAnsi="Times New Roman"/>
                <w:sz w:val="18"/>
                <w:szCs w:val="18"/>
              </w:rPr>
            </w:pPr>
            <w:r w:rsidRPr="00C0600D">
              <w:rPr>
                <w:rFonts w:ascii="Times New Roman" w:hAnsi="Times New Roman"/>
                <w:sz w:val="18"/>
                <w:szCs w:val="18"/>
              </w:rPr>
              <w:t xml:space="preserve">Social Responsibility Skills include intercultural competence, knowledge of civic responsibility, and the ability to engage </w:t>
            </w:r>
            <w:r w:rsidRPr="00C0600D">
              <w:rPr>
                <w:rFonts w:ascii="Times New Roman" w:hAnsi="Times New Roman"/>
                <w:sz w:val="18"/>
                <w:szCs w:val="18"/>
              </w:rPr>
              <w:lastRenderedPageBreak/>
              <w:t>effectively in regional, national, and global communities.</w:t>
            </w:r>
          </w:p>
        </w:tc>
        <w:tc>
          <w:tcPr>
            <w:tcW w:w="2070" w:type="dxa"/>
            <w:shd w:val="clear" w:color="auto" w:fill="FFFFFF" w:themeFill="background1"/>
          </w:tcPr>
          <w:p w:rsidR="00653699" w:rsidRPr="00C0600D" w:rsidRDefault="00653699" w:rsidP="00CF6226">
            <w:pPr>
              <w:rPr>
                <w:rFonts w:ascii="Times New Roman" w:hAnsi="Times New Roman"/>
                <w:sz w:val="18"/>
                <w:szCs w:val="18"/>
              </w:rPr>
            </w:pPr>
          </w:p>
        </w:tc>
        <w:tc>
          <w:tcPr>
            <w:tcW w:w="4765" w:type="dxa"/>
            <w:gridSpan w:val="3"/>
            <w:shd w:val="clear" w:color="auto" w:fill="auto"/>
          </w:tcPr>
          <w:p w:rsidR="00653699" w:rsidRPr="00C0600D" w:rsidRDefault="00653699" w:rsidP="00653699">
            <w:pPr>
              <w:rPr>
                <w:rFonts w:ascii="Times New Roman" w:hAnsi="Times New Roman"/>
                <w:sz w:val="18"/>
                <w:szCs w:val="18"/>
              </w:rPr>
            </w:pPr>
            <w:r w:rsidRPr="00C0600D">
              <w:rPr>
                <w:rFonts w:ascii="Times New Roman" w:hAnsi="Times New Roman"/>
                <w:sz w:val="18"/>
                <w:szCs w:val="18"/>
              </w:rPr>
              <w:t>Signature Assignment</w:t>
            </w:r>
            <w:r w:rsidR="00126849">
              <w:rPr>
                <w:rFonts w:ascii="Times New Roman" w:hAnsi="Times New Roman"/>
                <w:sz w:val="18"/>
                <w:szCs w:val="18"/>
              </w:rPr>
              <w:t xml:space="preserve"> V</w:t>
            </w:r>
          </w:p>
        </w:tc>
      </w:tr>
    </w:tbl>
    <w:p w:rsidR="00CF6226" w:rsidRPr="007A6971" w:rsidRDefault="00CF6226" w:rsidP="00100099">
      <w:pPr>
        <w:pStyle w:val="Heading2"/>
        <w:rPr>
          <w:b w:val="0"/>
          <w:u w:val="none"/>
        </w:rPr>
      </w:pPr>
    </w:p>
    <w:p w:rsidR="00100099" w:rsidRPr="00D207DB" w:rsidRDefault="00AA580E" w:rsidP="00100099">
      <w:pPr>
        <w:pStyle w:val="Heading2"/>
        <w:rPr>
          <w:b w:val="0"/>
          <w:sz w:val="22"/>
          <w:szCs w:val="22"/>
          <w:u w:val="none"/>
        </w:rPr>
      </w:pPr>
      <w:r w:rsidRPr="00D207DB">
        <w:rPr>
          <w:b w:val="0"/>
          <w:sz w:val="22"/>
          <w:szCs w:val="22"/>
          <w:u w:val="none"/>
        </w:rPr>
        <w:t xml:space="preserve">Upon completion of the course, the student will </w:t>
      </w:r>
      <w:r w:rsidR="008B0282" w:rsidRPr="00D207DB">
        <w:rPr>
          <w:b w:val="0"/>
          <w:sz w:val="22"/>
          <w:szCs w:val="22"/>
          <w:u w:val="none"/>
        </w:rPr>
        <w:t xml:space="preserve">have gained essential knowledge about major topics </w:t>
      </w:r>
      <w:r w:rsidR="009807E9" w:rsidRPr="00D207DB">
        <w:rPr>
          <w:b w:val="0"/>
          <w:sz w:val="22"/>
          <w:szCs w:val="22"/>
          <w:u w:val="none"/>
        </w:rPr>
        <w:t>related to</w:t>
      </w:r>
      <w:r w:rsidR="008B0282" w:rsidRPr="00D207DB">
        <w:rPr>
          <w:b w:val="0"/>
          <w:sz w:val="22"/>
          <w:szCs w:val="22"/>
          <w:u w:val="none"/>
        </w:rPr>
        <w:t xml:space="preserve"> Public Health. Signature assignments will provide students opportunities to gain knowledge related to social determinants of health and how those affect vulnerable populations, close to home, nationally and globally. </w:t>
      </w:r>
      <w:r w:rsidR="00EE31C0" w:rsidRPr="00D207DB">
        <w:rPr>
          <w:b w:val="0"/>
          <w:sz w:val="22"/>
          <w:szCs w:val="22"/>
          <w:u w:val="none"/>
        </w:rPr>
        <w:t xml:space="preserve">Through readings, class discussions, reflection and experiential learning opportunities outside the classroom, </w:t>
      </w:r>
      <w:r w:rsidR="00100099" w:rsidRPr="00D207DB">
        <w:rPr>
          <w:b w:val="0"/>
          <w:sz w:val="22"/>
          <w:szCs w:val="22"/>
          <w:u w:val="none"/>
        </w:rPr>
        <w:t>students w</w:t>
      </w:r>
      <w:r w:rsidR="00EE31C0" w:rsidRPr="00D207DB">
        <w:rPr>
          <w:b w:val="0"/>
          <w:sz w:val="22"/>
          <w:szCs w:val="22"/>
          <w:u w:val="none"/>
        </w:rPr>
        <w:t xml:space="preserve">ill gain the skills for thinking critically and strategically about </w:t>
      </w:r>
      <w:r w:rsidR="00100099" w:rsidRPr="00D207DB">
        <w:rPr>
          <w:b w:val="0"/>
          <w:sz w:val="22"/>
          <w:szCs w:val="22"/>
          <w:u w:val="none"/>
        </w:rPr>
        <w:t>relevant public health issues</w:t>
      </w:r>
      <w:r w:rsidR="00EE31C0" w:rsidRPr="00D207DB">
        <w:rPr>
          <w:b w:val="0"/>
          <w:sz w:val="22"/>
          <w:szCs w:val="22"/>
          <w:u w:val="none"/>
        </w:rPr>
        <w:t xml:space="preserve">. The skills and knowledge gained in the course will contribute to the student’s acquisition of systems-thinking perspectives, with learning activities designed to provide avenues for investigation and expression of diverse viewpoints, attitudes and opinions.  </w:t>
      </w:r>
    </w:p>
    <w:p w:rsidR="00AA580E" w:rsidRPr="00D207DB" w:rsidRDefault="00AA580E" w:rsidP="00AA580E">
      <w:pPr>
        <w:rPr>
          <w:rFonts w:ascii="Times New Roman" w:hAnsi="Times New Roman"/>
        </w:rPr>
      </w:pPr>
    </w:p>
    <w:p w:rsidR="00AA580E" w:rsidRPr="00D207DB" w:rsidRDefault="00A84253" w:rsidP="00D207DB">
      <w:pPr>
        <w:pStyle w:val="Heading2"/>
        <w:rPr>
          <w:sz w:val="22"/>
          <w:szCs w:val="22"/>
        </w:rPr>
      </w:pPr>
      <w:r w:rsidRPr="00D207DB">
        <w:rPr>
          <w:sz w:val="22"/>
          <w:szCs w:val="22"/>
        </w:rPr>
        <w:t>Required Textbooks and Other Course Materials</w:t>
      </w:r>
      <w:r w:rsidR="004A6A73" w:rsidRPr="00D207DB">
        <w:rPr>
          <w:b w:val="0"/>
          <w:color w:val="FF0000"/>
          <w:sz w:val="22"/>
          <w:szCs w:val="22"/>
        </w:rPr>
        <w:t xml:space="preserve"> </w:t>
      </w:r>
    </w:p>
    <w:p w:rsidR="00AA580E" w:rsidRPr="00D207DB" w:rsidRDefault="00AA580E" w:rsidP="00AA580E">
      <w:pPr>
        <w:rPr>
          <w:rFonts w:ascii="Times New Roman" w:hAnsi="Times New Roman"/>
        </w:rPr>
      </w:pPr>
    </w:p>
    <w:p w:rsidR="00C02D81" w:rsidRPr="00D207DB" w:rsidRDefault="00BF536B" w:rsidP="00133AEF">
      <w:pPr>
        <w:numPr>
          <w:ilvl w:val="0"/>
          <w:numId w:val="1"/>
        </w:numPr>
        <w:rPr>
          <w:rFonts w:ascii="Times New Roman" w:hAnsi="Times New Roman"/>
        </w:rPr>
      </w:pPr>
      <w:r w:rsidRPr="00D207DB">
        <w:rPr>
          <w:rFonts w:ascii="Times New Roman" w:hAnsi="Times New Roman"/>
        </w:rPr>
        <w:t>Required Textbook</w:t>
      </w:r>
      <w:r w:rsidR="00C02D81" w:rsidRPr="00D207DB">
        <w:rPr>
          <w:rFonts w:ascii="Times New Roman" w:hAnsi="Times New Roman"/>
        </w:rPr>
        <w:t>:  Schneider, M. J. (201</w:t>
      </w:r>
      <w:r w:rsidR="005A7309" w:rsidRPr="00D207DB">
        <w:rPr>
          <w:rFonts w:ascii="Times New Roman" w:hAnsi="Times New Roman"/>
        </w:rPr>
        <w:t>7</w:t>
      </w:r>
      <w:r w:rsidR="00C02D81" w:rsidRPr="00D207DB">
        <w:rPr>
          <w:rFonts w:ascii="Times New Roman" w:hAnsi="Times New Roman"/>
        </w:rPr>
        <w:t xml:space="preserve">). Introduction to </w:t>
      </w:r>
      <w:r w:rsidR="005A7309" w:rsidRPr="00D207DB">
        <w:rPr>
          <w:rFonts w:ascii="Times New Roman" w:hAnsi="Times New Roman"/>
        </w:rPr>
        <w:t>P</w:t>
      </w:r>
      <w:r w:rsidR="00C02D81" w:rsidRPr="00D207DB">
        <w:rPr>
          <w:rFonts w:ascii="Times New Roman" w:hAnsi="Times New Roman"/>
        </w:rPr>
        <w:t xml:space="preserve">ublic </w:t>
      </w:r>
      <w:r w:rsidR="005A7309" w:rsidRPr="00D207DB">
        <w:rPr>
          <w:rFonts w:ascii="Times New Roman" w:hAnsi="Times New Roman"/>
        </w:rPr>
        <w:t>H</w:t>
      </w:r>
      <w:r w:rsidR="00C02D81" w:rsidRPr="00D207DB">
        <w:rPr>
          <w:rFonts w:ascii="Times New Roman" w:hAnsi="Times New Roman"/>
        </w:rPr>
        <w:t>ealth</w:t>
      </w:r>
      <w:r w:rsidR="005A7309" w:rsidRPr="00D207DB">
        <w:rPr>
          <w:rFonts w:ascii="Times New Roman" w:hAnsi="Times New Roman"/>
        </w:rPr>
        <w:t>, Fifth Ed</w:t>
      </w:r>
      <w:r w:rsidR="00C02D81" w:rsidRPr="00D207DB">
        <w:rPr>
          <w:rFonts w:ascii="Times New Roman" w:hAnsi="Times New Roman"/>
        </w:rPr>
        <w:t>.</w:t>
      </w:r>
      <w:r w:rsidR="005A7309" w:rsidRPr="00D207DB">
        <w:rPr>
          <w:rFonts w:ascii="Times New Roman" w:hAnsi="Times New Roman"/>
        </w:rPr>
        <w:t>, Jones &amp; Bartlett.</w:t>
      </w:r>
    </w:p>
    <w:p w:rsidR="005A7309" w:rsidRPr="00D207DB" w:rsidRDefault="005A7309" w:rsidP="005A7309">
      <w:pPr>
        <w:ind w:left="720"/>
        <w:rPr>
          <w:rFonts w:ascii="Times New Roman" w:hAnsi="Times New Roman"/>
        </w:rPr>
      </w:pPr>
      <w:r w:rsidRPr="00D207DB">
        <w:rPr>
          <w:rFonts w:ascii="Times New Roman" w:hAnsi="Times New Roman"/>
        </w:rPr>
        <w:t>ISBN-13: 9781284089233</w:t>
      </w:r>
    </w:p>
    <w:p w:rsidR="005A7309" w:rsidRPr="00D207DB" w:rsidRDefault="005A7309" w:rsidP="005A7309">
      <w:pPr>
        <w:ind w:left="720"/>
        <w:rPr>
          <w:rFonts w:ascii="Times New Roman" w:hAnsi="Times New Roman"/>
        </w:rPr>
      </w:pPr>
    </w:p>
    <w:p w:rsidR="00AA580E" w:rsidRPr="00D207DB" w:rsidRDefault="00AA580E" w:rsidP="00133AEF">
      <w:pPr>
        <w:numPr>
          <w:ilvl w:val="0"/>
          <w:numId w:val="1"/>
        </w:numPr>
        <w:spacing w:after="240"/>
        <w:rPr>
          <w:rFonts w:ascii="Times New Roman" w:hAnsi="Times New Roman"/>
        </w:rPr>
      </w:pPr>
      <w:r w:rsidRPr="00D207DB">
        <w:rPr>
          <w:rFonts w:ascii="Times New Roman" w:hAnsi="Times New Roman"/>
          <w:i/>
        </w:rPr>
        <w:t xml:space="preserve">Purdue Online Writing Lab.  </w:t>
      </w:r>
      <w:r w:rsidRPr="00D207DB">
        <w:rPr>
          <w:rFonts w:ascii="Times New Roman" w:hAnsi="Times New Roman"/>
        </w:rPr>
        <w:t xml:space="preserve">This is available electronically (on-line) through the Purdue University OWL website: </w:t>
      </w:r>
      <w:hyperlink r:id="rId9" w:history="1">
        <w:r w:rsidRPr="00D207DB">
          <w:rPr>
            <w:rStyle w:val="Hyperlink"/>
            <w:rFonts w:ascii="Times New Roman" w:hAnsi="Times New Roman"/>
            <w:color w:val="auto"/>
          </w:rPr>
          <w:t>https://owl.english.purdue.edu/owl/section/4/16/</w:t>
        </w:r>
      </w:hyperlink>
    </w:p>
    <w:p w:rsidR="00AA580E" w:rsidRPr="00D207DB" w:rsidRDefault="00AA580E" w:rsidP="00133AEF">
      <w:pPr>
        <w:numPr>
          <w:ilvl w:val="0"/>
          <w:numId w:val="1"/>
        </w:numPr>
        <w:spacing w:after="240"/>
        <w:rPr>
          <w:rFonts w:ascii="Times New Roman" w:hAnsi="Times New Roman"/>
        </w:rPr>
      </w:pPr>
      <w:r w:rsidRPr="00D207DB">
        <w:rPr>
          <w:rFonts w:ascii="Times New Roman" w:hAnsi="Times New Roman"/>
        </w:rPr>
        <w:t>Other readings as assigned. These additional readings will be posted in Blackboard, or will be available on-line.</w:t>
      </w:r>
    </w:p>
    <w:p w:rsidR="00BF536B" w:rsidRPr="007A6971" w:rsidRDefault="00BF536B" w:rsidP="003272E7">
      <w:pPr>
        <w:pStyle w:val="Heading2"/>
      </w:pPr>
    </w:p>
    <w:p w:rsidR="00512CB3" w:rsidRPr="009A17FB" w:rsidRDefault="00A84253" w:rsidP="00C02D81">
      <w:pPr>
        <w:pStyle w:val="Heading2"/>
        <w:rPr>
          <w:sz w:val="22"/>
          <w:szCs w:val="22"/>
        </w:rPr>
      </w:pPr>
      <w:r w:rsidRPr="009A17FB">
        <w:rPr>
          <w:sz w:val="22"/>
          <w:szCs w:val="22"/>
        </w:rPr>
        <w:t xml:space="preserve">Descriptions of </w:t>
      </w:r>
      <w:r w:rsidR="00A07329" w:rsidRPr="009A17FB">
        <w:rPr>
          <w:sz w:val="22"/>
          <w:szCs w:val="22"/>
        </w:rPr>
        <w:t>signature</w:t>
      </w:r>
      <w:r w:rsidRPr="009A17FB">
        <w:rPr>
          <w:sz w:val="22"/>
          <w:szCs w:val="22"/>
        </w:rPr>
        <w:t xml:space="preserve"> assignment</w:t>
      </w:r>
      <w:r w:rsidR="00C02D81" w:rsidRPr="009A17FB">
        <w:rPr>
          <w:sz w:val="22"/>
          <w:szCs w:val="22"/>
        </w:rPr>
        <w:t xml:space="preserve"> and criteria for successful course completion</w:t>
      </w:r>
      <w:r w:rsidRPr="009A17FB">
        <w:rPr>
          <w:sz w:val="22"/>
          <w:szCs w:val="22"/>
        </w:rPr>
        <w:t xml:space="preserve"> </w:t>
      </w:r>
    </w:p>
    <w:p w:rsidR="00C02D81" w:rsidRPr="009A17FB" w:rsidRDefault="00C02D81" w:rsidP="00C02D81">
      <w:pPr>
        <w:rPr>
          <w:rFonts w:ascii="Times New Roman" w:hAnsi="Times New Roman"/>
        </w:rPr>
      </w:pPr>
    </w:p>
    <w:p w:rsidR="00512CB3" w:rsidRPr="009A17FB" w:rsidRDefault="00512CB3" w:rsidP="00512CB3">
      <w:pPr>
        <w:rPr>
          <w:rFonts w:ascii="Times New Roman" w:hAnsi="Times New Roman"/>
          <w:b/>
        </w:rPr>
      </w:pPr>
      <w:r w:rsidRPr="009A17FB">
        <w:rPr>
          <w:rFonts w:ascii="Times New Roman" w:hAnsi="Times New Roman"/>
          <w:b/>
          <w:u w:val="single"/>
        </w:rPr>
        <w:t>Requirements:</w:t>
      </w:r>
      <w:r w:rsidRPr="009A17FB">
        <w:rPr>
          <w:rFonts w:ascii="Times New Roman" w:hAnsi="Times New Roman"/>
          <w:b/>
        </w:rPr>
        <w:t xml:space="preserve">  </w:t>
      </w:r>
    </w:p>
    <w:p w:rsidR="00512CB3" w:rsidRPr="009A17FB" w:rsidRDefault="00512CB3" w:rsidP="00512CB3">
      <w:pPr>
        <w:rPr>
          <w:rFonts w:ascii="Times New Roman" w:hAnsi="Times New Roman"/>
        </w:rPr>
      </w:pPr>
      <w:r w:rsidRPr="009A17FB">
        <w:rPr>
          <w:rFonts w:ascii="Times New Roman" w:hAnsi="Times New Roman"/>
        </w:rPr>
        <w:t>To successfully complete this course, students must complete each of the following requirements.  Criteria for each are posted on Blackboard.</w:t>
      </w:r>
    </w:p>
    <w:p w:rsidR="00512CB3" w:rsidRPr="009A17FB" w:rsidRDefault="00512CB3" w:rsidP="00133AEF">
      <w:pPr>
        <w:numPr>
          <w:ilvl w:val="0"/>
          <w:numId w:val="2"/>
        </w:numPr>
        <w:rPr>
          <w:rFonts w:ascii="Times New Roman" w:hAnsi="Times New Roman"/>
        </w:rPr>
      </w:pPr>
      <w:r w:rsidRPr="009A17FB">
        <w:rPr>
          <w:rFonts w:ascii="Times New Roman" w:hAnsi="Times New Roman"/>
        </w:rPr>
        <w:t xml:space="preserve">Participate in course discussion and other learning activities and assignments both in </w:t>
      </w:r>
      <w:r w:rsidR="00BF536B" w:rsidRPr="009A17FB">
        <w:rPr>
          <w:rFonts w:ascii="Times New Roman" w:hAnsi="Times New Roman"/>
        </w:rPr>
        <w:t xml:space="preserve">and outside of the </w:t>
      </w:r>
      <w:r w:rsidRPr="009A17FB">
        <w:rPr>
          <w:rFonts w:ascii="Times New Roman" w:hAnsi="Times New Roman"/>
        </w:rPr>
        <w:t>class</w:t>
      </w:r>
      <w:r w:rsidR="00BF536B" w:rsidRPr="009A17FB">
        <w:rPr>
          <w:rFonts w:ascii="Times New Roman" w:hAnsi="Times New Roman"/>
        </w:rPr>
        <w:t>room.</w:t>
      </w:r>
    </w:p>
    <w:p w:rsidR="005A7309" w:rsidRPr="009A17FB" w:rsidRDefault="00A07329" w:rsidP="00C86823">
      <w:pPr>
        <w:numPr>
          <w:ilvl w:val="0"/>
          <w:numId w:val="2"/>
        </w:numPr>
        <w:rPr>
          <w:rFonts w:ascii="Times New Roman" w:hAnsi="Times New Roman"/>
        </w:rPr>
      </w:pPr>
      <w:r w:rsidRPr="009A17FB">
        <w:rPr>
          <w:rFonts w:ascii="Times New Roman" w:hAnsi="Times New Roman"/>
        </w:rPr>
        <w:t>Signature assignment</w:t>
      </w:r>
      <w:r w:rsidR="00BF536B" w:rsidRPr="009A17FB">
        <w:rPr>
          <w:rFonts w:ascii="Times New Roman" w:hAnsi="Times New Roman"/>
        </w:rPr>
        <w:t xml:space="preserve"> team- and partner-based project components:</w:t>
      </w:r>
      <w:r w:rsidR="00C86823" w:rsidRPr="009A17FB">
        <w:rPr>
          <w:rFonts w:ascii="Times New Roman" w:hAnsi="Times New Roman"/>
        </w:rPr>
        <w:t xml:space="preserve"> w</w:t>
      </w:r>
      <w:r w:rsidR="005A7309" w:rsidRPr="009A17FB">
        <w:rPr>
          <w:rFonts w:ascii="Times New Roman" w:hAnsi="Times New Roman"/>
        </w:rPr>
        <w:t xml:space="preserve">ork with a partner or team to </w:t>
      </w:r>
      <w:r w:rsidR="00852927" w:rsidRPr="009A17FB">
        <w:rPr>
          <w:rFonts w:ascii="Times New Roman" w:hAnsi="Times New Roman"/>
        </w:rPr>
        <w:t>review and synthesize public health</w:t>
      </w:r>
      <w:r w:rsidR="005A7309" w:rsidRPr="009A17FB">
        <w:rPr>
          <w:rFonts w:ascii="Times New Roman" w:hAnsi="Times New Roman"/>
        </w:rPr>
        <w:t xml:space="preserve"> research associated with a current health issue or topic.  Submit required written and oral communication deliverables including development of a</w:t>
      </w:r>
      <w:r w:rsidR="00BD26C6" w:rsidRPr="009A17FB">
        <w:rPr>
          <w:rFonts w:ascii="Times New Roman" w:hAnsi="Times New Roman"/>
        </w:rPr>
        <w:t xml:space="preserve">n annotated bibliography assignment, </w:t>
      </w:r>
      <w:r w:rsidR="009A17FB" w:rsidRPr="009A17FB">
        <w:rPr>
          <w:rFonts w:ascii="Times New Roman" w:hAnsi="Times New Roman"/>
        </w:rPr>
        <w:t>partner/</w:t>
      </w:r>
      <w:r w:rsidR="00BD26C6" w:rsidRPr="009A17FB">
        <w:rPr>
          <w:rFonts w:ascii="Times New Roman" w:hAnsi="Times New Roman"/>
        </w:rPr>
        <w:t xml:space="preserve">team </w:t>
      </w:r>
      <w:r w:rsidR="005A7309" w:rsidRPr="009A17FB">
        <w:rPr>
          <w:rFonts w:ascii="Times New Roman" w:hAnsi="Times New Roman"/>
        </w:rPr>
        <w:t>oral presentation</w:t>
      </w:r>
      <w:r w:rsidR="00BD26C6" w:rsidRPr="009A17FB">
        <w:rPr>
          <w:rFonts w:ascii="Times New Roman" w:hAnsi="Times New Roman"/>
        </w:rPr>
        <w:t xml:space="preserve"> and windshield report/</w:t>
      </w:r>
      <w:r w:rsidR="00852927" w:rsidRPr="009A17FB">
        <w:rPr>
          <w:rFonts w:ascii="Times New Roman" w:hAnsi="Times New Roman"/>
        </w:rPr>
        <w:t xml:space="preserve">experience trip </w:t>
      </w:r>
      <w:r w:rsidR="00BD26C6" w:rsidRPr="009A17FB">
        <w:rPr>
          <w:rFonts w:ascii="Times New Roman" w:hAnsi="Times New Roman"/>
        </w:rPr>
        <w:t>assignment</w:t>
      </w:r>
      <w:r w:rsidR="005A7309" w:rsidRPr="009A17FB">
        <w:rPr>
          <w:rFonts w:ascii="Times New Roman" w:hAnsi="Times New Roman"/>
        </w:rPr>
        <w:t>.</w:t>
      </w:r>
    </w:p>
    <w:p w:rsidR="0098083D" w:rsidRPr="009A17FB" w:rsidRDefault="0098083D" w:rsidP="00133AEF">
      <w:pPr>
        <w:pStyle w:val="ListParagraph"/>
        <w:numPr>
          <w:ilvl w:val="0"/>
          <w:numId w:val="2"/>
        </w:numPr>
        <w:rPr>
          <w:rFonts w:ascii="Times New Roman" w:hAnsi="Times New Roman"/>
        </w:rPr>
      </w:pPr>
      <w:r w:rsidRPr="009A17FB">
        <w:rPr>
          <w:rFonts w:ascii="Times New Roman" w:hAnsi="Times New Roman"/>
        </w:rPr>
        <w:t xml:space="preserve">Complete a reflective self-assessment as part of the </w:t>
      </w:r>
      <w:r w:rsidR="00BD26C6" w:rsidRPr="009A17FB">
        <w:rPr>
          <w:rFonts w:ascii="Times New Roman" w:hAnsi="Times New Roman"/>
        </w:rPr>
        <w:t>overall learning experience</w:t>
      </w:r>
      <w:r w:rsidRPr="009A17FB">
        <w:rPr>
          <w:rFonts w:ascii="Times New Roman" w:hAnsi="Times New Roman"/>
        </w:rPr>
        <w:t>.</w:t>
      </w:r>
    </w:p>
    <w:p w:rsidR="00512CB3" w:rsidRPr="00475143" w:rsidRDefault="00512CB3" w:rsidP="00512CB3">
      <w:pPr>
        <w:rPr>
          <w:rFonts w:ascii="Times New Roman" w:hAnsi="Times New Roman"/>
          <w:highlight w:val="yellow"/>
        </w:rPr>
      </w:pPr>
    </w:p>
    <w:p w:rsidR="00512CB3" w:rsidRPr="00475143" w:rsidRDefault="00512CB3" w:rsidP="00512CB3">
      <w:pPr>
        <w:rPr>
          <w:rFonts w:ascii="Times New Roman" w:hAnsi="Times New Roman"/>
          <w:highlight w:val="yellow"/>
        </w:rPr>
      </w:pPr>
    </w:p>
    <w:p w:rsidR="00EC783D" w:rsidRPr="00475143" w:rsidRDefault="00EC783D" w:rsidP="00EC783D">
      <w:pPr>
        <w:rPr>
          <w:rFonts w:ascii="Times New Roman" w:hAnsi="Times New Roman"/>
          <w:i/>
          <w:iCs/>
        </w:rPr>
      </w:pPr>
      <w:r w:rsidRPr="00475143">
        <w:rPr>
          <w:rFonts w:ascii="Times New Roman" w:hAnsi="Times New Roman"/>
          <w:b/>
          <w:bCs/>
        </w:rPr>
        <w:t>Reflection Papers:</w:t>
      </w:r>
      <w:r w:rsidRPr="00475143">
        <w:rPr>
          <w:rFonts w:ascii="Times New Roman" w:hAnsi="Times New Roman"/>
          <w:bCs/>
        </w:rPr>
        <w:t xml:space="preserve"> </w:t>
      </w:r>
    </w:p>
    <w:p w:rsidR="00EC783D" w:rsidRPr="00475143" w:rsidRDefault="00EC783D" w:rsidP="00EC783D">
      <w:pPr>
        <w:rPr>
          <w:rFonts w:ascii="Times New Roman" w:hAnsi="Times New Roman"/>
          <w:iCs/>
        </w:rPr>
      </w:pPr>
      <w:r w:rsidRPr="00475143">
        <w:rPr>
          <w:rFonts w:ascii="Times New Roman" w:hAnsi="Times New Roman"/>
          <w:iCs/>
        </w:rPr>
        <w:t>“Reflection turns experience into insight.”  John Maxwell</w:t>
      </w:r>
    </w:p>
    <w:p w:rsidR="00EC783D" w:rsidRPr="00475143" w:rsidRDefault="00EC783D" w:rsidP="00EC783D">
      <w:pPr>
        <w:rPr>
          <w:rFonts w:ascii="Times New Roman" w:hAnsi="Times New Roman"/>
          <w:iCs/>
        </w:rPr>
      </w:pPr>
    </w:p>
    <w:p w:rsidR="00EC783D" w:rsidRPr="00475143" w:rsidRDefault="00EC783D" w:rsidP="00EC783D">
      <w:pPr>
        <w:rPr>
          <w:rFonts w:ascii="Times New Roman" w:hAnsi="Times New Roman"/>
          <w:iCs/>
        </w:rPr>
      </w:pPr>
      <w:r w:rsidRPr="00475143">
        <w:rPr>
          <w:rFonts w:ascii="Times New Roman" w:hAnsi="Times New Roman"/>
          <w:iCs/>
        </w:rPr>
        <w:t xml:space="preserve">As we discuss critical and debatable issues related to public health ethics and vulnerable population issues and disparities, you will have opportunities to reflect on your own.  For example, in one assignment you might identify and describe barriers that individuals have experienced in certain situations, or you might describe issues faced by people in your community.  Reflection provides a pathway to becoming a more aware and astute professional, as well as contributes to development of self-actualization.  As we discuss, reflect, and gain insights into issues and disparities, we begin to realize perspectives and attitudes that fuel the biases and prejudices that may have directly impacted the evolvement or progression of those types of discriminating societal behaviors and actions.  The reflection exercises will help you to associate in-class material and learning activities with experiences in everyday life that could be perceived and experienced differently by each of us. These exercises should generate critical thinking, provoke introspection, and help you to integrate theory, practice, research, and the social and biological determinants of health into your daily thinking and action motif.  </w:t>
      </w:r>
    </w:p>
    <w:p w:rsidR="00EC783D" w:rsidRPr="005336B3" w:rsidRDefault="00EC783D" w:rsidP="00EC783D">
      <w:pPr>
        <w:rPr>
          <w:rFonts w:ascii="Times New Roman" w:hAnsi="Times New Roman"/>
          <w:b/>
        </w:rPr>
      </w:pPr>
      <w:r w:rsidRPr="009A17FB">
        <w:rPr>
          <w:rFonts w:ascii="Times New Roman" w:hAnsi="Times New Roman"/>
          <w:b/>
        </w:rPr>
        <w:t>Due dates:</w:t>
      </w:r>
      <w:r w:rsidRPr="009A17FB">
        <w:rPr>
          <w:rFonts w:ascii="Times New Roman" w:hAnsi="Times New Roman"/>
        </w:rPr>
        <w:t xml:space="preserve">  </w:t>
      </w:r>
      <w:r w:rsidRPr="009A17FB">
        <w:rPr>
          <w:rFonts w:ascii="Times New Roman" w:hAnsi="Times New Roman"/>
          <w:b/>
        </w:rPr>
        <w:t xml:space="preserve">Reflection </w:t>
      </w:r>
      <w:r w:rsidR="00BD26C6" w:rsidRPr="009A17FB">
        <w:rPr>
          <w:rFonts w:ascii="Times New Roman" w:hAnsi="Times New Roman"/>
          <w:b/>
        </w:rPr>
        <w:t>assignments</w:t>
      </w:r>
      <w:r w:rsidRPr="009A17FB">
        <w:rPr>
          <w:rFonts w:ascii="Times New Roman" w:hAnsi="Times New Roman"/>
          <w:b/>
        </w:rPr>
        <w:t xml:space="preserve"> are connected with</w:t>
      </w:r>
      <w:r w:rsidR="00A07329" w:rsidRPr="009A17FB">
        <w:rPr>
          <w:rFonts w:ascii="Times New Roman" w:hAnsi="Times New Roman"/>
          <w:b/>
        </w:rPr>
        <w:t xml:space="preserve"> </w:t>
      </w:r>
      <w:r w:rsidRPr="009A17FB">
        <w:rPr>
          <w:rFonts w:ascii="Times New Roman" w:hAnsi="Times New Roman"/>
          <w:b/>
        </w:rPr>
        <w:t>the signature assignment</w:t>
      </w:r>
      <w:r w:rsidR="00BD26C6" w:rsidRPr="009A17FB">
        <w:rPr>
          <w:rFonts w:ascii="Times New Roman" w:hAnsi="Times New Roman"/>
          <w:b/>
        </w:rPr>
        <w:t>s</w:t>
      </w:r>
      <w:r w:rsidRPr="009A17FB">
        <w:rPr>
          <w:rFonts w:ascii="Times New Roman" w:hAnsi="Times New Roman"/>
          <w:b/>
        </w:rPr>
        <w:t xml:space="preserve">.  Due dates will be posted within each </w:t>
      </w:r>
      <w:r w:rsidR="009A17FB" w:rsidRPr="009A17FB">
        <w:rPr>
          <w:rFonts w:ascii="Times New Roman" w:hAnsi="Times New Roman"/>
          <w:b/>
        </w:rPr>
        <w:t>module</w:t>
      </w:r>
      <w:r w:rsidRPr="009A17FB">
        <w:rPr>
          <w:rFonts w:ascii="Times New Roman" w:hAnsi="Times New Roman"/>
          <w:b/>
        </w:rPr>
        <w:t>.</w:t>
      </w:r>
      <w:r w:rsidRPr="005336B3">
        <w:rPr>
          <w:rFonts w:ascii="Times New Roman" w:hAnsi="Times New Roman"/>
          <w:b/>
        </w:rPr>
        <w:t xml:space="preserve"> </w:t>
      </w:r>
    </w:p>
    <w:p w:rsidR="00A07329" w:rsidRPr="007A6971" w:rsidRDefault="00A07329" w:rsidP="00EC783D">
      <w:pPr>
        <w:rPr>
          <w:rFonts w:ascii="Times New Roman" w:hAnsi="Times New Roman"/>
          <w:b/>
        </w:rPr>
      </w:pPr>
    </w:p>
    <w:p w:rsidR="00A07329" w:rsidRPr="007A6971" w:rsidRDefault="00B14D74" w:rsidP="00A07329">
      <w:pPr>
        <w:rPr>
          <w:rFonts w:ascii="Times New Roman" w:hAnsi="Times New Roman"/>
          <w:b/>
          <w:color w:val="FF0000"/>
          <w:sz w:val="32"/>
          <w:u w:val="single"/>
        </w:rPr>
      </w:pPr>
      <w:r w:rsidRPr="00C0600D">
        <w:rPr>
          <w:rFonts w:ascii="Times New Roman" w:hAnsi="Times New Roman"/>
          <w:b/>
          <w:u w:val="single"/>
        </w:rPr>
        <w:t>Description</w:t>
      </w:r>
      <w:r w:rsidR="00A07329" w:rsidRPr="00C0600D">
        <w:rPr>
          <w:rFonts w:ascii="Times New Roman" w:hAnsi="Times New Roman"/>
          <w:b/>
          <w:u w:val="single"/>
        </w:rPr>
        <w:t xml:space="preserve"> of </w:t>
      </w:r>
      <w:r w:rsidR="00C260B6" w:rsidRPr="00C0600D">
        <w:rPr>
          <w:rFonts w:ascii="Times New Roman" w:hAnsi="Times New Roman"/>
          <w:b/>
          <w:u w:val="single"/>
        </w:rPr>
        <w:t>S</w:t>
      </w:r>
      <w:r w:rsidR="00A07329" w:rsidRPr="00C0600D">
        <w:rPr>
          <w:rFonts w:ascii="Times New Roman" w:hAnsi="Times New Roman"/>
          <w:b/>
          <w:u w:val="single"/>
        </w:rPr>
        <w:t>ignature</w:t>
      </w:r>
      <w:r w:rsidR="00C260B6" w:rsidRPr="00C0600D">
        <w:rPr>
          <w:rFonts w:ascii="Times New Roman" w:hAnsi="Times New Roman"/>
          <w:b/>
          <w:u w:val="single"/>
        </w:rPr>
        <w:t xml:space="preserve"> A</w:t>
      </w:r>
      <w:r w:rsidR="00040285" w:rsidRPr="00C0600D">
        <w:rPr>
          <w:rFonts w:ascii="Times New Roman" w:hAnsi="Times New Roman"/>
          <w:b/>
          <w:u w:val="single"/>
        </w:rPr>
        <w:t>ssignment</w:t>
      </w:r>
      <w:r w:rsidR="005336B3" w:rsidRPr="00C0600D">
        <w:rPr>
          <w:rFonts w:ascii="Times New Roman" w:hAnsi="Times New Roman"/>
          <w:b/>
          <w:u w:val="single"/>
        </w:rPr>
        <w:t xml:space="preserve"> to Address Core Outcomes</w:t>
      </w:r>
      <w:r w:rsidR="00A07329" w:rsidRPr="00C0600D">
        <w:rPr>
          <w:rFonts w:ascii="Times New Roman" w:hAnsi="Times New Roman"/>
          <w:b/>
          <w:u w:val="single"/>
        </w:rPr>
        <w:t>:</w:t>
      </w:r>
      <w:r w:rsidR="00A07329" w:rsidRPr="007A6971">
        <w:rPr>
          <w:rFonts w:ascii="Times New Roman" w:hAnsi="Times New Roman"/>
          <w:b/>
          <w:color w:val="FF0000"/>
          <w:sz w:val="32"/>
          <w:u w:val="single"/>
        </w:rPr>
        <w:t xml:space="preserve"> </w:t>
      </w:r>
    </w:p>
    <w:p w:rsidR="00C260B6" w:rsidRDefault="00C260B6" w:rsidP="00A07329">
      <w:pPr>
        <w:rPr>
          <w:rFonts w:ascii="Times New Roman" w:hAnsi="Times New Roman"/>
        </w:rPr>
      </w:pPr>
      <w:r w:rsidRPr="007A6971">
        <w:rPr>
          <w:rFonts w:ascii="Times New Roman" w:hAnsi="Times New Roman"/>
        </w:rPr>
        <w:lastRenderedPageBreak/>
        <w:t xml:space="preserve">This </w:t>
      </w:r>
      <w:r w:rsidR="00C86823">
        <w:rPr>
          <w:rFonts w:ascii="Times New Roman" w:hAnsi="Times New Roman"/>
        </w:rPr>
        <w:t xml:space="preserve">semester </w:t>
      </w:r>
      <w:r w:rsidRPr="007A6971">
        <w:rPr>
          <w:rFonts w:ascii="Times New Roman" w:hAnsi="Times New Roman"/>
        </w:rPr>
        <w:t xml:space="preserve">project has </w:t>
      </w:r>
      <w:r w:rsidR="00C86823">
        <w:rPr>
          <w:rFonts w:ascii="Times New Roman" w:hAnsi="Times New Roman"/>
        </w:rPr>
        <w:t>t</w:t>
      </w:r>
      <w:r w:rsidR="00310C50">
        <w:rPr>
          <w:rFonts w:ascii="Times New Roman" w:hAnsi="Times New Roman"/>
        </w:rPr>
        <w:t>wo</w:t>
      </w:r>
      <w:r w:rsidRPr="007A6971">
        <w:rPr>
          <w:rFonts w:ascii="Times New Roman" w:hAnsi="Times New Roman"/>
        </w:rPr>
        <w:t xml:space="preserve"> components which require you to work with a </w:t>
      </w:r>
      <w:r w:rsidR="00310C50">
        <w:rPr>
          <w:rFonts w:ascii="Times New Roman" w:hAnsi="Times New Roman"/>
        </w:rPr>
        <w:t>team</w:t>
      </w:r>
      <w:r w:rsidRPr="007A6971">
        <w:rPr>
          <w:rFonts w:ascii="Times New Roman" w:hAnsi="Times New Roman"/>
        </w:rPr>
        <w:t xml:space="preserve"> in order to </w:t>
      </w:r>
      <w:r w:rsidRPr="005336B3">
        <w:rPr>
          <w:rFonts w:ascii="Times New Roman" w:hAnsi="Times New Roman"/>
        </w:rPr>
        <w:t>research and summarize evidence-based information, creating a summary of facts including data compilation and</w:t>
      </w:r>
      <w:r w:rsidRPr="005336B3">
        <w:rPr>
          <w:rFonts w:ascii="Times New Roman" w:hAnsi="Times New Roman"/>
          <w:b/>
        </w:rPr>
        <w:t xml:space="preserve"> </w:t>
      </w:r>
      <w:r w:rsidRPr="005336B3">
        <w:rPr>
          <w:rFonts w:ascii="Times New Roman" w:hAnsi="Times New Roman"/>
        </w:rPr>
        <w:t>recommended course of action related to your health topic.</w:t>
      </w:r>
      <w:r w:rsidRPr="007A6971">
        <w:rPr>
          <w:rFonts w:ascii="Times New Roman" w:hAnsi="Times New Roman"/>
        </w:rPr>
        <w:t xml:space="preserve">  The intent is to inform and</w:t>
      </w:r>
      <w:r w:rsidRPr="007A6971">
        <w:rPr>
          <w:rFonts w:ascii="Times New Roman" w:hAnsi="Times New Roman"/>
          <w:b/>
        </w:rPr>
        <w:t xml:space="preserve"> </w:t>
      </w:r>
      <w:r w:rsidRPr="007A6971">
        <w:rPr>
          <w:rFonts w:ascii="Times New Roman" w:hAnsi="Times New Roman"/>
        </w:rPr>
        <w:t xml:space="preserve">highlight one particular topic, such as area of a health disparity, or other issue pertaining to population health, along with how that issue is affected by social determinants of health.  The project components are listed below, with </w:t>
      </w:r>
      <w:r w:rsidR="005336B3">
        <w:rPr>
          <w:rFonts w:ascii="Times New Roman" w:hAnsi="Times New Roman"/>
        </w:rPr>
        <w:t>d</w:t>
      </w:r>
      <w:r w:rsidRPr="005336B3">
        <w:rPr>
          <w:rFonts w:ascii="Times New Roman" w:hAnsi="Times New Roman"/>
        </w:rPr>
        <w:t>etailed assignment criteria</w:t>
      </w:r>
      <w:r w:rsidR="00310C50" w:rsidRPr="005336B3">
        <w:rPr>
          <w:rFonts w:ascii="Times New Roman" w:hAnsi="Times New Roman"/>
        </w:rPr>
        <w:t>:</w:t>
      </w:r>
      <w:r w:rsidR="00310C50">
        <w:rPr>
          <w:rFonts w:ascii="Times New Roman" w:hAnsi="Times New Roman"/>
        </w:rPr>
        <w:t xml:space="preserve"> </w:t>
      </w:r>
    </w:p>
    <w:p w:rsidR="001E1F38" w:rsidRPr="007A6971" w:rsidRDefault="001E1F38" w:rsidP="00A07329">
      <w:pPr>
        <w:rPr>
          <w:rFonts w:ascii="Times New Roman" w:hAnsi="Times New Roman"/>
          <w:b/>
          <w:color w:val="FF0000"/>
          <w:sz w:val="32"/>
          <w:u w:val="single"/>
        </w:rPr>
      </w:pPr>
    </w:p>
    <w:p w:rsidR="00C260B6" w:rsidRPr="001853E9" w:rsidRDefault="00444CFF" w:rsidP="00A07329">
      <w:pPr>
        <w:rPr>
          <w:rFonts w:ascii="Times New Roman" w:hAnsi="Times New Roman"/>
          <w:b/>
          <w:i/>
          <w:sz w:val="24"/>
          <w:u w:val="single"/>
        </w:rPr>
      </w:pPr>
      <w:r>
        <w:rPr>
          <w:rFonts w:ascii="Times New Roman" w:hAnsi="Times New Roman"/>
          <w:b/>
          <w:i/>
          <w:sz w:val="24"/>
          <w:u w:val="single"/>
        </w:rPr>
        <w:t>Signature Assignment</w:t>
      </w:r>
      <w:r w:rsidR="00C260B6" w:rsidRPr="001853E9">
        <w:rPr>
          <w:rFonts w:ascii="Times New Roman" w:hAnsi="Times New Roman"/>
          <w:b/>
          <w:i/>
          <w:sz w:val="24"/>
          <w:u w:val="single"/>
        </w:rPr>
        <w:t xml:space="preserve"> I: Health Issue </w:t>
      </w:r>
      <w:r w:rsidR="00310C50" w:rsidRPr="001853E9">
        <w:rPr>
          <w:rFonts w:ascii="Times New Roman" w:hAnsi="Times New Roman"/>
          <w:b/>
          <w:i/>
          <w:sz w:val="24"/>
          <w:u w:val="single"/>
        </w:rPr>
        <w:t xml:space="preserve">Annotated Bibliography </w:t>
      </w:r>
    </w:p>
    <w:p w:rsidR="00E239CE" w:rsidRDefault="002D397D" w:rsidP="00A07329">
      <w:pPr>
        <w:rPr>
          <w:rFonts w:ascii="Times New Roman" w:hAnsi="Times New Roman"/>
        </w:rPr>
      </w:pPr>
      <w:r w:rsidRPr="00C0600D">
        <w:rPr>
          <w:rFonts w:ascii="Times New Roman" w:hAnsi="Times New Roman"/>
        </w:rPr>
        <w:t xml:space="preserve">The </w:t>
      </w:r>
      <w:r w:rsidR="00310C50" w:rsidRPr="00C0600D">
        <w:rPr>
          <w:rFonts w:ascii="Times New Roman" w:hAnsi="Times New Roman"/>
        </w:rPr>
        <w:t>annotated bibliography</w:t>
      </w:r>
      <w:r w:rsidRPr="00C0600D">
        <w:rPr>
          <w:rFonts w:ascii="Times New Roman" w:hAnsi="Times New Roman"/>
        </w:rPr>
        <w:t xml:space="preserve"> </w:t>
      </w:r>
      <w:r w:rsidR="00FD762C">
        <w:rPr>
          <w:rFonts w:ascii="Times New Roman" w:hAnsi="Times New Roman"/>
        </w:rPr>
        <w:t>assignment</w:t>
      </w:r>
      <w:r w:rsidRPr="00C0600D">
        <w:rPr>
          <w:rFonts w:ascii="Times New Roman" w:hAnsi="Times New Roman"/>
        </w:rPr>
        <w:t xml:space="preserve"> requires you to work with a </w:t>
      </w:r>
      <w:r w:rsidR="00310C50" w:rsidRPr="00C0600D">
        <w:rPr>
          <w:rFonts w:ascii="Times New Roman" w:hAnsi="Times New Roman"/>
        </w:rPr>
        <w:t>team</w:t>
      </w:r>
      <w:r w:rsidRPr="00C0600D">
        <w:rPr>
          <w:rFonts w:ascii="Times New Roman" w:hAnsi="Times New Roman"/>
        </w:rPr>
        <w:t xml:space="preserve"> in order to research and summarize evidence-based information, creating a summary or overview of the topic so that</w:t>
      </w:r>
      <w:r w:rsidR="00FB4C96" w:rsidRPr="00C0600D">
        <w:rPr>
          <w:rFonts w:ascii="Times New Roman" w:hAnsi="Times New Roman"/>
        </w:rPr>
        <w:t xml:space="preserve">, as a </w:t>
      </w:r>
      <w:r w:rsidR="00B85C2A" w:rsidRPr="00C0600D">
        <w:rPr>
          <w:rFonts w:ascii="Times New Roman" w:hAnsi="Times New Roman"/>
        </w:rPr>
        <w:t>team, you</w:t>
      </w:r>
      <w:r w:rsidRPr="00C0600D">
        <w:rPr>
          <w:rFonts w:ascii="Times New Roman" w:hAnsi="Times New Roman"/>
        </w:rPr>
        <w:t xml:space="preserve"> can make an evidence-based recommended course of action related to your health topic.  The intent is to inform and highlight one particular topic, such as area of a health disparity, or other issue pertaining to population health. You will need to include how social determinants of health affect this issue and include your proposals for solution.</w:t>
      </w:r>
      <w:r w:rsidR="00B85C2A" w:rsidRPr="00C0600D">
        <w:rPr>
          <w:rFonts w:ascii="Times New Roman" w:hAnsi="Times New Roman"/>
        </w:rPr>
        <w:t xml:space="preserve">  This assignment requires that you apply your intellectual skills: concise description of the material as it relates to your health issue, succinct analysis, and informed library research</w:t>
      </w:r>
      <w:r w:rsidR="00E756FB" w:rsidRPr="00C0600D">
        <w:rPr>
          <w:rFonts w:ascii="Times New Roman" w:hAnsi="Times New Roman"/>
        </w:rPr>
        <w:t xml:space="preserve">.  </w:t>
      </w:r>
      <w:r w:rsidR="00AA19A0" w:rsidRPr="00C0600D">
        <w:rPr>
          <w:rFonts w:ascii="Times New Roman" w:hAnsi="Times New Roman"/>
        </w:rPr>
        <w:t>(</w:t>
      </w:r>
      <w:r w:rsidR="00E756FB" w:rsidRPr="00C0600D">
        <w:rPr>
          <w:rFonts w:ascii="Times New Roman" w:hAnsi="Times New Roman"/>
        </w:rPr>
        <w:t>Core Objectives: Critical Thinking, Communication, Empirical and Quantitative, and Teamwork Skills.</w:t>
      </w:r>
      <w:r w:rsidR="00AA19A0" w:rsidRPr="00C0600D">
        <w:rPr>
          <w:rFonts w:ascii="Times New Roman" w:hAnsi="Times New Roman"/>
        </w:rPr>
        <w:t>)</w:t>
      </w:r>
    </w:p>
    <w:p w:rsidR="0036208E" w:rsidRPr="00C0600D" w:rsidRDefault="00B14D74" w:rsidP="0036208E">
      <w:pPr>
        <w:rPr>
          <w:rFonts w:ascii="Times New Roman" w:hAnsi="Times New Roman"/>
          <w:b/>
        </w:rPr>
      </w:pPr>
      <w:r>
        <w:rPr>
          <w:rFonts w:ascii="Times New Roman" w:hAnsi="Times New Roman"/>
          <w:b/>
          <w:u w:val="single"/>
        </w:rPr>
        <w:t xml:space="preserve">Due date: </w:t>
      </w:r>
      <w:r w:rsidR="00310C50" w:rsidRPr="00310C50">
        <w:rPr>
          <w:rFonts w:ascii="Times New Roman" w:hAnsi="Times New Roman"/>
          <w:b/>
        </w:rPr>
        <w:t>Annotated Bibliography is</w:t>
      </w:r>
      <w:r w:rsidRPr="00B14D74">
        <w:rPr>
          <w:rFonts w:ascii="Times New Roman" w:hAnsi="Times New Roman"/>
          <w:b/>
          <w:bCs/>
        </w:rPr>
        <w:t xml:space="preserve"> </w:t>
      </w:r>
      <w:r w:rsidRPr="00A02661">
        <w:rPr>
          <w:rFonts w:ascii="Times New Roman" w:hAnsi="Times New Roman"/>
          <w:b/>
          <w:bCs/>
        </w:rPr>
        <w:t xml:space="preserve">due </w:t>
      </w:r>
      <w:r w:rsidR="00444CFF">
        <w:rPr>
          <w:rFonts w:ascii="Times New Roman" w:hAnsi="Times New Roman"/>
          <w:b/>
          <w:bCs/>
        </w:rPr>
        <w:t xml:space="preserve">Sunday of Module Two </w:t>
      </w:r>
      <w:r w:rsidR="00882CB7" w:rsidRPr="00882CB7">
        <w:rPr>
          <w:rFonts w:ascii="Times New Roman" w:hAnsi="Times New Roman"/>
          <w:b/>
          <w:bCs/>
        </w:rPr>
        <w:t>by 11:59 p.m. CST</w:t>
      </w:r>
    </w:p>
    <w:p w:rsidR="00B14D74" w:rsidRDefault="00B14D74" w:rsidP="00A07329">
      <w:pPr>
        <w:rPr>
          <w:rFonts w:ascii="Times New Roman" w:hAnsi="Times New Roman"/>
          <w:b/>
          <w:bCs/>
        </w:rPr>
      </w:pPr>
    </w:p>
    <w:p w:rsidR="00EE3C3B" w:rsidRDefault="00EE3C3B" w:rsidP="00A07329">
      <w:pPr>
        <w:rPr>
          <w:rFonts w:ascii="Times New Roman" w:hAnsi="Times New Roman"/>
          <w:b/>
        </w:rPr>
      </w:pPr>
      <w:r w:rsidRPr="00310C50">
        <w:rPr>
          <w:rFonts w:ascii="Times New Roman" w:hAnsi="Times New Roman"/>
          <w:b/>
          <w:u w:val="single"/>
        </w:rPr>
        <w:t>Method of Assessment</w:t>
      </w:r>
      <w:r w:rsidRPr="00EE3C3B">
        <w:rPr>
          <w:rFonts w:ascii="Times New Roman" w:hAnsi="Times New Roman"/>
          <w:b/>
        </w:rPr>
        <w:t xml:space="preserve">: </w:t>
      </w:r>
      <w:r w:rsidR="008B04FC">
        <w:rPr>
          <w:rFonts w:ascii="Times New Roman" w:hAnsi="Times New Roman"/>
          <w:b/>
        </w:rPr>
        <w:t>Annotated Bibliography Rubric adapted from UTEP Annotated Bibliography Grading Rubric</w:t>
      </w:r>
    </w:p>
    <w:p w:rsidR="00310C50" w:rsidRDefault="00310C50" w:rsidP="00A07329">
      <w:pPr>
        <w:rPr>
          <w:rFonts w:ascii="Times New Roman" w:hAnsi="Times New Roman"/>
          <w:b/>
        </w:rPr>
      </w:pPr>
    </w:p>
    <w:p w:rsidR="00310C50" w:rsidRDefault="00310C50" w:rsidP="00A07329">
      <w:pPr>
        <w:rPr>
          <w:rFonts w:ascii="Times New Roman" w:hAnsi="Times New Roman"/>
          <w:b/>
          <w:u w:val="single"/>
        </w:rPr>
      </w:pPr>
      <w:r w:rsidRPr="00310C50">
        <w:rPr>
          <w:rFonts w:ascii="Times New Roman" w:hAnsi="Times New Roman"/>
          <w:b/>
          <w:u w:val="single"/>
        </w:rPr>
        <w:t>Assignment Criteria</w:t>
      </w:r>
    </w:p>
    <w:p w:rsidR="00310C50" w:rsidRDefault="00310C50" w:rsidP="00A07329">
      <w:pPr>
        <w:rPr>
          <w:rFonts w:ascii="Times New Roman" w:hAnsi="Times New Roman"/>
          <w:b/>
          <w:u w:val="single"/>
        </w:rPr>
      </w:pPr>
    </w:p>
    <w:p w:rsidR="00310C50" w:rsidRPr="00FD762C" w:rsidRDefault="00310C50" w:rsidP="00310C50">
      <w:pPr>
        <w:rPr>
          <w:rFonts w:ascii="Times New Roman" w:hAnsi="Times New Roman"/>
        </w:rPr>
      </w:pPr>
      <w:r w:rsidRPr="00310C50">
        <w:rPr>
          <w:rFonts w:ascii="Times New Roman" w:hAnsi="Times New Roman"/>
          <w:bCs/>
        </w:rPr>
        <w:t>Signature Assi</w:t>
      </w:r>
      <w:r w:rsidR="00FB4C96">
        <w:rPr>
          <w:rFonts w:ascii="Times New Roman" w:hAnsi="Times New Roman"/>
          <w:bCs/>
        </w:rPr>
        <w:t xml:space="preserve">gnment Part I: </w:t>
      </w:r>
      <w:r w:rsidRPr="00310C50">
        <w:rPr>
          <w:rFonts w:ascii="Times New Roman" w:hAnsi="Times New Roman"/>
          <w:bCs/>
        </w:rPr>
        <w:t>Health Issue Annotated Bibliography</w:t>
      </w:r>
      <w:r w:rsidR="00FB4C96">
        <w:rPr>
          <w:rFonts w:ascii="Times New Roman" w:hAnsi="Times New Roman"/>
          <w:bCs/>
        </w:rPr>
        <w:t>/Proposed Solutions</w:t>
      </w:r>
      <w:r w:rsidRPr="00310C50">
        <w:rPr>
          <w:rFonts w:ascii="Times New Roman" w:hAnsi="Times New Roman"/>
          <w:bCs/>
        </w:rPr>
        <w:t> </w:t>
      </w:r>
      <w:r w:rsidR="00FB4C96" w:rsidRPr="00CC7D82">
        <w:rPr>
          <w:rFonts w:ascii="Times New Roman" w:hAnsi="Times New Roman"/>
          <w:b/>
          <w:bCs/>
        </w:rPr>
        <w:t>(Individual Submission</w:t>
      </w:r>
      <w:r w:rsidR="00B02453" w:rsidRPr="00CC7D82">
        <w:rPr>
          <w:rFonts w:ascii="Times New Roman" w:hAnsi="Times New Roman"/>
          <w:b/>
          <w:bCs/>
        </w:rPr>
        <w:t xml:space="preserve"> via </w:t>
      </w:r>
      <w:r w:rsidR="009F0D27" w:rsidRPr="00CC7D82">
        <w:rPr>
          <w:rFonts w:ascii="Times New Roman" w:hAnsi="Times New Roman"/>
          <w:b/>
          <w:bCs/>
        </w:rPr>
        <w:t>upload to assignment portal</w:t>
      </w:r>
      <w:r w:rsidR="00FB4C96" w:rsidRPr="00CC7D82">
        <w:rPr>
          <w:rFonts w:ascii="Times New Roman" w:hAnsi="Times New Roman"/>
          <w:b/>
          <w:bCs/>
        </w:rPr>
        <w:t>)</w:t>
      </w:r>
    </w:p>
    <w:p w:rsidR="00310C50" w:rsidRPr="00310C50" w:rsidRDefault="00310C50" w:rsidP="00310C50">
      <w:pPr>
        <w:rPr>
          <w:rFonts w:ascii="Times New Roman" w:hAnsi="Times New Roman"/>
        </w:rPr>
      </w:pPr>
    </w:p>
    <w:p w:rsidR="00310C50" w:rsidRPr="00310C50" w:rsidRDefault="00310C50" w:rsidP="00310C50">
      <w:pPr>
        <w:rPr>
          <w:rFonts w:ascii="Times New Roman" w:hAnsi="Times New Roman"/>
        </w:rPr>
      </w:pPr>
      <w:r w:rsidRPr="00310C50">
        <w:rPr>
          <w:rFonts w:ascii="Times New Roman" w:hAnsi="Times New Roman"/>
        </w:rPr>
        <w:t>A</w:t>
      </w:r>
      <w:r w:rsidR="00FB4C96">
        <w:rPr>
          <w:rFonts w:ascii="Times New Roman" w:hAnsi="Times New Roman"/>
        </w:rPr>
        <w:t xml:space="preserve">n annotated bibliography requires you to find a source of evidence-based information (journal article, book or public health document) and write a brief descriptive and evaluative paragraph (annotation).  Upon identification of your team health issue or topic, each team member will be responsible for development of </w:t>
      </w:r>
      <w:r w:rsidR="00671733">
        <w:rPr>
          <w:rFonts w:ascii="Times New Roman" w:hAnsi="Times New Roman"/>
          <w:u w:val="single"/>
        </w:rPr>
        <w:t>three</w:t>
      </w:r>
      <w:r w:rsidR="00FB4C96" w:rsidRPr="00B85C2A">
        <w:rPr>
          <w:rFonts w:ascii="Times New Roman" w:hAnsi="Times New Roman"/>
          <w:u w:val="single"/>
        </w:rPr>
        <w:t xml:space="preserve"> annotation</w:t>
      </w:r>
      <w:r w:rsidR="00671733">
        <w:rPr>
          <w:rFonts w:ascii="Times New Roman" w:hAnsi="Times New Roman"/>
          <w:u w:val="single"/>
        </w:rPr>
        <w:t>s</w:t>
      </w:r>
      <w:r w:rsidR="00FB4C96">
        <w:rPr>
          <w:rFonts w:ascii="Times New Roman" w:hAnsi="Times New Roman"/>
        </w:rPr>
        <w:t xml:space="preserve">.  This assignment works </w:t>
      </w:r>
      <w:r w:rsidRPr="00310C50">
        <w:rPr>
          <w:rFonts w:ascii="Times New Roman" w:hAnsi="Times New Roman"/>
        </w:rPr>
        <w:t>much like a puzzle in that you</w:t>
      </w:r>
      <w:r w:rsidR="00FB4C96">
        <w:rPr>
          <w:rFonts w:ascii="Times New Roman" w:hAnsi="Times New Roman"/>
        </w:rPr>
        <w:t xml:space="preserve">r team </w:t>
      </w:r>
      <w:r w:rsidR="00FB4C96" w:rsidRPr="00310C50">
        <w:rPr>
          <w:rFonts w:ascii="Times New Roman" w:hAnsi="Times New Roman"/>
        </w:rPr>
        <w:t>gathers</w:t>
      </w:r>
      <w:r w:rsidRPr="00310C50">
        <w:rPr>
          <w:rFonts w:ascii="Times New Roman" w:hAnsi="Times New Roman"/>
        </w:rPr>
        <w:t xml:space="preserve"> the puzzle pieces and then</w:t>
      </w:r>
      <w:r w:rsidR="00FB4C96">
        <w:rPr>
          <w:rFonts w:ascii="Times New Roman" w:hAnsi="Times New Roman"/>
        </w:rPr>
        <w:t>, through group communication, you</w:t>
      </w:r>
      <w:r w:rsidRPr="00310C50">
        <w:rPr>
          <w:rFonts w:ascii="Times New Roman" w:hAnsi="Times New Roman"/>
        </w:rPr>
        <w:t xml:space="preserve"> think about how those pieces fit together to reveal the whole picture, or in this case, </w:t>
      </w:r>
      <w:r w:rsidR="00FB4C96">
        <w:rPr>
          <w:rFonts w:ascii="Times New Roman" w:hAnsi="Times New Roman"/>
        </w:rPr>
        <w:t xml:space="preserve">how an evaluation of the information and your own opinions frame </w:t>
      </w:r>
      <w:r w:rsidR="00B85C2A" w:rsidRPr="00310C50">
        <w:rPr>
          <w:rFonts w:ascii="Times New Roman" w:hAnsi="Times New Roman"/>
        </w:rPr>
        <w:t>an evidence-based recommended course of action related to your health topic.</w:t>
      </w:r>
      <w:r w:rsidR="00B85C2A">
        <w:rPr>
          <w:rFonts w:ascii="Times New Roman" w:hAnsi="Times New Roman"/>
        </w:rPr>
        <w:t xml:space="preserve"> As you develop your proposed course of action (solutions) you </w:t>
      </w:r>
      <w:r w:rsidRPr="00310C50">
        <w:rPr>
          <w:rFonts w:ascii="Times New Roman" w:hAnsi="Times New Roman"/>
        </w:rPr>
        <w:t>will need to include how social determinants of health affect this issue and include your proposals for solution.</w:t>
      </w:r>
    </w:p>
    <w:p w:rsidR="00310C50" w:rsidRPr="00310C50" w:rsidRDefault="00310C50" w:rsidP="00310C50">
      <w:pPr>
        <w:rPr>
          <w:rFonts w:ascii="Times New Roman" w:hAnsi="Times New Roman"/>
        </w:rPr>
      </w:pPr>
    </w:p>
    <w:p w:rsidR="00310C50" w:rsidRPr="00310C50" w:rsidRDefault="00310C50" w:rsidP="00310C50">
      <w:pPr>
        <w:rPr>
          <w:rFonts w:ascii="Times New Roman" w:hAnsi="Times New Roman"/>
        </w:rPr>
      </w:pPr>
      <w:r w:rsidRPr="00310C50">
        <w:rPr>
          <w:rFonts w:ascii="Times New Roman" w:hAnsi="Times New Roman"/>
        </w:rPr>
        <w:t>In public health, the questions asked often include the following aspects:</w:t>
      </w:r>
    </w:p>
    <w:p w:rsidR="00FD762C" w:rsidRDefault="00FD762C" w:rsidP="002E18CA">
      <w:pPr>
        <w:numPr>
          <w:ilvl w:val="0"/>
          <w:numId w:val="15"/>
        </w:numPr>
        <w:rPr>
          <w:rFonts w:ascii="Times New Roman" w:hAnsi="Times New Roman"/>
        </w:rPr>
      </w:pPr>
      <w:r>
        <w:rPr>
          <w:rFonts w:ascii="Times New Roman" w:hAnsi="Times New Roman"/>
        </w:rPr>
        <w:t>WHAT is the health issue or topic? (i.e., condition or disease or issue)</w:t>
      </w:r>
    </w:p>
    <w:p w:rsidR="00FD762C" w:rsidRDefault="00FD762C" w:rsidP="002E18CA">
      <w:pPr>
        <w:numPr>
          <w:ilvl w:val="0"/>
          <w:numId w:val="15"/>
        </w:numPr>
        <w:rPr>
          <w:rFonts w:ascii="Times New Roman" w:hAnsi="Times New Roman"/>
        </w:rPr>
      </w:pPr>
      <w:r>
        <w:rPr>
          <w:rFonts w:ascii="Times New Roman" w:hAnsi="Times New Roman"/>
        </w:rPr>
        <w:t>WHY is it important?</w:t>
      </w:r>
    </w:p>
    <w:p w:rsidR="00310C50" w:rsidRPr="00B85C2A" w:rsidRDefault="00FD762C" w:rsidP="002E18CA">
      <w:pPr>
        <w:numPr>
          <w:ilvl w:val="0"/>
          <w:numId w:val="15"/>
        </w:numPr>
        <w:rPr>
          <w:rFonts w:ascii="Times New Roman" w:hAnsi="Times New Roman"/>
        </w:rPr>
      </w:pPr>
      <w:r>
        <w:rPr>
          <w:rFonts w:ascii="Times New Roman" w:hAnsi="Times New Roman"/>
        </w:rPr>
        <w:t xml:space="preserve">WHO does the health issue affect? </w:t>
      </w:r>
      <w:r w:rsidR="00310C50" w:rsidRPr="00B85C2A">
        <w:rPr>
          <w:rFonts w:ascii="Times New Roman" w:hAnsi="Times New Roman"/>
        </w:rPr>
        <w:t>People/population/problem (What are the characteristics of the population?  </w:t>
      </w:r>
    </w:p>
    <w:p w:rsidR="00310C50" w:rsidRPr="00B85C2A" w:rsidRDefault="00310C50" w:rsidP="00695D0F">
      <w:pPr>
        <w:numPr>
          <w:ilvl w:val="0"/>
          <w:numId w:val="13"/>
        </w:numPr>
        <w:tabs>
          <w:tab w:val="clear" w:pos="720"/>
          <w:tab w:val="num" w:pos="1800"/>
        </w:tabs>
        <w:rPr>
          <w:rFonts w:ascii="Times New Roman" w:hAnsi="Times New Roman"/>
        </w:rPr>
      </w:pPr>
      <w:r w:rsidRPr="00B85C2A">
        <w:rPr>
          <w:rFonts w:ascii="Times New Roman" w:hAnsi="Times New Roman"/>
        </w:rPr>
        <w:t>Comparisons (What is the alternative to the intervention?  How is this health issue addressed?  What measures are in place to PREVENT worsening of the health issue?)</w:t>
      </w:r>
    </w:p>
    <w:p w:rsidR="00310C50" w:rsidRDefault="00310C50" w:rsidP="00695D0F">
      <w:pPr>
        <w:numPr>
          <w:ilvl w:val="0"/>
          <w:numId w:val="13"/>
        </w:numPr>
        <w:tabs>
          <w:tab w:val="clear" w:pos="720"/>
          <w:tab w:val="num" w:pos="1800"/>
        </w:tabs>
        <w:rPr>
          <w:rFonts w:ascii="Times New Roman" w:hAnsi="Times New Roman"/>
        </w:rPr>
      </w:pPr>
      <w:r w:rsidRPr="00B85C2A">
        <w:rPr>
          <w:rFonts w:ascii="Times New Roman" w:hAnsi="Times New Roman"/>
        </w:rPr>
        <w:t>Outcomes (What are the relevant outcomes of this health issue? i.e., morbidity, death, complications)</w:t>
      </w:r>
    </w:p>
    <w:p w:rsidR="00310C50" w:rsidRDefault="00882CB7" w:rsidP="00695D0F">
      <w:pPr>
        <w:numPr>
          <w:ilvl w:val="0"/>
          <w:numId w:val="13"/>
        </w:numPr>
        <w:tabs>
          <w:tab w:val="clear" w:pos="720"/>
          <w:tab w:val="num" w:pos="1800"/>
        </w:tabs>
        <w:rPr>
          <w:rFonts w:ascii="Times New Roman" w:hAnsi="Times New Roman"/>
        </w:rPr>
      </w:pPr>
      <w:r w:rsidRPr="00882CB7">
        <w:rPr>
          <w:rFonts w:ascii="Times New Roman" w:hAnsi="Times New Roman"/>
        </w:rPr>
        <w:t>HOW will your proposed solution make a difference?</w:t>
      </w:r>
    </w:p>
    <w:p w:rsidR="00882CB7" w:rsidRPr="00882CB7" w:rsidRDefault="00882CB7" w:rsidP="00882CB7">
      <w:pPr>
        <w:ind w:left="720"/>
        <w:rPr>
          <w:rFonts w:ascii="Times New Roman" w:hAnsi="Times New Roman"/>
        </w:rPr>
      </w:pPr>
    </w:p>
    <w:p w:rsidR="00310C50" w:rsidRPr="00310C50" w:rsidRDefault="00310C50" w:rsidP="00310C50">
      <w:pPr>
        <w:rPr>
          <w:rFonts w:ascii="Times New Roman" w:hAnsi="Times New Roman"/>
          <w:b/>
          <w:u w:val="single"/>
        </w:rPr>
      </w:pPr>
    </w:p>
    <w:p w:rsidR="00310C50" w:rsidRPr="00310C50" w:rsidRDefault="00882CB7" w:rsidP="00310C50">
      <w:pPr>
        <w:rPr>
          <w:rFonts w:ascii="Times New Roman" w:hAnsi="Times New Roman"/>
          <w:b/>
          <w:u w:val="single"/>
        </w:rPr>
      </w:pPr>
      <w:r>
        <w:rPr>
          <w:rFonts w:ascii="Times New Roman" w:hAnsi="Times New Roman"/>
          <w:b/>
          <w:bCs/>
          <w:u w:val="single"/>
        </w:rPr>
        <w:t>Assignment Instructions</w:t>
      </w:r>
    </w:p>
    <w:p w:rsidR="00354AF7" w:rsidRPr="00CC7D82" w:rsidRDefault="00310C50" w:rsidP="00695D0F">
      <w:pPr>
        <w:pStyle w:val="ListParagraph"/>
        <w:numPr>
          <w:ilvl w:val="0"/>
          <w:numId w:val="12"/>
        </w:numPr>
        <w:rPr>
          <w:rFonts w:ascii="Times New Roman" w:hAnsi="Times New Roman"/>
          <w:b/>
        </w:rPr>
      </w:pPr>
      <w:r w:rsidRPr="00CC7D82">
        <w:rPr>
          <w:rFonts w:ascii="Times New Roman" w:hAnsi="Times New Roman"/>
          <w:b/>
          <w:u w:val="single"/>
        </w:rPr>
        <w:t>Assessing Sources</w:t>
      </w:r>
    </w:p>
    <w:p w:rsidR="00AA19A0" w:rsidRDefault="00310C50" w:rsidP="00AA19A0">
      <w:pPr>
        <w:rPr>
          <w:rFonts w:ascii="Times New Roman" w:hAnsi="Times New Roman"/>
        </w:rPr>
      </w:pPr>
      <w:r w:rsidRPr="00B85C2A">
        <w:rPr>
          <w:rFonts w:ascii="Times New Roman" w:hAnsi="Times New Roman"/>
        </w:rPr>
        <w:t>Begin the process of gathering your sources by first searching for your topic in Google Scholar or using databases available through the UTA Libraries such as PubMed.   </w:t>
      </w:r>
      <w:r w:rsidR="00B85C2A">
        <w:rPr>
          <w:rFonts w:ascii="Times New Roman" w:hAnsi="Times New Roman"/>
        </w:rPr>
        <w:t xml:space="preserve">Locate and record citations to articles, books and documents that may contain useful information and ideas on your topic.  Briefly examine and review the actual items, selecting your </w:t>
      </w:r>
      <w:r w:rsidRPr="00B85C2A">
        <w:rPr>
          <w:rFonts w:ascii="Times New Roman" w:hAnsi="Times New Roman"/>
        </w:rPr>
        <w:t>final sources</w:t>
      </w:r>
      <w:r w:rsidR="00B85C2A">
        <w:rPr>
          <w:rFonts w:ascii="Times New Roman" w:hAnsi="Times New Roman"/>
        </w:rPr>
        <w:t xml:space="preserve">.  Then </w:t>
      </w:r>
      <w:r w:rsidRPr="00B85C2A">
        <w:rPr>
          <w:rFonts w:ascii="Times New Roman" w:hAnsi="Times New Roman"/>
        </w:rPr>
        <w:t xml:space="preserve">read the article and summarize the author's main points. </w:t>
      </w:r>
      <w:r w:rsidR="00B02453">
        <w:rPr>
          <w:rFonts w:ascii="Times New Roman" w:hAnsi="Times New Roman"/>
        </w:rPr>
        <w:t xml:space="preserve">Be sure you pay special attention to </w:t>
      </w:r>
      <w:r w:rsidR="00B02453" w:rsidRPr="00B85C2A">
        <w:rPr>
          <w:rFonts w:ascii="Times New Roman" w:hAnsi="Times New Roman"/>
        </w:rPr>
        <w:t xml:space="preserve">how </w:t>
      </w:r>
      <w:r w:rsidR="00B02453">
        <w:rPr>
          <w:rFonts w:ascii="Times New Roman" w:hAnsi="Times New Roman"/>
        </w:rPr>
        <w:t xml:space="preserve">this </w:t>
      </w:r>
      <w:r w:rsidR="00B02453" w:rsidRPr="00B85C2A">
        <w:rPr>
          <w:rFonts w:ascii="Times New Roman" w:hAnsi="Times New Roman"/>
        </w:rPr>
        <w:t>particular source fit</w:t>
      </w:r>
      <w:r w:rsidR="00B02453">
        <w:rPr>
          <w:rFonts w:ascii="Times New Roman" w:hAnsi="Times New Roman"/>
        </w:rPr>
        <w:t>s</w:t>
      </w:r>
      <w:r w:rsidR="00B02453" w:rsidRPr="00B85C2A">
        <w:rPr>
          <w:rFonts w:ascii="Times New Roman" w:hAnsi="Times New Roman"/>
        </w:rPr>
        <w:t xml:space="preserve"> into the larger, ongoing public health conversation about th</w:t>
      </w:r>
      <w:r w:rsidR="00B02453">
        <w:rPr>
          <w:rFonts w:ascii="Times New Roman" w:hAnsi="Times New Roman"/>
        </w:rPr>
        <w:t>e</w:t>
      </w:r>
      <w:r w:rsidR="00B02453" w:rsidRPr="00B85C2A">
        <w:rPr>
          <w:rFonts w:ascii="Times New Roman" w:hAnsi="Times New Roman"/>
        </w:rPr>
        <w:t xml:space="preserve"> topic.  Conduct a brief search on the author to determine his/her expertise, reputation, and credibility.  Look at citations, articles, and books by this author to </w:t>
      </w:r>
      <w:r w:rsidR="00B02453" w:rsidRPr="00B85C2A">
        <w:rPr>
          <w:rFonts w:ascii="Times New Roman" w:hAnsi="Times New Roman"/>
        </w:rPr>
        <w:lastRenderedPageBreak/>
        <w:t>find information about who the author is, what his/her credentials are, and what occupation or position</w:t>
      </w:r>
      <w:r w:rsidR="00B02453">
        <w:rPr>
          <w:rFonts w:ascii="Times New Roman" w:hAnsi="Times New Roman"/>
        </w:rPr>
        <w:t xml:space="preserve"> </w:t>
      </w:r>
      <w:r w:rsidR="00B02453" w:rsidRPr="00B85C2A">
        <w:rPr>
          <w:rFonts w:ascii="Times New Roman" w:hAnsi="Times New Roman"/>
        </w:rPr>
        <w:t xml:space="preserve">he/she holds. Similar to your author search, examine the publication or source to determine the publication's reputation, credibility and target reader/researcher.  Is the text specialized or general?  Is the target audience clinicians (i.e., physicians, research scientists) or another audience such as public health professionals, university students or </w:t>
      </w:r>
      <w:r w:rsidR="00B02453" w:rsidRPr="00C0600D">
        <w:rPr>
          <w:rFonts w:ascii="Times New Roman" w:hAnsi="Times New Roman"/>
        </w:rPr>
        <w:t>persons in the community?</w:t>
      </w:r>
      <w:r w:rsidR="00AA19A0" w:rsidRPr="00C0600D">
        <w:rPr>
          <w:rFonts w:ascii="Times New Roman" w:hAnsi="Times New Roman"/>
        </w:rPr>
        <w:t xml:space="preserve"> (Core Objectives: Critical Thinking, Communication, Empirical and Quantitative, and Teamwork Skills.)</w:t>
      </w:r>
    </w:p>
    <w:p w:rsidR="00B02453" w:rsidRDefault="00B02453" w:rsidP="00310C50">
      <w:pPr>
        <w:rPr>
          <w:rFonts w:ascii="Times New Roman" w:hAnsi="Times New Roman"/>
        </w:rPr>
      </w:pPr>
    </w:p>
    <w:p w:rsidR="00354AF7" w:rsidRPr="00CC7D82" w:rsidRDefault="00B85C2A" w:rsidP="00695D0F">
      <w:pPr>
        <w:pStyle w:val="ListParagraph"/>
        <w:numPr>
          <w:ilvl w:val="0"/>
          <w:numId w:val="12"/>
        </w:numPr>
        <w:rPr>
          <w:rFonts w:ascii="Times New Roman" w:hAnsi="Times New Roman"/>
          <w:b/>
        </w:rPr>
      </w:pPr>
      <w:r w:rsidRPr="00CC7D82">
        <w:rPr>
          <w:rFonts w:ascii="Times New Roman" w:hAnsi="Times New Roman"/>
          <w:b/>
          <w:u w:val="single"/>
        </w:rPr>
        <w:t xml:space="preserve">Develop </w:t>
      </w:r>
      <w:r w:rsidR="008B04FC" w:rsidRPr="00CC7D82">
        <w:rPr>
          <w:rFonts w:ascii="Times New Roman" w:hAnsi="Times New Roman"/>
          <w:b/>
          <w:u w:val="single"/>
        </w:rPr>
        <w:t xml:space="preserve">Three </w:t>
      </w:r>
      <w:r w:rsidR="00354AF7" w:rsidRPr="00CC7D82">
        <w:rPr>
          <w:rFonts w:ascii="Times New Roman" w:hAnsi="Times New Roman"/>
          <w:b/>
          <w:u w:val="single"/>
        </w:rPr>
        <w:t>W</w:t>
      </w:r>
      <w:r w:rsidRPr="00CC7D82">
        <w:rPr>
          <w:rFonts w:ascii="Times New Roman" w:hAnsi="Times New Roman"/>
          <w:b/>
          <w:u w:val="single"/>
        </w:rPr>
        <w:t xml:space="preserve">ritten </w:t>
      </w:r>
      <w:r w:rsidR="00354AF7" w:rsidRPr="00CC7D82">
        <w:rPr>
          <w:rFonts w:ascii="Times New Roman" w:hAnsi="Times New Roman"/>
          <w:b/>
          <w:u w:val="single"/>
        </w:rPr>
        <w:t>A</w:t>
      </w:r>
      <w:r w:rsidRPr="00CC7D82">
        <w:rPr>
          <w:rFonts w:ascii="Times New Roman" w:hAnsi="Times New Roman"/>
          <w:b/>
          <w:u w:val="single"/>
        </w:rPr>
        <w:t>nnotation</w:t>
      </w:r>
      <w:r w:rsidR="008B04FC" w:rsidRPr="00CC7D82">
        <w:rPr>
          <w:rFonts w:ascii="Times New Roman" w:hAnsi="Times New Roman"/>
          <w:b/>
          <w:u w:val="single"/>
        </w:rPr>
        <w:t>s</w:t>
      </w:r>
      <w:r w:rsidRPr="00CC7D82">
        <w:rPr>
          <w:rFonts w:ascii="Times New Roman" w:hAnsi="Times New Roman"/>
          <w:b/>
        </w:rPr>
        <w:t xml:space="preserve"> </w:t>
      </w:r>
    </w:p>
    <w:p w:rsidR="00B02453" w:rsidRDefault="00354AF7" w:rsidP="00310C50">
      <w:pPr>
        <w:rPr>
          <w:rFonts w:ascii="Times New Roman" w:hAnsi="Times New Roman"/>
        </w:rPr>
      </w:pPr>
      <w:r>
        <w:rPr>
          <w:rFonts w:ascii="Times New Roman" w:hAnsi="Times New Roman"/>
        </w:rPr>
        <w:t xml:space="preserve">Now that you have reviewed your sources, choosing </w:t>
      </w:r>
      <w:r w:rsidR="009F0D27">
        <w:rPr>
          <w:rFonts w:ascii="Times New Roman" w:hAnsi="Times New Roman"/>
        </w:rPr>
        <w:t>three that are</w:t>
      </w:r>
      <w:r>
        <w:rPr>
          <w:rFonts w:ascii="Times New Roman" w:hAnsi="Times New Roman"/>
        </w:rPr>
        <w:t xml:space="preserve"> relevant to your health issue or topic, you will </w:t>
      </w:r>
      <w:r w:rsidR="008B04FC">
        <w:rPr>
          <w:rFonts w:ascii="Times New Roman" w:hAnsi="Times New Roman"/>
        </w:rPr>
        <w:t xml:space="preserve">individually </w:t>
      </w:r>
      <w:r>
        <w:rPr>
          <w:rFonts w:ascii="Times New Roman" w:hAnsi="Times New Roman"/>
        </w:rPr>
        <w:t xml:space="preserve">write </w:t>
      </w:r>
      <w:r w:rsidR="008B04FC">
        <w:rPr>
          <w:rFonts w:ascii="Times New Roman" w:hAnsi="Times New Roman"/>
        </w:rPr>
        <w:t>three</w:t>
      </w:r>
      <w:r>
        <w:rPr>
          <w:rFonts w:ascii="Times New Roman" w:hAnsi="Times New Roman"/>
        </w:rPr>
        <w:t xml:space="preserve"> annotation</w:t>
      </w:r>
      <w:r w:rsidR="008B04FC">
        <w:rPr>
          <w:rFonts w:ascii="Times New Roman" w:hAnsi="Times New Roman"/>
        </w:rPr>
        <w:t>s</w:t>
      </w:r>
      <w:r>
        <w:rPr>
          <w:rFonts w:ascii="Times New Roman" w:hAnsi="Times New Roman"/>
        </w:rPr>
        <w:t xml:space="preserve"> </w:t>
      </w:r>
      <w:r w:rsidR="00B85C2A">
        <w:rPr>
          <w:rFonts w:ascii="Times New Roman" w:hAnsi="Times New Roman"/>
        </w:rPr>
        <w:t xml:space="preserve">that </w:t>
      </w:r>
      <w:r w:rsidR="008B04FC">
        <w:rPr>
          <w:rFonts w:ascii="Times New Roman" w:hAnsi="Times New Roman"/>
        </w:rPr>
        <w:t>are</w:t>
      </w:r>
      <w:r w:rsidR="00B85C2A">
        <w:rPr>
          <w:rFonts w:ascii="Times New Roman" w:hAnsi="Times New Roman"/>
        </w:rPr>
        <w:t xml:space="preserve"> between 150-200 words, summarizing the </w:t>
      </w:r>
      <w:r w:rsidR="00B02453">
        <w:rPr>
          <w:rFonts w:ascii="Times New Roman" w:hAnsi="Times New Roman"/>
        </w:rPr>
        <w:t>central theme and scope of the article.  The annotation must be written in APA style.  A sample annotated bibliography is shown below.</w:t>
      </w:r>
    </w:p>
    <w:p w:rsidR="00B02453" w:rsidRDefault="00B02453" w:rsidP="00310C50">
      <w:pPr>
        <w:rPr>
          <w:rFonts w:ascii="Times New Roman" w:hAnsi="Times New Roman"/>
        </w:rPr>
      </w:pPr>
    </w:p>
    <w:p w:rsidR="00B02453" w:rsidRDefault="00B02453" w:rsidP="00310C50">
      <w:pPr>
        <w:rPr>
          <w:rFonts w:ascii="Times New Roman" w:hAnsi="Times New Roman"/>
        </w:rPr>
      </w:pPr>
    </w:p>
    <w:p w:rsidR="00B02453" w:rsidRPr="00CC7D82" w:rsidRDefault="00B02453" w:rsidP="00B02453">
      <w:pPr>
        <w:jc w:val="center"/>
        <w:rPr>
          <w:rFonts w:ascii="Times New Roman" w:hAnsi="Times New Roman"/>
          <w:highlight w:val="lightGray"/>
        </w:rPr>
      </w:pPr>
      <w:r w:rsidRPr="00CC7D82">
        <w:rPr>
          <w:rFonts w:ascii="Times New Roman" w:hAnsi="Times New Roman"/>
          <w:b/>
          <w:bCs/>
          <w:highlight w:val="lightGray"/>
        </w:rPr>
        <w:t>SAMPLE ANNOTATED BIBLIOGRAPHY ENTRY FOR A JOURNAL ARTICLE</w:t>
      </w:r>
    </w:p>
    <w:p w:rsidR="00B02453" w:rsidRPr="00CC7D82" w:rsidRDefault="00B02453" w:rsidP="00B02453">
      <w:pPr>
        <w:jc w:val="center"/>
        <w:rPr>
          <w:rFonts w:ascii="Times New Roman" w:hAnsi="Times New Roman"/>
          <w:highlight w:val="lightGray"/>
        </w:rPr>
      </w:pPr>
    </w:p>
    <w:p w:rsidR="00B02453" w:rsidRPr="00CC7D82" w:rsidRDefault="00B02453" w:rsidP="00B02453">
      <w:pPr>
        <w:rPr>
          <w:rFonts w:ascii="Times New Roman" w:hAnsi="Times New Roman"/>
          <w:highlight w:val="lightGray"/>
        </w:rPr>
      </w:pPr>
      <w:r w:rsidRPr="00CC7D82">
        <w:rPr>
          <w:rFonts w:ascii="Times New Roman" w:hAnsi="Times New Roman"/>
          <w:b/>
          <w:bCs/>
          <w:highlight w:val="lightGray"/>
        </w:rPr>
        <w:t>The following example uses APA style (</w:t>
      </w:r>
      <w:r w:rsidRPr="00CC7D82">
        <w:rPr>
          <w:rFonts w:ascii="Times New Roman" w:hAnsi="Times New Roman"/>
          <w:b/>
          <w:bCs/>
          <w:i/>
          <w:iCs/>
          <w:highlight w:val="lightGray"/>
        </w:rPr>
        <w:t>Publication Manual of the American Psychological Association</w:t>
      </w:r>
      <w:r w:rsidRPr="00CC7D82">
        <w:rPr>
          <w:rFonts w:ascii="Times New Roman" w:hAnsi="Times New Roman"/>
          <w:b/>
          <w:bCs/>
          <w:highlight w:val="lightGray"/>
        </w:rPr>
        <w:t>, 6th edition, 2010)</w:t>
      </w:r>
      <w:r w:rsidRPr="00CC7D82">
        <w:rPr>
          <w:rFonts w:ascii="Times New Roman" w:hAnsi="Times New Roman"/>
          <w:highlight w:val="lightGray"/>
        </w:rPr>
        <w:t> for the journal citation:</w:t>
      </w:r>
    </w:p>
    <w:p w:rsidR="00B02453" w:rsidRPr="00CC7D82" w:rsidRDefault="00B02453" w:rsidP="00B02453">
      <w:pPr>
        <w:rPr>
          <w:rFonts w:ascii="Times New Roman" w:hAnsi="Times New Roman"/>
          <w:highlight w:val="lightGray"/>
        </w:rPr>
      </w:pPr>
    </w:p>
    <w:p w:rsidR="00B02453" w:rsidRDefault="00B02453" w:rsidP="00B02453">
      <w:pPr>
        <w:rPr>
          <w:rFonts w:ascii="Times New Roman" w:hAnsi="Times New Roman"/>
        </w:rPr>
      </w:pPr>
      <w:r w:rsidRPr="00CC7D82">
        <w:rPr>
          <w:rFonts w:ascii="Times New Roman" w:hAnsi="Times New Roman"/>
          <w:b/>
          <w:bCs/>
          <w:highlight w:val="lightGray"/>
        </w:rPr>
        <w:t>Waite, L. J., Goldschneider, F. K., &amp; Witsberger, C. (1986). Nonfamily living and the erosion of traditional family orientations among young adults. </w:t>
      </w:r>
      <w:r w:rsidRPr="00CC7D82">
        <w:rPr>
          <w:rFonts w:ascii="Times New Roman" w:hAnsi="Times New Roman"/>
          <w:b/>
          <w:bCs/>
          <w:i/>
          <w:iCs/>
          <w:highlight w:val="lightGray"/>
        </w:rPr>
        <w:t>American Sociological Review,</w:t>
      </w:r>
      <w:r w:rsidRPr="00CC7D82">
        <w:rPr>
          <w:rFonts w:ascii="Times New Roman" w:hAnsi="Times New Roman"/>
          <w:b/>
          <w:bCs/>
          <w:highlight w:val="lightGray"/>
        </w:rPr>
        <w:t> </w:t>
      </w:r>
      <w:r w:rsidRPr="00CC7D82">
        <w:rPr>
          <w:rFonts w:ascii="Times New Roman" w:hAnsi="Times New Roman"/>
          <w:b/>
          <w:bCs/>
          <w:i/>
          <w:iCs/>
          <w:highlight w:val="lightGray"/>
        </w:rPr>
        <w:t>51</w:t>
      </w:r>
      <w:r w:rsidRPr="00CC7D82">
        <w:rPr>
          <w:rFonts w:ascii="Times New Roman" w:hAnsi="Times New Roman"/>
          <w:b/>
          <w:bCs/>
          <w:highlight w:val="lightGray"/>
        </w:rPr>
        <w:t>, 541-554.</w:t>
      </w:r>
      <w:r w:rsidRPr="00CC7D82">
        <w:rPr>
          <w:rFonts w:ascii="Times New Roman" w:hAnsi="Times New Roman"/>
          <w:highlight w:val="lightGray"/>
        </w:rPr>
        <w:br/>
      </w:r>
      <w:r w:rsidRPr="00CC7D82">
        <w:rPr>
          <w:rFonts w:ascii="Times New Roman" w:hAnsi="Times New Roman"/>
          <w:highlight w:val="lightGray"/>
        </w:rPr>
        <w:br/>
        <w:t>The authors, researchers at the Rand Corporation and Brown University, use data from the National Longitudinal Surveys of Young Women and Young Men to test their hypothesis that nonfamily living by young adults alters their attitudes, values, plans, and expectations, moving them away from their belief in traditional sex roles. They find their hypothesis strongly supported in young females, while the effects were fewer in studies of young males. Increasing the time away from parents before marrying increased individualism, self-sufficiency, and changes in attitudes about families. In contrast, an earlier study by Williams cited below shows no significant gender differences in sex role attitudes as a result of nonfamily living.</w:t>
      </w:r>
    </w:p>
    <w:p w:rsidR="00B02453" w:rsidRDefault="00B02453" w:rsidP="00B02453">
      <w:pPr>
        <w:rPr>
          <w:rFonts w:ascii="Times New Roman" w:hAnsi="Times New Roman"/>
        </w:rPr>
      </w:pPr>
    </w:p>
    <w:p w:rsidR="00354AF7" w:rsidRPr="00CC7D82" w:rsidRDefault="00354AF7" w:rsidP="00695D0F">
      <w:pPr>
        <w:pStyle w:val="ListParagraph"/>
        <w:numPr>
          <w:ilvl w:val="0"/>
          <w:numId w:val="12"/>
        </w:numPr>
        <w:rPr>
          <w:rFonts w:ascii="Times New Roman" w:hAnsi="Times New Roman"/>
          <w:b/>
          <w:u w:val="single"/>
        </w:rPr>
      </w:pPr>
      <w:r w:rsidRPr="00CC7D82">
        <w:rPr>
          <w:rFonts w:ascii="Times New Roman" w:hAnsi="Times New Roman"/>
          <w:b/>
          <w:u w:val="single"/>
        </w:rPr>
        <w:t>Submit the Assignment</w:t>
      </w:r>
    </w:p>
    <w:p w:rsidR="00310C50" w:rsidRPr="00354AF7" w:rsidRDefault="00B02453" w:rsidP="00310C50">
      <w:pPr>
        <w:rPr>
          <w:rFonts w:ascii="Times New Roman" w:hAnsi="Times New Roman"/>
        </w:rPr>
      </w:pPr>
      <w:r>
        <w:rPr>
          <w:rFonts w:ascii="Times New Roman" w:hAnsi="Times New Roman"/>
        </w:rPr>
        <w:t>When your annotation</w:t>
      </w:r>
      <w:r w:rsidR="008B04FC">
        <w:rPr>
          <w:rFonts w:ascii="Times New Roman" w:hAnsi="Times New Roman"/>
        </w:rPr>
        <w:t>s are</w:t>
      </w:r>
      <w:r>
        <w:rPr>
          <w:rFonts w:ascii="Times New Roman" w:hAnsi="Times New Roman"/>
        </w:rPr>
        <w:t xml:space="preserve"> complete (and you have proofread for errors</w:t>
      </w:r>
      <w:r w:rsidR="009F0D27">
        <w:rPr>
          <w:rFonts w:ascii="Times New Roman" w:hAnsi="Times New Roman"/>
        </w:rPr>
        <w:t xml:space="preserve"> </w:t>
      </w:r>
      <w:bookmarkStart w:id="1" w:name="_Hlk504296023"/>
      <w:r w:rsidR="009F0D27" w:rsidRPr="009F0D27">
        <w:rPr>
          <w:rFonts w:ascii="Times New Roman" w:hAnsi="Times New Roman"/>
        </w:rPr>
        <w:t>and checked your plagiarism index</w:t>
      </w:r>
      <w:r>
        <w:rPr>
          <w:rFonts w:ascii="Times New Roman" w:hAnsi="Times New Roman"/>
        </w:rPr>
        <w:t>!</w:t>
      </w:r>
      <w:bookmarkEnd w:id="1"/>
      <w:r>
        <w:rPr>
          <w:rFonts w:ascii="Times New Roman" w:hAnsi="Times New Roman"/>
        </w:rPr>
        <w:t>), post the annotation</w:t>
      </w:r>
      <w:r w:rsidR="008B04FC">
        <w:rPr>
          <w:rFonts w:ascii="Times New Roman" w:hAnsi="Times New Roman"/>
        </w:rPr>
        <w:t>s</w:t>
      </w:r>
      <w:r>
        <w:rPr>
          <w:rFonts w:ascii="Times New Roman" w:hAnsi="Times New Roman"/>
        </w:rPr>
        <w:t xml:space="preserve"> to </w:t>
      </w:r>
      <w:bookmarkStart w:id="2" w:name="_Hlk504296048"/>
      <w:r w:rsidR="009F0D27" w:rsidRPr="009F0D27">
        <w:rPr>
          <w:rFonts w:ascii="Times New Roman" w:hAnsi="Times New Roman"/>
          <w:b/>
          <w:bCs/>
        </w:rPr>
        <w:t>th</w:t>
      </w:r>
      <w:r w:rsidR="00CC7D82">
        <w:rPr>
          <w:rFonts w:ascii="Times New Roman" w:hAnsi="Times New Roman"/>
          <w:b/>
          <w:bCs/>
        </w:rPr>
        <w:t>e</w:t>
      </w:r>
      <w:r w:rsidR="009F0D27" w:rsidRPr="009F0D27">
        <w:rPr>
          <w:rFonts w:ascii="Times New Roman" w:hAnsi="Times New Roman"/>
          <w:b/>
          <w:bCs/>
        </w:rPr>
        <w:t xml:space="preserve"> assignment portal</w:t>
      </w:r>
      <w:bookmarkEnd w:id="2"/>
      <w:r w:rsidR="00CC7D82">
        <w:rPr>
          <w:rFonts w:ascii="Times New Roman" w:hAnsi="Times New Roman"/>
        </w:rPr>
        <w:t>.</w:t>
      </w:r>
    </w:p>
    <w:p w:rsidR="00310C50" w:rsidRPr="00310C50" w:rsidRDefault="00310C50" w:rsidP="00310C50">
      <w:pPr>
        <w:rPr>
          <w:rFonts w:ascii="Times New Roman" w:hAnsi="Times New Roman"/>
          <w:b/>
          <w:u w:val="single"/>
        </w:rPr>
      </w:pPr>
      <w:r w:rsidRPr="009A17FB">
        <w:rPr>
          <w:rFonts w:ascii="Times New Roman" w:hAnsi="Times New Roman"/>
          <w:b/>
          <w:bCs/>
          <w:u w:val="single"/>
        </w:rPr>
        <w:t>Due date: </w:t>
      </w:r>
      <w:r w:rsidR="00882CB7" w:rsidRPr="009A17FB">
        <w:rPr>
          <w:rFonts w:ascii="Times New Roman" w:hAnsi="Times New Roman"/>
          <w:b/>
          <w:bCs/>
          <w:u w:val="single"/>
        </w:rPr>
        <w:t xml:space="preserve"> </w:t>
      </w:r>
      <w:r w:rsidR="00444CFF" w:rsidRPr="009A17FB">
        <w:rPr>
          <w:rFonts w:ascii="Times New Roman" w:hAnsi="Times New Roman"/>
          <w:b/>
          <w:bCs/>
          <w:u w:val="single"/>
        </w:rPr>
        <w:t>Sunday of Module Two</w:t>
      </w:r>
      <w:r w:rsidR="00882CB7" w:rsidRPr="009A17FB">
        <w:rPr>
          <w:rFonts w:ascii="Times New Roman" w:hAnsi="Times New Roman"/>
          <w:b/>
          <w:bCs/>
          <w:u w:val="single"/>
        </w:rPr>
        <w:t xml:space="preserve"> by 11:59 p.m. CST</w:t>
      </w:r>
      <w:r w:rsidRPr="009A17FB">
        <w:rPr>
          <w:rFonts w:ascii="Times New Roman" w:hAnsi="Times New Roman"/>
          <w:b/>
          <w:bCs/>
          <w:u w:val="single"/>
        </w:rPr>
        <w:t>. Submit via Blackboard.</w:t>
      </w:r>
    </w:p>
    <w:p w:rsidR="00310C50" w:rsidRPr="00310C50" w:rsidRDefault="00310C50" w:rsidP="00310C50">
      <w:pPr>
        <w:rPr>
          <w:rFonts w:ascii="Times New Roman" w:hAnsi="Times New Roman"/>
          <w:b/>
          <w:u w:val="single"/>
        </w:rPr>
      </w:pPr>
    </w:p>
    <w:p w:rsidR="008B04FC" w:rsidRPr="008B04FC" w:rsidRDefault="008B04FC" w:rsidP="008B04FC">
      <w:pPr>
        <w:rPr>
          <w:rFonts w:ascii="Times New Roman" w:hAnsi="Times New Roman"/>
          <w:b/>
        </w:rPr>
      </w:pPr>
      <w:r w:rsidRPr="008B04FC">
        <w:rPr>
          <w:rFonts w:ascii="Times New Roman" w:hAnsi="Times New Roman"/>
          <w:b/>
        </w:rPr>
        <w:t>Assessment Rubric for Annotated Bibliography</w:t>
      </w:r>
    </w:p>
    <w:tbl>
      <w:tblPr>
        <w:tblW w:w="0" w:type="auto"/>
        <w:tblCellMar>
          <w:left w:w="0" w:type="dxa"/>
          <w:right w:w="0" w:type="dxa"/>
        </w:tblCellMar>
        <w:tblLook w:val="04A0" w:firstRow="1" w:lastRow="0" w:firstColumn="1" w:lastColumn="0" w:noHBand="0" w:noVBand="1"/>
      </w:tblPr>
      <w:tblGrid>
        <w:gridCol w:w="1821"/>
        <w:gridCol w:w="1471"/>
        <w:gridCol w:w="1532"/>
        <w:gridCol w:w="1634"/>
        <w:gridCol w:w="1527"/>
        <w:gridCol w:w="1591"/>
      </w:tblGrid>
      <w:tr w:rsidR="008B04FC" w:rsidRPr="008C4377" w:rsidTr="000B01EC">
        <w:trPr>
          <w:trHeight w:val="466"/>
        </w:trPr>
        <w:tc>
          <w:tcPr>
            <w:tcW w:w="18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B04FC" w:rsidRPr="008C4377" w:rsidRDefault="008B04FC" w:rsidP="008B04FC">
            <w:pPr>
              <w:rPr>
                <w:rFonts w:ascii="Times New Roman" w:hAnsi="Times New Roman"/>
                <w:b/>
                <w:sz w:val="18"/>
                <w:szCs w:val="18"/>
              </w:rPr>
            </w:pPr>
          </w:p>
          <w:p w:rsidR="008B04FC" w:rsidRPr="008C4377" w:rsidRDefault="008B04FC" w:rsidP="008B04FC">
            <w:pPr>
              <w:rPr>
                <w:rFonts w:ascii="Times New Roman" w:hAnsi="Times New Roman"/>
                <w:b/>
                <w:sz w:val="18"/>
                <w:szCs w:val="18"/>
              </w:rPr>
            </w:pPr>
            <w:r w:rsidRPr="008C4377">
              <w:rPr>
                <w:rFonts w:ascii="Times New Roman" w:hAnsi="Times New Roman"/>
                <w:b/>
                <w:sz w:val="18"/>
                <w:szCs w:val="18"/>
              </w:rPr>
              <w:t>CATEGORY</w:t>
            </w:r>
          </w:p>
        </w:tc>
        <w:tc>
          <w:tcPr>
            <w:tcW w:w="1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B04FC" w:rsidRPr="008C4377" w:rsidRDefault="008B04FC" w:rsidP="00DC6981">
            <w:pPr>
              <w:jc w:val="center"/>
              <w:rPr>
                <w:rFonts w:ascii="Times New Roman" w:hAnsi="Times New Roman"/>
                <w:b/>
                <w:sz w:val="18"/>
                <w:szCs w:val="18"/>
              </w:rPr>
            </w:pPr>
          </w:p>
          <w:p w:rsidR="00DC6981" w:rsidRPr="008C4377" w:rsidRDefault="00D200E3" w:rsidP="00DC6981">
            <w:pPr>
              <w:jc w:val="center"/>
              <w:rPr>
                <w:rFonts w:ascii="Times New Roman" w:hAnsi="Times New Roman"/>
                <w:b/>
                <w:sz w:val="18"/>
                <w:szCs w:val="18"/>
              </w:rPr>
            </w:pPr>
            <w:r w:rsidRPr="008C4377">
              <w:rPr>
                <w:rFonts w:ascii="Times New Roman" w:hAnsi="Times New Roman"/>
                <w:b/>
                <w:sz w:val="18"/>
                <w:szCs w:val="18"/>
              </w:rPr>
              <w:t>Proficient</w:t>
            </w:r>
          </w:p>
          <w:p w:rsidR="008B04FC" w:rsidRPr="008C4377" w:rsidRDefault="008B04FC" w:rsidP="00DC6981">
            <w:pPr>
              <w:jc w:val="center"/>
              <w:rPr>
                <w:rFonts w:ascii="Times New Roman" w:hAnsi="Times New Roman"/>
                <w:b/>
                <w:sz w:val="18"/>
                <w:szCs w:val="18"/>
              </w:rPr>
            </w:pPr>
            <w:r w:rsidRPr="008C4377">
              <w:rPr>
                <w:rFonts w:ascii="Times New Roman" w:hAnsi="Times New Roman"/>
                <w:b/>
                <w:sz w:val="18"/>
                <w:szCs w:val="18"/>
              </w:rPr>
              <w:t>25</w:t>
            </w:r>
          </w:p>
        </w:tc>
        <w:tc>
          <w:tcPr>
            <w:tcW w:w="1532" w:type="dxa"/>
            <w:tcBorders>
              <w:top w:val="single" w:sz="8" w:space="0" w:color="auto"/>
              <w:left w:val="single" w:sz="8" w:space="0" w:color="000000"/>
              <w:bottom w:val="single" w:sz="8" w:space="0" w:color="auto"/>
              <w:right w:val="single" w:sz="8" w:space="0" w:color="auto"/>
            </w:tcBorders>
            <w:shd w:val="clear" w:color="auto" w:fill="FFFFFF"/>
            <w:tcMar>
              <w:top w:w="0" w:type="dxa"/>
              <w:left w:w="108" w:type="dxa"/>
              <w:bottom w:w="0" w:type="dxa"/>
              <w:right w:w="108" w:type="dxa"/>
            </w:tcMar>
          </w:tcPr>
          <w:p w:rsidR="008B04FC" w:rsidRPr="008C4377" w:rsidRDefault="008B04FC" w:rsidP="00DC6981">
            <w:pPr>
              <w:jc w:val="center"/>
              <w:rPr>
                <w:rFonts w:ascii="Times New Roman" w:hAnsi="Times New Roman"/>
                <w:b/>
                <w:sz w:val="18"/>
                <w:szCs w:val="18"/>
              </w:rPr>
            </w:pPr>
          </w:p>
          <w:p w:rsidR="00DC6981" w:rsidRPr="008C4377" w:rsidRDefault="00D200E3" w:rsidP="00DC6981">
            <w:pPr>
              <w:jc w:val="center"/>
              <w:rPr>
                <w:rFonts w:ascii="Times New Roman" w:hAnsi="Times New Roman"/>
                <w:b/>
                <w:sz w:val="18"/>
                <w:szCs w:val="18"/>
              </w:rPr>
            </w:pPr>
            <w:r w:rsidRPr="008C4377">
              <w:rPr>
                <w:rFonts w:ascii="Times New Roman" w:hAnsi="Times New Roman"/>
                <w:b/>
                <w:sz w:val="18"/>
                <w:szCs w:val="18"/>
              </w:rPr>
              <w:t>Competent</w:t>
            </w:r>
          </w:p>
          <w:p w:rsidR="008B04FC" w:rsidRPr="008C4377" w:rsidRDefault="00DC6981" w:rsidP="00DC6981">
            <w:pPr>
              <w:jc w:val="center"/>
              <w:rPr>
                <w:rFonts w:ascii="Times New Roman" w:hAnsi="Times New Roman"/>
                <w:b/>
                <w:sz w:val="18"/>
                <w:szCs w:val="18"/>
              </w:rPr>
            </w:pPr>
            <w:r w:rsidRPr="008C4377">
              <w:rPr>
                <w:rFonts w:ascii="Times New Roman" w:hAnsi="Times New Roman"/>
                <w:b/>
                <w:sz w:val="18"/>
                <w:szCs w:val="18"/>
              </w:rPr>
              <w:t>20</w:t>
            </w:r>
          </w:p>
        </w:tc>
        <w:tc>
          <w:tcPr>
            <w:tcW w:w="16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B04FC" w:rsidRPr="008C4377" w:rsidRDefault="008B04FC" w:rsidP="00DC6981">
            <w:pPr>
              <w:jc w:val="center"/>
              <w:rPr>
                <w:rFonts w:ascii="Times New Roman" w:hAnsi="Times New Roman"/>
                <w:b/>
                <w:sz w:val="18"/>
                <w:szCs w:val="18"/>
              </w:rPr>
            </w:pPr>
          </w:p>
          <w:p w:rsidR="00DC6981" w:rsidRPr="008C4377" w:rsidRDefault="00D200E3" w:rsidP="00DC6981">
            <w:pPr>
              <w:jc w:val="center"/>
              <w:rPr>
                <w:rFonts w:ascii="Times New Roman" w:hAnsi="Times New Roman"/>
                <w:b/>
                <w:sz w:val="18"/>
                <w:szCs w:val="18"/>
              </w:rPr>
            </w:pPr>
            <w:r w:rsidRPr="008C4377">
              <w:rPr>
                <w:rFonts w:ascii="Times New Roman" w:hAnsi="Times New Roman"/>
                <w:b/>
                <w:sz w:val="18"/>
                <w:szCs w:val="18"/>
              </w:rPr>
              <w:t>Novice</w:t>
            </w:r>
          </w:p>
          <w:p w:rsidR="008B04FC" w:rsidRPr="008C4377" w:rsidRDefault="00DC6981" w:rsidP="00DC6981">
            <w:pPr>
              <w:jc w:val="center"/>
              <w:rPr>
                <w:rFonts w:ascii="Times New Roman" w:hAnsi="Times New Roman"/>
                <w:b/>
                <w:sz w:val="18"/>
                <w:szCs w:val="18"/>
              </w:rPr>
            </w:pPr>
            <w:r w:rsidRPr="008C4377">
              <w:rPr>
                <w:rFonts w:ascii="Times New Roman" w:hAnsi="Times New Roman"/>
                <w:b/>
                <w:sz w:val="18"/>
                <w:szCs w:val="18"/>
              </w:rPr>
              <w:t>1</w:t>
            </w:r>
            <w:r w:rsidR="00CA4FC6">
              <w:rPr>
                <w:rFonts w:ascii="Times New Roman" w:hAnsi="Times New Roman"/>
                <w:b/>
                <w:sz w:val="18"/>
                <w:szCs w:val="18"/>
              </w:rPr>
              <w:t>5</w:t>
            </w:r>
          </w:p>
        </w:tc>
        <w:tc>
          <w:tcPr>
            <w:tcW w:w="15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200E3" w:rsidRPr="008C4377" w:rsidRDefault="00D200E3" w:rsidP="000B01EC">
            <w:pPr>
              <w:jc w:val="center"/>
              <w:rPr>
                <w:rFonts w:ascii="Times New Roman" w:hAnsi="Times New Roman"/>
                <w:b/>
                <w:sz w:val="18"/>
                <w:szCs w:val="18"/>
              </w:rPr>
            </w:pPr>
          </w:p>
          <w:p w:rsidR="000B01EC" w:rsidRPr="008C4377" w:rsidRDefault="00D200E3" w:rsidP="000B01EC">
            <w:pPr>
              <w:jc w:val="center"/>
              <w:rPr>
                <w:rFonts w:ascii="Times New Roman" w:hAnsi="Times New Roman"/>
                <w:b/>
                <w:sz w:val="18"/>
                <w:szCs w:val="18"/>
              </w:rPr>
            </w:pPr>
            <w:r w:rsidRPr="008C4377">
              <w:rPr>
                <w:rFonts w:ascii="Times New Roman" w:hAnsi="Times New Roman"/>
                <w:b/>
                <w:sz w:val="18"/>
                <w:szCs w:val="18"/>
              </w:rPr>
              <w:t>Emerging</w:t>
            </w:r>
          </w:p>
          <w:p w:rsidR="008B04FC" w:rsidRPr="008C4377" w:rsidRDefault="00CA4FC6" w:rsidP="00DC6981">
            <w:pPr>
              <w:jc w:val="center"/>
              <w:rPr>
                <w:rFonts w:ascii="Times New Roman" w:hAnsi="Times New Roman"/>
                <w:b/>
                <w:sz w:val="18"/>
                <w:szCs w:val="18"/>
              </w:rPr>
            </w:pPr>
            <w:r>
              <w:rPr>
                <w:rFonts w:ascii="Times New Roman" w:hAnsi="Times New Roman"/>
                <w:b/>
                <w:sz w:val="18"/>
                <w:szCs w:val="18"/>
              </w:rPr>
              <w:t>12</w:t>
            </w:r>
          </w:p>
        </w:tc>
        <w:tc>
          <w:tcPr>
            <w:tcW w:w="15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B04FC" w:rsidRPr="008C4377" w:rsidRDefault="008B04FC" w:rsidP="00DC6981">
            <w:pPr>
              <w:jc w:val="center"/>
              <w:rPr>
                <w:rFonts w:ascii="Times New Roman" w:hAnsi="Times New Roman"/>
                <w:b/>
                <w:sz w:val="18"/>
                <w:szCs w:val="18"/>
              </w:rPr>
            </w:pPr>
          </w:p>
          <w:p w:rsidR="000B01EC" w:rsidRPr="008C4377" w:rsidRDefault="000B01EC" w:rsidP="00DC6981">
            <w:pPr>
              <w:jc w:val="center"/>
              <w:rPr>
                <w:rFonts w:ascii="Times New Roman" w:hAnsi="Times New Roman"/>
                <w:b/>
                <w:sz w:val="18"/>
                <w:szCs w:val="18"/>
              </w:rPr>
            </w:pPr>
            <w:r w:rsidRPr="008C4377">
              <w:rPr>
                <w:rFonts w:ascii="Times New Roman" w:hAnsi="Times New Roman"/>
                <w:b/>
                <w:sz w:val="18"/>
                <w:szCs w:val="18"/>
              </w:rPr>
              <w:t>Unacceptable</w:t>
            </w:r>
          </w:p>
          <w:p w:rsidR="008B04FC" w:rsidRPr="008C4377" w:rsidRDefault="00CA4FC6" w:rsidP="00DC6981">
            <w:pPr>
              <w:jc w:val="center"/>
              <w:rPr>
                <w:rFonts w:ascii="Times New Roman" w:hAnsi="Times New Roman"/>
                <w:b/>
                <w:sz w:val="18"/>
                <w:szCs w:val="18"/>
              </w:rPr>
            </w:pPr>
            <w:r>
              <w:rPr>
                <w:rFonts w:ascii="Times New Roman" w:hAnsi="Times New Roman"/>
                <w:b/>
                <w:sz w:val="18"/>
                <w:szCs w:val="18"/>
              </w:rPr>
              <w:t>5-10</w:t>
            </w:r>
          </w:p>
        </w:tc>
      </w:tr>
      <w:tr w:rsidR="008B04FC" w:rsidRPr="008C4377" w:rsidTr="008B04FC">
        <w:trPr>
          <w:trHeight w:val="1321"/>
        </w:trPr>
        <w:tc>
          <w:tcPr>
            <w:tcW w:w="18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B04FC" w:rsidRPr="008C4377" w:rsidRDefault="008B04FC" w:rsidP="008B04FC">
            <w:pPr>
              <w:rPr>
                <w:rFonts w:ascii="Times New Roman" w:hAnsi="Times New Roman"/>
                <w:sz w:val="18"/>
                <w:szCs w:val="18"/>
              </w:rPr>
            </w:pPr>
            <w:r w:rsidRPr="008C4377">
              <w:rPr>
                <w:rFonts w:ascii="Times New Roman" w:hAnsi="Times New Roman"/>
                <w:sz w:val="18"/>
                <w:szCs w:val="18"/>
              </w:rPr>
              <w:t> </w:t>
            </w:r>
          </w:p>
          <w:p w:rsidR="008B04FC" w:rsidRPr="008C4377" w:rsidRDefault="008B04FC" w:rsidP="008B04FC">
            <w:pPr>
              <w:rPr>
                <w:rFonts w:ascii="Times New Roman" w:hAnsi="Times New Roman"/>
                <w:b/>
                <w:sz w:val="18"/>
                <w:szCs w:val="18"/>
              </w:rPr>
            </w:pPr>
            <w:r w:rsidRPr="008C4377">
              <w:rPr>
                <w:rFonts w:ascii="Times New Roman" w:hAnsi="Times New Roman"/>
                <w:b/>
                <w:sz w:val="18"/>
                <w:szCs w:val="18"/>
              </w:rPr>
              <w:t>Quality /Reliability of Sources</w:t>
            </w:r>
          </w:p>
          <w:p w:rsidR="008B04FC" w:rsidRPr="008C4377" w:rsidRDefault="008B04FC" w:rsidP="008B04FC">
            <w:pPr>
              <w:rPr>
                <w:rFonts w:ascii="Times New Roman" w:hAnsi="Times New Roman"/>
                <w:sz w:val="18"/>
                <w:szCs w:val="18"/>
              </w:rPr>
            </w:pPr>
            <w:r w:rsidRPr="008C4377">
              <w:rPr>
                <w:rFonts w:ascii="Times New Roman" w:hAnsi="Times New Roman"/>
                <w:b/>
                <w:sz w:val="18"/>
                <w:szCs w:val="18"/>
              </w:rPr>
              <w:t>25 pts.</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8B04FC" w:rsidRPr="008C4377" w:rsidRDefault="008B04FC" w:rsidP="008B04FC">
            <w:pPr>
              <w:rPr>
                <w:rFonts w:ascii="Times New Roman" w:hAnsi="Times New Roman"/>
                <w:sz w:val="18"/>
                <w:szCs w:val="18"/>
              </w:rPr>
            </w:pPr>
            <w:r w:rsidRPr="008C4377">
              <w:rPr>
                <w:rFonts w:ascii="Times New Roman" w:hAnsi="Times New Roman"/>
                <w:sz w:val="18"/>
                <w:szCs w:val="18"/>
              </w:rPr>
              <w:t> </w:t>
            </w:r>
          </w:p>
          <w:p w:rsidR="008B04FC" w:rsidRPr="008C4377" w:rsidRDefault="008B04FC" w:rsidP="008B04FC">
            <w:pPr>
              <w:rPr>
                <w:rFonts w:ascii="Times New Roman" w:hAnsi="Times New Roman"/>
                <w:sz w:val="18"/>
                <w:szCs w:val="18"/>
              </w:rPr>
            </w:pPr>
            <w:r w:rsidRPr="008C4377">
              <w:rPr>
                <w:rFonts w:ascii="Times New Roman" w:hAnsi="Times New Roman"/>
                <w:sz w:val="18"/>
                <w:szCs w:val="18"/>
              </w:rPr>
              <w:t>All sources cited can be considered reliable and/or trustworthy.</w:t>
            </w:r>
          </w:p>
        </w:tc>
        <w:tc>
          <w:tcPr>
            <w:tcW w:w="1532" w:type="dxa"/>
            <w:tcBorders>
              <w:top w:val="nil"/>
              <w:left w:val="nil"/>
              <w:bottom w:val="single" w:sz="8" w:space="0" w:color="auto"/>
              <w:right w:val="single" w:sz="8" w:space="0" w:color="auto"/>
            </w:tcBorders>
            <w:tcMar>
              <w:top w:w="0" w:type="dxa"/>
              <w:left w:w="108" w:type="dxa"/>
              <w:bottom w:w="0" w:type="dxa"/>
              <w:right w:w="108" w:type="dxa"/>
            </w:tcMar>
          </w:tcPr>
          <w:p w:rsidR="008B04FC" w:rsidRPr="008C4377" w:rsidRDefault="008B04FC" w:rsidP="008B04FC">
            <w:pPr>
              <w:rPr>
                <w:rFonts w:ascii="Times New Roman" w:hAnsi="Times New Roman"/>
                <w:sz w:val="18"/>
                <w:szCs w:val="18"/>
              </w:rPr>
            </w:pPr>
            <w:r w:rsidRPr="008C4377">
              <w:rPr>
                <w:rFonts w:ascii="Times New Roman" w:hAnsi="Times New Roman"/>
                <w:sz w:val="18"/>
                <w:szCs w:val="18"/>
              </w:rPr>
              <w:t> </w:t>
            </w:r>
          </w:p>
          <w:p w:rsidR="008B04FC" w:rsidRPr="008C4377" w:rsidRDefault="00CA4FC6" w:rsidP="008B04FC">
            <w:pPr>
              <w:rPr>
                <w:rFonts w:ascii="Times New Roman" w:hAnsi="Times New Roman"/>
                <w:sz w:val="18"/>
                <w:szCs w:val="18"/>
              </w:rPr>
            </w:pPr>
            <w:r w:rsidRPr="008C4377">
              <w:rPr>
                <w:rFonts w:ascii="Times New Roman" w:hAnsi="Times New Roman"/>
                <w:sz w:val="18"/>
                <w:szCs w:val="18"/>
              </w:rPr>
              <w:t>All sources cited can be considered reliable and/or trustworthy.</w:t>
            </w:r>
          </w:p>
        </w:tc>
        <w:tc>
          <w:tcPr>
            <w:tcW w:w="1634" w:type="dxa"/>
            <w:tcBorders>
              <w:top w:val="nil"/>
              <w:left w:val="nil"/>
              <w:bottom w:val="single" w:sz="8" w:space="0" w:color="auto"/>
              <w:right w:val="single" w:sz="8" w:space="0" w:color="auto"/>
            </w:tcBorders>
            <w:tcMar>
              <w:top w:w="0" w:type="dxa"/>
              <w:left w:w="108" w:type="dxa"/>
              <w:bottom w:w="0" w:type="dxa"/>
              <w:right w:w="108" w:type="dxa"/>
            </w:tcMar>
          </w:tcPr>
          <w:p w:rsidR="008B04FC" w:rsidRPr="008C4377" w:rsidRDefault="008B04FC" w:rsidP="008B04FC">
            <w:pPr>
              <w:rPr>
                <w:rFonts w:ascii="Times New Roman" w:hAnsi="Times New Roman"/>
                <w:sz w:val="18"/>
                <w:szCs w:val="18"/>
              </w:rPr>
            </w:pPr>
            <w:r w:rsidRPr="008C4377">
              <w:rPr>
                <w:rFonts w:ascii="Times New Roman" w:hAnsi="Times New Roman"/>
                <w:sz w:val="18"/>
                <w:szCs w:val="18"/>
              </w:rPr>
              <w:t> </w:t>
            </w:r>
          </w:p>
          <w:p w:rsidR="008B04FC" w:rsidRPr="008C4377" w:rsidRDefault="00CA4FC6" w:rsidP="008B04FC">
            <w:pPr>
              <w:rPr>
                <w:rFonts w:ascii="Times New Roman" w:hAnsi="Times New Roman"/>
                <w:sz w:val="18"/>
                <w:szCs w:val="18"/>
              </w:rPr>
            </w:pPr>
            <w:r w:rsidRPr="008C4377">
              <w:rPr>
                <w:rFonts w:ascii="Times New Roman" w:hAnsi="Times New Roman"/>
                <w:sz w:val="18"/>
                <w:szCs w:val="18"/>
              </w:rPr>
              <w:t>All sources cited can be considered reliable and/or trustworthy.</w:t>
            </w:r>
          </w:p>
        </w:tc>
        <w:tc>
          <w:tcPr>
            <w:tcW w:w="1527" w:type="dxa"/>
            <w:tcBorders>
              <w:top w:val="nil"/>
              <w:left w:val="nil"/>
              <w:bottom w:val="single" w:sz="8" w:space="0" w:color="auto"/>
              <w:right w:val="single" w:sz="8" w:space="0" w:color="auto"/>
            </w:tcBorders>
            <w:tcMar>
              <w:top w:w="0" w:type="dxa"/>
              <w:left w:w="108" w:type="dxa"/>
              <w:bottom w:w="0" w:type="dxa"/>
              <w:right w:w="108" w:type="dxa"/>
            </w:tcMar>
          </w:tcPr>
          <w:p w:rsidR="008B04FC" w:rsidRPr="008C4377" w:rsidRDefault="008B04FC" w:rsidP="008B04FC">
            <w:pPr>
              <w:rPr>
                <w:rFonts w:ascii="Times New Roman" w:hAnsi="Times New Roman"/>
                <w:sz w:val="18"/>
                <w:szCs w:val="18"/>
              </w:rPr>
            </w:pPr>
            <w:r w:rsidRPr="008C4377">
              <w:rPr>
                <w:rFonts w:ascii="Times New Roman" w:hAnsi="Times New Roman"/>
                <w:sz w:val="18"/>
                <w:szCs w:val="18"/>
              </w:rPr>
              <w:t> </w:t>
            </w:r>
          </w:p>
          <w:p w:rsidR="008B04FC" w:rsidRPr="008C4377" w:rsidRDefault="00CA4FC6" w:rsidP="008B04FC">
            <w:pPr>
              <w:rPr>
                <w:rFonts w:ascii="Times New Roman" w:hAnsi="Times New Roman"/>
                <w:sz w:val="18"/>
                <w:szCs w:val="18"/>
              </w:rPr>
            </w:pPr>
            <w:r w:rsidRPr="00CA4FC6">
              <w:rPr>
                <w:rFonts w:ascii="Times New Roman" w:hAnsi="Times New Roman"/>
                <w:sz w:val="18"/>
                <w:szCs w:val="18"/>
              </w:rPr>
              <w:t>All but one source cited can be considered reliable and/or trustworthy.</w:t>
            </w:r>
          </w:p>
        </w:tc>
        <w:tc>
          <w:tcPr>
            <w:tcW w:w="1591" w:type="dxa"/>
            <w:tcBorders>
              <w:top w:val="nil"/>
              <w:left w:val="nil"/>
              <w:bottom w:val="single" w:sz="8" w:space="0" w:color="auto"/>
              <w:right w:val="single" w:sz="8" w:space="0" w:color="auto"/>
            </w:tcBorders>
            <w:tcMar>
              <w:top w:w="0" w:type="dxa"/>
              <w:left w:w="108" w:type="dxa"/>
              <w:bottom w:w="0" w:type="dxa"/>
              <w:right w:w="108" w:type="dxa"/>
            </w:tcMar>
          </w:tcPr>
          <w:p w:rsidR="008B04FC" w:rsidRPr="008C4377" w:rsidRDefault="008B04FC" w:rsidP="008B04FC">
            <w:pPr>
              <w:rPr>
                <w:rFonts w:ascii="Times New Roman" w:hAnsi="Times New Roman"/>
                <w:sz w:val="18"/>
                <w:szCs w:val="18"/>
              </w:rPr>
            </w:pPr>
            <w:r w:rsidRPr="008C4377">
              <w:rPr>
                <w:rFonts w:ascii="Times New Roman" w:hAnsi="Times New Roman"/>
                <w:sz w:val="18"/>
                <w:szCs w:val="18"/>
              </w:rPr>
              <w:t> </w:t>
            </w:r>
          </w:p>
          <w:p w:rsidR="008B04FC" w:rsidRPr="008C4377" w:rsidRDefault="00CA4FC6" w:rsidP="008B04FC">
            <w:pPr>
              <w:rPr>
                <w:rFonts w:ascii="Times New Roman" w:hAnsi="Times New Roman"/>
                <w:sz w:val="18"/>
                <w:szCs w:val="18"/>
              </w:rPr>
            </w:pPr>
            <w:r>
              <w:rPr>
                <w:rFonts w:ascii="Times New Roman" w:hAnsi="Times New Roman"/>
                <w:sz w:val="18"/>
                <w:szCs w:val="18"/>
              </w:rPr>
              <w:t xml:space="preserve">Two or more sources are either not </w:t>
            </w:r>
            <w:r w:rsidR="008B04FC" w:rsidRPr="008C4377">
              <w:rPr>
                <w:rFonts w:ascii="Times New Roman" w:hAnsi="Times New Roman"/>
                <w:sz w:val="18"/>
                <w:szCs w:val="18"/>
              </w:rPr>
              <w:t>reliable or trustworthy sources.</w:t>
            </w:r>
          </w:p>
        </w:tc>
      </w:tr>
      <w:tr w:rsidR="008B04FC" w:rsidRPr="008C4377" w:rsidTr="008B04FC">
        <w:trPr>
          <w:trHeight w:val="1457"/>
        </w:trPr>
        <w:tc>
          <w:tcPr>
            <w:tcW w:w="182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B04FC" w:rsidRPr="008C4377" w:rsidRDefault="008B04FC" w:rsidP="008B04FC">
            <w:pPr>
              <w:rPr>
                <w:rFonts w:ascii="Times New Roman" w:hAnsi="Times New Roman"/>
                <w:b/>
                <w:sz w:val="18"/>
                <w:szCs w:val="18"/>
              </w:rPr>
            </w:pPr>
          </w:p>
          <w:p w:rsidR="008B04FC" w:rsidRPr="008C4377" w:rsidRDefault="008B04FC" w:rsidP="008B04FC">
            <w:pPr>
              <w:rPr>
                <w:rFonts w:ascii="Times New Roman" w:hAnsi="Times New Roman"/>
                <w:b/>
                <w:sz w:val="18"/>
                <w:szCs w:val="18"/>
              </w:rPr>
            </w:pPr>
            <w:r w:rsidRPr="008C4377">
              <w:rPr>
                <w:rFonts w:ascii="Times New Roman" w:hAnsi="Times New Roman"/>
                <w:b/>
                <w:sz w:val="18"/>
                <w:szCs w:val="18"/>
              </w:rPr>
              <w:t>Writing fluency</w:t>
            </w:r>
          </w:p>
          <w:p w:rsidR="008B04FC" w:rsidRPr="008C4377" w:rsidRDefault="008B04FC" w:rsidP="008B04FC">
            <w:pPr>
              <w:rPr>
                <w:rFonts w:ascii="Times New Roman" w:hAnsi="Times New Roman"/>
                <w:b/>
                <w:sz w:val="18"/>
                <w:szCs w:val="18"/>
              </w:rPr>
            </w:pPr>
            <w:r w:rsidRPr="008C4377">
              <w:rPr>
                <w:rFonts w:ascii="Times New Roman" w:hAnsi="Times New Roman"/>
                <w:b/>
                <w:sz w:val="18"/>
                <w:szCs w:val="18"/>
              </w:rPr>
              <w:t>25 pts.</w:t>
            </w:r>
          </w:p>
        </w:tc>
        <w:tc>
          <w:tcPr>
            <w:tcW w:w="147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B04FC" w:rsidRPr="008C4377" w:rsidRDefault="008B04FC" w:rsidP="008B04FC">
            <w:pPr>
              <w:rPr>
                <w:rFonts w:ascii="Times New Roman" w:hAnsi="Times New Roman"/>
                <w:sz w:val="18"/>
                <w:szCs w:val="18"/>
              </w:rPr>
            </w:pPr>
          </w:p>
          <w:p w:rsidR="008B04FC" w:rsidRPr="008C4377" w:rsidRDefault="008B04FC" w:rsidP="008B04FC">
            <w:pPr>
              <w:rPr>
                <w:rFonts w:ascii="Times New Roman" w:hAnsi="Times New Roman"/>
                <w:sz w:val="18"/>
                <w:szCs w:val="18"/>
              </w:rPr>
            </w:pPr>
            <w:r w:rsidRPr="008C4377">
              <w:rPr>
                <w:rFonts w:ascii="Times New Roman" w:hAnsi="Times New Roman"/>
                <w:sz w:val="18"/>
                <w:szCs w:val="18"/>
              </w:rPr>
              <w:t>All annotations are thoughtful, complete, and well written.</w:t>
            </w:r>
          </w:p>
        </w:tc>
        <w:tc>
          <w:tcPr>
            <w:tcW w:w="153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B04FC" w:rsidRPr="008C4377" w:rsidRDefault="008B04FC" w:rsidP="008B04FC">
            <w:pPr>
              <w:rPr>
                <w:rFonts w:ascii="Times New Roman" w:hAnsi="Times New Roman"/>
                <w:sz w:val="18"/>
                <w:szCs w:val="18"/>
              </w:rPr>
            </w:pPr>
          </w:p>
          <w:p w:rsidR="008B04FC" w:rsidRPr="008C4377" w:rsidRDefault="008B04FC" w:rsidP="008B04FC">
            <w:pPr>
              <w:rPr>
                <w:rFonts w:ascii="Times New Roman" w:hAnsi="Times New Roman"/>
                <w:sz w:val="18"/>
                <w:szCs w:val="18"/>
              </w:rPr>
            </w:pPr>
            <w:r w:rsidRPr="008C4377">
              <w:rPr>
                <w:rFonts w:ascii="Times New Roman" w:hAnsi="Times New Roman"/>
                <w:sz w:val="18"/>
                <w:szCs w:val="18"/>
              </w:rPr>
              <w:t>Most annotations are thoughtful, complete, and well written.</w:t>
            </w:r>
          </w:p>
        </w:tc>
        <w:tc>
          <w:tcPr>
            <w:tcW w:w="163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B04FC" w:rsidRPr="008C4377" w:rsidRDefault="008B04FC" w:rsidP="008B04FC">
            <w:pPr>
              <w:rPr>
                <w:rFonts w:ascii="Times New Roman" w:hAnsi="Times New Roman"/>
                <w:sz w:val="18"/>
                <w:szCs w:val="18"/>
              </w:rPr>
            </w:pPr>
          </w:p>
          <w:p w:rsidR="008B04FC" w:rsidRPr="008C4377" w:rsidRDefault="008B04FC" w:rsidP="008B04FC">
            <w:pPr>
              <w:rPr>
                <w:rFonts w:ascii="Times New Roman" w:hAnsi="Times New Roman"/>
                <w:sz w:val="18"/>
                <w:szCs w:val="18"/>
              </w:rPr>
            </w:pPr>
            <w:r w:rsidRPr="008C4377">
              <w:rPr>
                <w:rFonts w:ascii="Times New Roman" w:hAnsi="Times New Roman"/>
                <w:sz w:val="18"/>
                <w:szCs w:val="18"/>
              </w:rPr>
              <w:t>Some annotations are well written but some are lacking in completeness, thought, and /or writing quality.</w:t>
            </w:r>
          </w:p>
        </w:tc>
        <w:tc>
          <w:tcPr>
            <w:tcW w:w="152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B04FC" w:rsidRPr="008C4377" w:rsidRDefault="008B04FC" w:rsidP="008B04FC">
            <w:pPr>
              <w:rPr>
                <w:rFonts w:ascii="Times New Roman" w:hAnsi="Times New Roman"/>
                <w:sz w:val="18"/>
                <w:szCs w:val="18"/>
              </w:rPr>
            </w:pPr>
          </w:p>
          <w:p w:rsidR="008B04FC" w:rsidRPr="008C4377" w:rsidRDefault="008B04FC" w:rsidP="008B04FC">
            <w:pPr>
              <w:rPr>
                <w:rFonts w:ascii="Times New Roman" w:hAnsi="Times New Roman"/>
                <w:sz w:val="18"/>
                <w:szCs w:val="18"/>
              </w:rPr>
            </w:pPr>
            <w:r w:rsidRPr="008C4377">
              <w:rPr>
                <w:rFonts w:ascii="Times New Roman" w:hAnsi="Times New Roman"/>
                <w:sz w:val="18"/>
                <w:szCs w:val="18"/>
              </w:rPr>
              <w:t>Most annotations are lacking in completeness, thought, and/or writing quality.</w:t>
            </w:r>
            <w:r w:rsidR="00CA4FC6">
              <w:rPr>
                <w:rFonts w:ascii="Times New Roman" w:hAnsi="Times New Roman"/>
                <w:sz w:val="18"/>
                <w:szCs w:val="18"/>
              </w:rPr>
              <w:t xml:space="preserve"> Frequent use of first person tense.</w:t>
            </w:r>
          </w:p>
        </w:tc>
        <w:tc>
          <w:tcPr>
            <w:tcW w:w="159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B04FC" w:rsidRPr="008C4377" w:rsidRDefault="008B04FC" w:rsidP="008B04FC">
            <w:pPr>
              <w:rPr>
                <w:rFonts w:ascii="Times New Roman" w:hAnsi="Times New Roman"/>
                <w:sz w:val="18"/>
                <w:szCs w:val="18"/>
              </w:rPr>
            </w:pPr>
          </w:p>
          <w:p w:rsidR="008B04FC" w:rsidRDefault="008B04FC" w:rsidP="008B04FC">
            <w:pPr>
              <w:rPr>
                <w:rFonts w:ascii="Times New Roman" w:hAnsi="Times New Roman"/>
                <w:sz w:val="18"/>
                <w:szCs w:val="18"/>
              </w:rPr>
            </w:pPr>
            <w:r w:rsidRPr="008C4377">
              <w:rPr>
                <w:rFonts w:ascii="Times New Roman" w:hAnsi="Times New Roman"/>
                <w:sz w:val="18"/>
                <w:szCs w:val="18"/>
              </w:rPr>
              <w:t>All annotations are lacking in completeness, thought, and/or writing quality.</w:t>
            </w:r>
          </w:p>
          <w:p w:rsidR="00CA4FC6" w:rsidRPr="008C4377" w:rsidRDefault="00CA4FC6" w:rsidP="008B04FC">
            <w:pPr>
              <w:rPr>
                <w:rFonts w:ascii="Times New Roman" w:hAnsi="Times New Roman"/>
                <w:sz w:val="18"/>
                <w:szCs w:val="18"/>
              </w:rPr>
            </w:pPr>
            <w:r>
              <w:rPr>
                <w:rFonts w:ascii="Times New Roman" w:hAnsi="Times New Roman"/>
                <w:sz w:val="18"/>
                <w:szCs w:val="18"/>
              </w:rPr>
              <w:t>Frequent use of first person tense.</w:t>
            </w:r>
          </w:p>
        </w:tc>
      </w:tr>
      <w:tr w:rsidR="00CA4FC6" w:rsidRPr="008C4377" w:rsidTr="008B04FC">
        <w:trPr>
          <w:trHeight w:val="1457"/>
        </w:trPr>
        <w:tc>
          <w:tcPr>
            <w:tcW w:w="182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A4FC6" w:rsidRDefault="00CA4FC6" w:rsidP="008B04FC">
            <w:pPr>
              <w:rPr>
                <w:rFonts w:ascii="Times New Roman" w:hAnsi="Times New Roman"/>
                <w:b/>
                <w:sz w:val="18"/>
                <w:szCs w:val="18"/>
              </w:rPr>
            </w:pPr>
            <w:r>
              <w:rPr>
                <w:rFonts w:ascii="Times New Roman" w:hAnsi="Times New Roman"/>
                <w:b/>
                <w:sz w:val="18"/>
                <w:szCs w:val="18"/>
              </w:rPr>
              <w:lastRenderedPageBreak/>
              <w:t>Grammar and spelling</w:t>
            </w:r>
          </w:p>
          <w:p w:rsidR="00CA4FC6" w:rsidRPr="008C4377" w:rsidRDefault="00CA4FC6" w:rsidP="008B04FC">
            <w:pPr>
              <w:rPr>
                <w:rFonts w:ascii="Times New Roman" w:hAnsi="Times New Roman"/>
                <w:b/>
                <w:sz w:val="18"/>
                <w:szCs w:val="18"/>
              </w:rPr>
            </w:pPr>
            <w:r>
              <w:rPr>
                <w:rFonts w:ascii="Times New Roman" w:hAnsi="Times New Roman"/>
                <w:b/>
                <w:sz w:val="18"/>
                <w:szCs w:val="18"/>
              </w:rPr>
              <w:t>25 pts.</w:t>
            </w:r>
          </w:p>
        </w:tc>
        <w:tc>
          <w:tcPr>
            <w:tcW w:w="147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A4FC6" w:rsidRPr="008C4377" w:rsidRDefault="00CA4FC6" w:rsidP="008B04FC">
            <w:pPr>
              <w:rPr>
                <w:rFonts w:ascii="Times New Roman" w:hAnsi="Times New Roman"/>
                <w:sz w:val="18"/>
                <w:szCs w:val="18"/>
              </w:rPr>
            </w:pPr>
            <w:r>
              <w:rPr>
                <w:rFonts w:ascii="Times New Roman" w:hAnsi="Times New Roman"/>
                <w:sz w:val="18"/>
                <w:szCs w:val="18"/>
              </w:rPr>
              <w:t>No grammatical or spelling errors.</w:t>
            </w:r>
          </w:p>
        </w:tc>
        <w:tc>
          <w:tcPr>
            <w:tcW w:w="153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A4FC6" w:rsidRPr="008C4377" w:rsidRDefault="00CA4FC6" w:rsidP="008B04FC">
            <w:pPr>
              <w:rPr>
                <w:rFonts w:ascii="Times New Roman" w:hAnsi="Times New Roman"/>
                <w:sz w:val="18"/>
                <w:szCs w:val="18"/>
              </w:rPr>
            </w:pPr>
            <w:r>
              <w:rPr>
                <w:rFonts w:ascii="Times New Roman" w:hAnsi="Times New Roman"/>
                <w:sz w:val="18"/>
                <w:szCs w:val="18"/>
              </w:rPr>
              <w:t>One grammatical or spelling error.</w:t>
            </w:r>
          </w:p>
        </w:tc>
        <w:tc>
          <w:tcPr>
            <w:tcW w:w="163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A4FC6" w:rsidRPr="008C4377" w:rsidRDefault="00CA4FC6" w:rsidP="008B04FC">
            <w:pPr>
              <w:rPr>
                <w:rFonts w:ascii="Times New Roman" w:hAnsi="Times New Roman"/>
                <w:sz w:val="18"/>
                <w:szCs w:val="18"/>
              </w:rPr>
            </w:pPr>
            <w:r>
              <w:rPr>
                <w:rFonts w:ascii="Times New Roman" w:hAnsi="Times New Roman"/>
                <w:sz w:val="18"/>
                <w:szCs w:val="18"/>
              </w:rPr>
              <w:t>Two grammatical or spelling errors.</w:t>
            </w:r>
          </w:p>
        </w:tc>
        <w:tc>
          <w:tcPr>
            <w:tcW w:w="152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A4FC6" w:rsidRPr="008C4377" w:rsidRDefault="00CA4FC6" w:rsidP="008B04FC">
            <w:pPr>
              <w:rPr>
                <w:rFonts w:ascii="Times New Roman" w:hAnsi="Times New Roman"/>
                <w:sz w:val="18"/>
                <w:szCs w:val="18"/>
              </w:rPr>
            </w:pPr>
            <w:r>
              <w:rPr>
                <w:rFonts w:ascii="Times New Roman" w:hAnsi="Times New Roman"/>
                <w:sz w:val="18"/>
                <w:szCs w:val="18"/>
              </w:rPr>
              <w:t>Three grammatical or spelling errors.</w:t>
            </w:r>
          </w:p>
        </w:tc>
        <w:tc>
          <w:tcPr>
            <w:tcW w:w="159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A4FC6" w:rsidRPr="008C4377" w:rsidRDefault="00CA4FC6" w:rsidP="008B04FC">
            <w:pPr>
              <w:rPr>
                <w:rFonts w:ascii="Times New Roman" w:hAnsi="Times New Roman"/>
                <w:sz w:val="18"/>
                <w:szCs w:val="18"/>
              </w:rPr>
            </w:pPr>
            <w:r>
              <w:rPr>
                <w:rFonts w:ascii="Times New Roman" w:hAnsi="Times New Roman"/>
                <w:sz w:val="18"/>
                <w:szCs w:val="18"/>
              </w:rPr>
              <w:t>More than three grammatical or spelling errors.</w:t>
            </w:r>
          </w:p>
        </w:tc>
      </w:tr>
      <w:tr w:rsidR="008B04FC" w:rsidRPr="008C4377" w:rsidTr="008B04FC">
        <w:trPr>
          <w:trHeight w:val="1259"/>
        </w:trPr>
        <w:tc>
          <w:tcPr>
            <w:tcW w:w="1821" w:type="dxa"/>
            <w:tcBorders>
              <w:top w:val="single" w:sz="4" w:space="0" w:color="auto"/>
              <w:left w:val="single" w:sz="8" w:space="0" w:color="auto"/>
              <w:bottom w:val="single" w:sz="8" w:space="0" w:color="000000"/>
              <w:right w:val="single" w:sz="8" w:space="0" w:color="auto"/>
            </w:tcBorders>
            <w:tcMar>
              <w:top w:w="0" w:type="dxa"/>
              <w:left w:w="108" w:type="dxa"/>
              <w:bottom w:w="0" w:type="dxa"/>
              <w:right w:w="108" w:type="dxa"/>
            </w:tcMar>
          </w:tcPr>
          <w:p w:rsidR="008B04FC" w:rsidRPr="008C4377" w:rsidRDefault="008B04FC" w:rsidP="008B04FC">
            <w:pPr>
              <w:rPr>
                <w:rFonts w:ascii="Times New Roman" w:hAnsi="Times New Roman"/>
                <w:sz w:val="18"/>
                <w:szCs w:val="18"/>
              </w:rPr>
            </w:pPr>
            <w:r w:rsidRPr="008C4377">
              <w:rPr>
                <w:rFonts w:ascii="Times New Roman" w:hAnsi="Times New Roman"/>
                <w:sz w:val="18"/>
                <w:szCs w:val="18"/>
              </w:rPr>
              <w:t> </w:t>
            </w:r>
          </w:p>
          <w:p w:rsidR="008B04FC" w:rsidRPr="008C4377" w:rsidRDefault="008B04FC" w:rsidP="008B04FC">
            <w:pPr>
              <w:rPr>
                <w:rFonts w:ascii="Times New Roman" w:hAnsi="Times New Roman"/>
                <w:b/>
                <w:sz w:val="18"/>
                <w:szCs w:val="18"/>
              </w:rPr>
            </w:pPr>
            <w:r w:rsidRPr="008C4377">
              <w:rPr>
                <w:rFonts w:ascii="Times New Roman" w:hAnsi="Times New Roman"/>
                <w:b/>
                <w:sz w:val="18"/>
                <w:szCs w:val="18"/>
              </w:rPr>
              <w:t>APA and</w:t>
            </w:r>
          </w:p>
          <w:p w:rsidR="008B04FC" w:rsidRPr="008C4377" w:rsidRDefault="008B04FC" w:rsidP="008B04FC">
            <w:pPr>
              <w:rPr>
                <w:rFonts w:ascii="Times New Roman" w:hAnsi="Times New Roman"/>
                <w:b/>
                <w:sz w:val="18"/>
                <w:szCs w:val="18"/>
              </w:rPr>
            </w:pPr>
            <w:r w:rsidRPr="008C4377">
              <w:rPr>
                <w:rFonts w:ascii="Times New Roman" w:hAnsi="Times New Roman"/>
                <w:b/>
                <w:sz w:val="18"/>
                <w:szCs w:val="18"/>
              </w:rPr>
              <w:t>Documentation</w:t>
            </w:r>
          </w:p>
          <w:p w:rsidR="008B04FC" w:rsidRPr="008C4377" w:rsidRDefault="008B04FC" w:rsidP="008B04FC">
            <w:pPr>
              <w:rPr>
                <w:rFonts w:ascii="Times New Roman" w:hAnsi="Times New Roman"/>
                <w:b/>
                <w:sz w:val="18"/>
                <w:szCs w:val="18"/>
              </w:rPr>
            </w:pPr>
            <w:r w:rsidRPr="008C4377">
              <w:rPr>
                <w:rFonts w:ascii="Times New Roman" w:hAnsi="Times New Roman"/>
                <w:b/>
                <w:sz w:val="18"/>
                <w:szCs w:val="18"/>
              </w:rPr>
              <w:t>25 pts.</w:t>
            </w:r>
          </w:p>
        </w:tc>
        <w:tc>
          <w:tcPr>
            <w:tcW w:w="1471" w:type="dxa"/>
            <w:tcBorders>
              <w:top w:val="single" w:sz="4" w:space="0" w:color="auto"/>
              <w:left w:val="nil"/>
              <w:bottom w:val="single" w:sz="8" w:space="0" w:color="000000"/>
              <w:right w:val="single" w:sz="8" w:space="0" w:color="auto"/>
            </w:tcBorders>
            <w:tcMar>
              <w:top w:w="0" w:type="dxa"/>
              <w:left w:w="108" w:type="dxa"/>
              <w:bottom w:w="0" w:type="dxa"/>
              <w:right w:w="108" w:type="dxa"/>
            </w:tcMar>
          </w:tcPr>
          <w:p w:rsidR="008B04FC" w:rsidRPr="008C4377" w:rsidRDefault="008B04FC" w:rsidP="008B04FC">
            <w:pPr>
              <w:rPr>
                <w:rFonts w:ascii="Times New Roman" w:hAnsi="Times New Roman"/>
                <w:sz w:val="18"/>
                <w:szCs w:val="18"/>
              </w:rPr>
            </w:pPr>
            <w:r w:rsidRPr="008C4377">
              <w:rPr>
                <w:rFonts w:ascii="Times New Roman" w:hAnsi="Times New Roman"/>
                <w:sz w:val="18"/>
                <w:szCs w:val="18"/>
              </w:rPr>
              <w:t> </w:t>
            </w:r>
          </w:p>
          <w:p w:rsidR="008B04FC" w:rsidRPr="008C4377" w:rsidRDefault="008B04FC" w:rsidP="008B04FC">
            <w:pPr>
              <w:rPr>
                <w:rFonts w:ascii="Times New Roman" w:hAnsi="Times New Roman"/>
                <w:sz w:val="18"/>
                <w:szCs w:val="18"/>
              </w:rPr>
            </w:pPr>
            <w:r w:rsidRPr="008C4377">
              <w:rPr>
                <w:rFonts w:ascii="Times New Roman" w:hAnsi="Times New Roman"/>
                <w:sz w:val="18"/>
                <w:szCs w:val="18"/>
              </w:rPr>
              <w:t>Citations are formatted correctly in the document.</w:t>
            </w:r>
          </w:p>
        </w:tc>
        <w:tc>
          <w:tcPr>
            <w:tcW w:w="1532" w:type="dxa"/>
            <w:tcBorders>
              <w:top w:val="single" w:sz="4" w:space="0" w:color="auto"/>
              <w:left w:val="nil"/>
              <w:bottom w:val="single" w:sz="8" w:space="0" w:color="000000"/>
              <w:right w:val="single" w:sz="8" w:space="0" w:color="auto"/>
            </w:tcBorders>
            <w:tcMar>
              <w:top w:w="0" w:type="dxa"/>
              <w:left w:w="108" w:type="dxa"/>
              <w:bottom w:w="0" w:type="dxa"/>
              <w:right w:w="108" w:type="dxa"/>
            </w:tcMar>
          </w:tcPr>
          <w:p w:rsidR="008B04FC" w:rsidRPr="008C4377" w:rsidRDefault="008B04FC" w:rsidP="008B04FC">
            <w:pPr>
              <w:rPr>
                <w:rFonts w:ascii="Times New Roman" w:hAnsi="Times New Roman"/>
                <w:sz w:val="18"/>
                <w:szCs w:val="18"/>
              </w:rPr>
            </w:pPr>
            <w:r w:rsidRPr="008C4377">
              <w:rPr>
                <w:rFonts w:ascii="Times New Roman" w:hAnsi="Times New Roman"/>
                <w:sz w:val="18"/>
                <w:szCs w:val="18"/>
              </w:rPr>
              <w:t> </w:t>
            </w:r>
          </w:p>
          <w:p w:rsidR="008B04FC" w:rsidRPr="008C4377" w:rsidRDefault="00CA4FC6" w:rsidP="008B04FC">
            <w:pPr>
              <w:rPr>
                <w:rFonts w:ascii="Times New Roman" w:hAnsi="Times New Roman"/>
                <w:sz w:val="18"/>
                <w:szCs w:val="18"/>
              </w:rPr>
            </w:pPr>
            <w:r w:rsidRPr="008C4377">
              <w:rPr>
                <w:rFonts w:ascii="Times New Roman" w:hAnsi="Times New Roman"/>
                <w:sz w:val="18"/>
                <w:szCs w:val="18"/>
              </w:rPr>
              <w:t>Citations are formatted correctly in the document.</w:t>
            </w:r>
          </w:p>
        </w:tc>
        <w:tc>
          <w:tcPr>
            <w:tcW w:w="1634" w:type="dxa"/>
            <w:tcBorders>
              <w:top w:val="single" w:sz="4" w:space="0" w:color="auto"/>
              <w:left w:val="nil"/>
              <w:bottom w:val="single" w:sz="8" w:space="0" w:color="000000"/>
              <w:right w:val="single" w:sz="8" w:space="0" w:color="auto"/>
            </w:tcBorders>
            <w:tcMar>
              <w:top w:w="0" w:type="dxa"/>
              <w:left w:w="108" w:type="dxa"/>
              <w:bottom w:w="0" w:type="dxa"/>
              <w:right w:w="108" w:type="dxa"/>
            </w:tcMar>
          </w:tcPr>
          <w:p w:rsidR="008B04FC" w:rsidRPr="008C4377" w:rsidRDefault="008B04FC" w:rsidP="008B04FC">
            <w:pPr>
              <w:rPr>
                <w:rFonts w:ascii="Times New Roman" w:hAnsi="Times New Roman"/>
                <w:sz w:val="18"/>
                <w:szCs w:val="18"/>
              </w:rPr>
            </w:pPr>
            <w:r w:rsidRPr="008C4377">
              <w:rPr>
                <w:rFonts w:ascii="Times New Roman" w:hAnsi="Times New Roman"/>
                <w:sz w:val="18"/>
                <w:szCs w:val="18"/>
              </w:rPr>
              <w:t> </w:t>
            </w:r>
          </w:p>
          <w:p w:rsidR="008B04FC" w:rsidRPr="008C4377" w:rsidRDefault="00A90659" w:rsidP="008B04FC">
            <w:pPr>
              <w:rPr>
                <w:rFonts w:ascii="Times New Roman" w:hAnsi="Times New Roman"/>
                <w:sz w:val="18"/>
                <w:szCs w:val="18"/>
              </w:rPr>
            </w:pPr>
            <w:r w:rsidRPr="008C4377">
              <w:rPr>
                <w:rFonts w:ascii="Times New Roman" w:hAnsi="Times New Roman"/>
                <w:sz w:val="18"/>
                <w:szCs w:val="18"/>
              </w:rPr>
              <w:t xml:space="preserve">Citations </w:t>
            </w:r>
            <w:r>
              <w:rPr>
                <w:rFonts w:ascii="Times New Roman" w:hAnsi="Times New Roman"/>
                <w:sz w:val="18"/>
                <w:szCs w:val="18"/>
              </w:rPr>
              <w:t>may contain one error</w:t>
            </w:r>
            <w:r w:rsidRPr="008C4377">
              <w:rPr>
                <w:rFonts w:ascii="Times New Roman" w:hAnsi="Times New Roman"/>
                <w:sz w:val="18"/>
                <w:szCs w:val="18"/>
              </w:rPr>
              <w:t xml:space="preserve"> in the document.</w:t>
            </w:r>
          </w:p>
        </w:tc>
        <w:tc>
          <w:tcPr>
            <w:tcW w:w="1527" w:type="dxa"/>
            <w:tcBorders>
              <w:top w:val="single" w:sz="4" w:space="0" w:color="auto"/>
              <w:left w:val="nil"/>
              <w:bottom w:val="single" w:sz="8" w:space="0" w:color="000000"/>
              <w:right w:val="single" w:sz="8" w:space="0" w:color="auto"/>
            </w:tcBorders>
            <w:tcMar>
              <w:top w:w="0" w:type="dxa"/>
              <w:left w:w="108" w:type="dxa"/>
              <w:bottom w:w="0" w:type="dxa"/>
              <w:right w:w="108" w:type="dxa"/>
            </w:tcMar>
          </w:tcPr>
          <w:p w:rsidR="008B04FC" w:rsidRPr="008C4377" w:rsidRDefault="008B04FC" w:rsidP="008B04FC">
            <w:pPr>
              <w:rPr>
                <w:rFonts w:ascii="Times New Roman" w:hAnsi="Times New Roman"/>
                <w:sz w:val="18"/>
                <w:szCs w:val="18"/>
              </w:rPr>
            </w:pPr>
            <w:r w:rsidRPr="008C4377">
              <w:rPr>
                <w:rFonts w:ascii="Times New Roman" w:hAnsi="Times New Roman"/>
                <w:sz w:val="18"/>
                <w:szCs w:val="18"/>
              </w:rPr>
              <w:t> </w:t>
            </w:r>
          </w:p>
          <w:p w:rsidR="008B04FC" w:rsidRPr="008C4377" w:rsidRDefault="00A90659" w:rsidP="008B04FC">
            <w:pPr>
              <w:rPr>
                <w:rFonts w:ascii="Times New Roman" w:hAnsi="Times New Roman"/>
                <w:sz w:val="18"/>
                <w:szCs w:val="18"/>
              </w:rPr>
            </w:pPr>
            <w:r>
              <w:rPr>
                <w:rFonts w:ascii="Times New Roman" w:hAnsi="Times New Roman"/>
                <w:sz w:val="18"/>
                <w:szCs w:val="18"/>
              </w:rPr>
              <w:t>Citations contain two</w:t>
            </w:r>
            <w:r w:rsidR="008B04FC" w:rsidRPr="008C4377">
              <w:rPr>
                <w:rFonts w:ascii="Times New Roman" w:hAnsi="Times New Roman"/>
                <w:sz w:val="18"/>
                <w:szCs w:val="18"/>
              </w:rPr>
              <w:t xml:space="preserve"> formatting errors in the document.</w:t>
            </w:r>
          </w:p>
        </w:tc>
        <w:tc>
          <w:tcPr>
            <w:tcW w:w="1591" w:type="dxa"/>
            <w:tcBorders>
              <w:top w:val="single" w:sz="4" w:space="0" w:color="auto"/>
              <w:left w:val="nil"/>
              <w:bottom w:val="single" w:sz="8" w:space="0" w:color="000000"/>
              <w:right w:val="single" w:sz="8" w:space="0" w:color="auto"/>
            </w:tcBorders>
            <w:tcMar>
              <w:top w:w="0" w:type="dxa"/>
              <w:left w:w="108" w:type="dxa"/>
              <w:bottom w:w="0" w:type="dxa"/>
              <w:right w:w="108" w:type="dxa"/>
            </w:tcMar>
          </w:tcPr>
          <w:p w:rsidR="008B04FC" w:rsidRPr="008C4377" w:rsidRDefault="008B04FC" w:rsidP="008B04FC">
            <w:pPr>
              <w:rPr>
                <w:rFonts w:ascii="Times New Roman" w:hAnsi="Times New Roman"/>
                <w:sz w:val="18"/>
                <w:szCs w:val="18"/>
              </w:rPr>
            </w:pPr>
            <w:r w:rsidRPr="008C4377">
              <w:rPr>
                <w:rFonts w:ascii="Times New Roman" w:hAnsi="Times New Roman"/>
                <w:sz w:val="18"/>
                <w:szCs w:val="18"/>
              </w:rPr>
              <w:t> </w:t>
            </w:r>
          </w:p>
          <w:p w:rsidR="008B04FC" w:rsidRPr="008C4377" w:rsidRDefault="00A90659" w:rsidP="008B04FC">
            <w:pPr>
              <w:rPr>
                <w:rFonts w:ascii="Times New Roman" w:hAnsi="Times New Roman"/>
                <w:sz w:val="18"/>
                <w:szCs w:val="18"/>
              </w:rPr>
            </w:pPr>
            <w:r>
              <w:rPr>
                <w:rFonts w:ascii="Times New Roman" w:hAnsi="Times New Roman"/>
                <w:sz w:val="18"/>
                <w:szCs w:val="18"/>
              </w:rPr>
              <w:t>Citations contain more than two</w:t>
            </w:r>
            <w:r w:rsidRPr="008C4377">
              <w:rPr>
                <w:rFonts w:ascii="Times New Roman" w:hAnsi="Times New Roman"/>
                <w:sz w:val="18"/>
                <w:szCs w:val="18"/>
              </w:rPr>
              <w:t xml:space="preserve"> formatting errors in the document.</w:t>
            </w:r>
          </w:p>
        </w:tc>
      </w:tr>
    </w:tbl>
    <w:p w:rsidR="00310C50" w:rsidRPr="00AA0A80" w:rsidRDefault="00AA0A80" w:rsidP="00310C50">
      <w:pPr>
        <w:rPr>
          <w:rFonts w:ascii="Times New Roman" w:hAnsi="Times New Roman"/>
        </w:rPr>
      </w:pPr>
      <w:r w:rsidRPr="00AA0A80">
        <w:rPr>
          <w:rFonts w:ascii="Times New Roman" w:hAnsi="Times New Roman"/>
          <w:sz w:val="20"/>
        </w:rPr>
        <w:t>(Rubric adapted from UTEP Annotated Bibliography Grading Rubric.  Accessed 1.13.18)</w:t>
      </w:r>
    </w:p>
    <w:p w:rsidR="00AA0A80" w:rsidRPr="00310C50" w:rsidRDefault="00AA0A80" w:rsidP="00310C50">
      <w:pPr>
        <w:rPr>
          <w:rFonts w:ascii="Times New Roman" w:hAnsi="Times New Roman"/>
          <w:b/>
          <w:u w:val="single"/>
        </w:rPr>
      </w:pPr>
    </w:p>
    <w:p w:rsidR="009A17FB" w:rsidRPr="009A17FB" w:rsidRDefault="00D427BA" w:rsidP="009A17FB">
      <w:pPr>
        <w:rPr>
          <w:rFonts w:ascii="Times New Roman" w:hAnsi="Times New Roman"/>
          <w:b/>
          <w:bCs/>
          <w:sz w:val="24"/>
          <w:u w:val="single"/>
        </w:rPr>
      </w:pPr>
      <w:r w:rsidRPr="009A17FB">
        <w:rPr>
          <w:rFonts w:ascii="Times New Roman" w:hAnsi="Times New Roman"/>
          <w:b/>
          <w:bCs/>
          <w:i/>
          <w:sz w:val="24"/>
          <w:u w:val="single"/>
        </w:rPr>
        <w:t>Signature Assignment II</w:t>
      </w:r>
      <w:r w:rsidR="00C83FF4" w:rsidRPr="009A17FB">
        <w:rPr>
          <w:rFonts w:ascii="Times New Roman" w:hAnsi="Times New Roman"/>
          <w:b/>
          <w:bCs/>
          <w:i/>
          <w:sz w:val="24"/>
          <w:u w:val="single"/>
        </w:rPr>
        <w:t xml:space="preserve">: </w:t>
      </w:r>
      <w:r w:rsidR="009A17FB" w:rsidRPr="009A17FB">
        <w:rPr>
          <w:rFonts w:ascii="Times New Roman" w:hAnsi="Times New Roman"/>
          <w:b/>
          <w:bCs/>
          <w:sz w:val="24"/>
          <w:u w:val="single"/>
        </w:rPr>
        <w:t>Annotated Bibliography Shared with Partner on Discussion Board (Individual Submission by partners/team members in group Discussion Board)</w:t>
      </w:r>
    </w:p>
    <w:p w:rsidR="00D427BA" w:rsidRDefault="00D427BA" w:rsidP="00D427BA">
      <w:pPr>
        <w:rPr>
          <w:rFonts w:ascii="Times New Roman" w:hAnsi="Times New Roman"/>
        </w:rPr>
      </w:pPr>
    </w:p>
    <w:p w:rsidR="00D427BA" w:rsidRDefault="00D427BA" w:rsidP="00D427BA">
      <w:pPr>
        <w:rPr>
          <w:rFonts w:ascii="Times New Roman" w:hAnsi="Times New Roman"/>
        </w:rPr>
      </w:pPr>
      <w:r w:rsidRPr="006F43B1">
        <w:rPr>
          <w:rFonts w:ascii="Times New Roman" w:hAnsi="Times New Roman"/>
        </w:rPr>
        <w:t xml:space="preserve">The </w:t>
      </w:r>
      <w:r>
        <w:rPr>
          <w:rFonts w:ascii="Times New Roman" w:hAnsi="Times New Roman"/>
        </w:rPr>
        <w:t xml:space="preserve">team </w:t>
      </w:r>
      <w:r w:rsidR="009A17FB">
        <w:rPr>
          <w:rFonts w:ascii="Times New Roman" w:hAnsi="Times New Roman"/>
        </w:rPr>
        <w:t xml:space="preserve">annotated bibliography discussion board post requires you </w:t>
      </w:r>
      <w:r w:rsidRPr="006F43B1">
        <w:rPr>
          <w:rFonts w:ascii="Times New Roman" w:hAnsi="Times New Roman"/>
        </w:rPr>
        <w:t xml:space="preserve">to </w:t>
      </w:r>
      <w:r>
        <w:rPr>
          <w:rFonts w:ascii="Times New Roman" w:hAnsi="Times New Roman"/>
        </w:rPr>
        <w:t xml:space="preserve">upload your annotated bibliographies into a Discussion Board and then </w:t>
      </w:r>
      <w:r w:rsidRPr="006F43B1">
        <w:rPr>
          <w:rFonts w:ascii="Times New Roman" w:hAnsi="Times New Roman"/>
        </w:rPr>
        <w:t xml:space="preserve">work with your </w:t>
      </w:r>
      <w:r w:rsidR="009A17FB">
        <w:rPr>
          <w:rFonts w:ascii="Times New Roman" w:hAnsi="Times New Roman"/>
        </w:rPr>
        <w:t>partner/</w:t>
      </w:r>
      <w:r w:rsidRPr="006F43B1">
        <w:rPr>
          <w:rFonts w:ascii="Times New Roman" w:hAnsi="Times New Roman"/>
        </w:rPr>
        <w:t>team in order to select the most important concepts</w:t>
      </w:r>
      <w:r w:rsidR="009A17FB">
        <w:rPr>
          <w:rFonts w:ascii="Times New Roman" w:hAnsi="Times New Roman"/>
        </w:rPr>
        <w:t>, organize those</w:t>
      </w:r>
      <w:r w:rsidRPr="006F43B1">
        <w:rPr>
          <w:rFonts w:ascii="Times New Roman" w:hAnsi="Times New Roman"/>
        </w:rPr>
        <w:t xml:space="preserve"> and present an oral and visual overview of the topic to your classmates.  </w:t>
      </w:r>
      <w:r>
        <w:rPr>
          <w:rFonts w:ascii="Times New Roman" w:hAnsi="Times New Roman"/>
        </w:rPr>
        <w:t xml:space="preserve">This assignment requires you to post your annotated bibliographies, read your </w:t>
      </w:r>
      <w:r w:rsidR="009A17FB">
        <w:rPr>
          <w:rFonts w:ascii="Times New Roman" w:hAnsi="Times New Roman"/>
        </w:rPr>
        <w:t xml:space="preserve">group member’s posts </w:t>
      </w:r>
      <w:r>
        <w:rPr>
          <w:rFonts w:ascii="Times New Roman" w:hAnsi="Times New Roman"/>
        </w:rPr>
        <w:t>and then comment on at least two.</w:t>
      </w:r>
    </w:p>
    <w:p w:rsidR="00D427BA" w:rsidRDefault="00D427BA" w:rsidP="00D427BA">
      <w:pPr>
        <w:rPr>
          <w:rFonts w:ascii="Times New Roman" w:hAnsi="Times New Roman"/>
        </w:rPr>
      </w:pPr>
    </w:p>
    <w:p w:rsidR="00D427BA" w:rsidRDefault="00D427BA" w:rsidP="00D427BA">
      <w:pPr>
        <w:rPr>
          <w:rFonts w:ascii="Times New Roman" w:hAnsi="Times New Roman"/>
        </w:rPr>
      </w:pPr>
      <w:r>
        <w:rPr>
          <w:rFonts w:ascii="Times New Roman" w:hAnsi="Times New Roman"/>
        </w:rPr>
        <w:t xml:space="preserve">You will </w:t>
      </w:r>
      <w:r w:rsidR="009A17FB">
        <w:rPr>
          <w:rFonts w:ascii="Times New Roman" w:hAnsi="Times New Roman"/>
        </w:rPr>
        <w:t xml:space="preserve">then communicate with your partner/team </w:t>
      </w:r>
      <w:r>
        <w:rPr>
          <w:rFonts w:ascii="Times New Roman" w:hAnsi="Times New Roman"/>
        </w:rPr>
        <w:t xml:space="preserve">to discuss your findings and decide on a strategy to prepare for your presentation organization. </w:t>
      </w:r>
      <w:r w:rsidRPr="00C0600D">
        <w:rPr>
          <w:rFonts w:ascii="Times New Roman" w:hAnsi="Times New Roman"/>
        </w:rPr>
        <w:t>(Core Objectives: Critical Thinking, Communication, Empirical and Quantitative, Social Responsibility and Teamwork Skills.)</w:t>
      </w:r>
      <w:r w:rsidRPr="00A02661">
        <w:rPr>
          <w:rFonts w:ascii="Times New Roman" w:hAnsi="Times New Roman"/>
        </w:rPr>
        <w:t xml:space="preserve"> </w:t>
      </w:r>
    </w:p>
    <w:p w:rsidR="00D427BA" w:rsidRPr="00310C50" w:rsidRDefault="00D427BA" w:rsidP="00D427BA">
      <w:pPr>
        <w:rPr>
          <w:rFonts w:ascii="Times New Roman" w:hAnsi="Times New Roman"/>
          <w:b/>
          <w:u w:val="single"/>
        </w:rPr>
      </w:pPr>
      <w:r w:rsidRPr="009A17FB">
        <w:rPr>
          <w:rFonts w:ascii="Times New Roman" w:hAnsi="Times New Roman"/>
          <w:b/>
          <w:bCs/>
          <w:u w:val="single"/>
        </w:rPr>
        <w:t>Due date: </w:t>
      </w:r>
      <w:r w:rsidR="009A17FB" w:rsidRPr="009A17FB">
        <w:rPr>
          <w:rFonts w:ascii="Times New Roman" w:hAnsi="Times New Roman"/>
          <w:b/>
          <w:bCs/>
          <w:u w:val="single"/>
        </w:rPr>
        <w:t>Initial post due Wednesday of Module Three and comments to peers due by Saturday of Module Three by</w:t>
      </w:r>
      <w:r w:rsidRPr="009A17FB">
        <w:rPr>
          <w:rFonts w:ascii="Times New Roman" w:hAnsi="Times New Roman"/>
          <w:b/>
          <w:bCs/>
          <w:u w:val="single"/>
        </w:rPr>
        <w:t xml:space="preserve"> 11:59 p.m. CST. Submit via Blackboard.</w:t>
      </w:r>
    </w:p>
    <w:p w:rsidR="00D427BA" w:rsidRDefault="00D427BA" w:rsidP="00D427BA">
      <w:pPr>
        <w:rPr>
          <w:rFonts w:ascii="Times New Roman" w:hAnsi="Times New Roman"/>
        </w:rPr>
      </w:pPr>
      <w:r w:rsidRPr="00A02661">
        <w:rPr>
          <w:rFonts w:ascii="Times New Roman" w:hAnsi="Times New Roman"/>
        </w:rPr>
        <w:t xml:space="preserve"> </w:t>
      </w:r>
    </w:p>
    <w:p w:rsidR="00354AF7" w:rsidRPr="001853E9" w:rsidRDefault="00D427BA" w:rsidP="00354AF7">
      <w:pPr>
        <w:rPr>
          <w:rFonts w:ascii="Times New Roman" w:hAnsi="Times New Roman"/>
          <w:b/>
          <w:bCs/>
          <w:i/>
          <w:u w:val="single"/>
        </w:rPr>
      </w:pPr>
      <w:r w:rsidRPr="001853E9">
        <w:rPr>
          <w:rFonts w:ascii="Times New Roman" w:hAnsi="Times New Roman"/>
          <w:b/>
          <w:bCs/>
          <w:i/>
          <w:sz w:val="24"/>
          <w:u w:val="single"/>
        </w:rPr>
        <w:t xml:space="preserve">Signature Assignment III: </w:t>
      </w:r>
      <w:r w:rsidR="00354AF7" w:rsidRPr="001853E9">
        <w:rPr>
          <w:rFonts w:ascii="Times New Roman" w:hAnsi="Times New Roman"/>
          <w:b/>
          <w:bCs/>
          <w:i/>
          <w:sz w:val="24"/>
          <w:u w:val="single"/>
        </w:rPr>
        <w:t>In-Class Oral Presentation (Team Submission)</w:t>
      </w:r>
    </w:p>
    <w:p w:rsidR="00D07FB6" w:rsidRPr="00D07FB6" w:rsidRDefault="00D07FB6" w:rsidP="00D07FB6">
      <w:pPr>
        <w:rPr>
          <w:rFonts w:ascii="Times New Roman" w:hAnsi="Times New Roman"/>
        </w:rPr>
      </w:pPr>
      <w:r w:rsidRPr="00D07FB6">
        <w:rPr>
          <w:rFonts w:ascii="Times New Roman" w:hAnsi="Times New Roman"/>
        </w:rPr>
        <w:t>According to the Association of American Colleges and Universities, an oral communication is a prepared, purposeful presentation designed to increase knowledge, to foster understanding, or to promote change in the listeners' attitudes, values, beliefs or behaviors.  </w:t>
      </w:r>
    </w:p>
    <w:p w:rsidR="00D07FB6" w:rsidRDefault="00D07FB6" w:rsidP="00D07FB6">
      <w:pPr>
        <w:rPr>
          <w:rFonts w:ascii="Times New Roman" w:hAnsi="Times New Roman"/>
        </w:rPr>
      </w:pPr>
      <w:r w:rsidRPr="00D07FB6">
        <w:rPr>
          <w:rFonts w:ascii="Times New Roman" w:hAnsi="Times New Roman"/>
        </w:rPr>
        <w:t>Source:  AAC&amp;U oral communication VALUE rubric.  Accessed Sept. 10, 2017 at </w:t>
      </w:r>
      <w:hyperlink r:id="rId10" w:history="1">
        <w:r w:rsidR="009A17FB" w:rsidRPr="00B14997">
          <w:rPr>
            <w:rStyle w:val="Hyperlink"/>
            <w:rFonts w:ascii="Times New Roman" w:hAnsi="Times New Roman"/>
          </w:rPr>
          <w:t>http://secure.aacu.org/iMIS/Shared_Content/ePubs/E-VRORAL.aspx</w:t>
        </w:r>
      </w:hyperlink>
      <w:r w:rsidR="009A17FB">
        <w:rPr>
          <w:rFonts w:ascii="Times New Roman" w:hAnsi="Times New Roman"/>
        </w:rPr>
        <w:t xml:space="preserve"> </w:t>
      </w:r>
    </w:p>
    <w:p w:rsidR="009A17FB" w:rsidRPr="00D07FB6" w:rsidRDefault="009A17FB" w:rsidP="00D07FB6">
      <w:pPr>
        <w:rPr>
          <w:rFonts w:ascii="Times New Roman" w:hAnsi="Times New Roman"/>
        </w:rPr>
      </w:pPr>
    </w:p>
    <w:p w:rsidR="00D07FB6" w:rsidRDefault="00D07FB6" w:rsidP="00354AF7">
      <w:pPr>
        <w:rPr>
          <w:rFonts w:ascii="Times New Roman" w:hAnsi="Times New Roman"/>
        </w:rPr>
      </w:pPr>
      <w:r w:rsidRPr="00AA19A0">
        <w:rPr>
          <w:rFonts w:ascii="Times New Roman" w:hAnsi="Times New Roman"/>
        </w:rPr>
        <w:t xml:space="preserve">The in-class oral presentation project component requires you to work with your </w:t>
      </w:r>
      <w:r w:rsidR="009A17FB">
        <w:rPr>
          <w:rFonts w:ascii="Times New Roman" w:hAnsi="Times New Roman"/>
        </w:rPr>
        <w:t>partner/</w:t>
      </w:r>
      <w:r w:rsidRPr="00AA19A0">
        <w:rPr>
          <w:rFonts w:ascii="Times New Roman" w:hAnsi="Times New Roman"/>
        </w:rPr>
        <w:t xml:space="preserve">team </w:t>
      </w:r>
      <w:r w:rsidR="000B01EC" w:rsidRPr="00AA19A0">
        <w:rPr>
          <w:rFonts w:ascii="Times New Roman" w:hAnsi="Times New Roman"/>
        </w:rPr>
        <w:t>t</w:t>
      </w:r>
      <w:r w:rsidRPr="00AA19A0">
        <w:rPr>
          <w:rFonts w:ascii="Times New Roman" w:hAnsi="Times New Roman"/>
        </w:rPr>
        <w:t xml:space="preserve">o </w:t>
      </w:r>
      <w:r w:rsidR="000B01EC" w:rsidRPr="00AA19A0">
        <w:rPr>
          <w:rFonts w:ascii="Times New Roman" w:hAnsi="Times New Roman"/>
        </w:rPr>
        <w:t xml:space="preserve">discuss, synthesize and summarize </w:t>
      </w:r>
      <w:r w:rsidRPr="00AA19A0">
        <w:rPr>
          <w:rFonts w:ascii="Times New Roman" w:hAnsi="Times New Roman"/>
        </w:rPr>
        <w:t xml:space="preserve">the information you presented in the </w:t>
      </w:r>
      <w:r w:rsidR="000B01EC" w:rsidRPr="00AA19A0">
        <w:rPr>
          <w:rFonts w:ascii="Times New Roman" w:hAnsi="Times New Roman"/>
        </w:rPr>
        <w:t xml:space="preserve">annotated bibliography, providing a learning opportunity for team members to consider different points of view and to work effectively with others to </w:t>
      </w:r>
      <w:r w:rsidR="00625B17" w:rsidRPr="00AA19A0">
        <w:rPr>
          <w:rFonts w:ascii="Times New Roman" w:hAnsi="Times New Roman"/>
        </w:rPr>
        <w:t xml:space="preserve">create an oral and visual overview of the topic, along with a </w:t>
      </w:r>
      <w:r w:rsidR="000B01EC" w:rsidRPr="00AA19A0">
        <w:rPr>
          <w:rFonts w:ascii="Times New Roman" w:hAnsi="Times New Roman"/>
        </w:rPr>
        <w:t>proposal for solutions</w:t>
      </w:r>
      <w:r w:rsidRPr="00AA19A0">
        <w:rPr>
          <w:rFonts w:ascii="Times New Roman" w:hAnsi="Times New Roman"/>
        </w:rPr>
        <w:t>.</w:t>
      </w:r>
      <w:r w:rsidRPr="00625B17">
        <w:rPr>
          <w:rFonts w:ascii="Times New Roman" w:hAnsi="Times New Roman"/>
        </w:rPr>
        <w:t xml:space="preserve">  You may do this via Power Point, Prezi or through </w:t>
      </w:r>
      <w:r w:rsidR="009A17FB">
        <w:rPr>
          <w:rFonts w:ascii="Times New Roman" w:hAnsi="Times New Roman"/>
        </w:rPr>
        <w:t>other visual media that can be uploaded to Black Board and viewed by your instructor.</w:t>
      </w:r>
      <w:r w:rsidRPr="00D07FB6">
        <w:rPr>
          <w:rFonts w:ascii="Times New Roman" w:hAnsi="Times New Roman"/>
        </w:rPr>
        <w:t xml:space="preserve">  </w:t>
      </w:r>
    </w:p>
    <w:p w:rsidR="00AA19A0" w:rsidRDefault="00AA19A0" w:rsidP="00354AF7">
      <w:pPr>
        <w:rPr>
          <w:rFonts w:ascii="Times New Roman" w:hAnsi="Times New Roman"/>
        </w:rPr>
      </w:pPr>
    </w:p>
    <w:p w:rsidR="00D427BA" w:rsidRDefault="00C83FF4" w:rsidP="00354AF7">
      <w:pPr>
        <w:rPr>
          <w:rFonts w:ascii="Times New Roman" w:hAnsi="Times New Roman"/>
        </w:rPr>
      </w:pPr>
      <w:r w:rsidRPr="006F43B1">
        <w:rPr>
          <w:rFonts w:ascii="Times New Roman" w:hAnsi="Times New Roman"/>
        </w:rPr>
        <w:t xml:space="preserve">The </w:t>
      </w:r>
      <w:r w:rsidR="009A17FB">
        <w:rPr>
          <w:rFonts w:ascii="Times New Roman" w:hAnsi="Times New Roman"/>
        </w:rPr>
        <w:t xml:space="preserve">screen recorded </w:t>
      </w:r>
      <w:r w:rsidRPr="006F43B1">
        <w:rPr>
          <w:rFonts w:ascii="Times New Roman" w:hAnsi="Times New Roman"/>
        </w:rPr>
        <w:t xml:space="preserve">oral presentation project </w:t>
      </w:r>
      <w:r w:rsidR="00354AF7" w:rsidRPr="006F43B1">
        <w:rPr>
          <w:rFonts w:ascii="Times New Roman" w:hAnsi="Times New Roman"/>
        </w:rPr>
        <w:t xml:space="preserve">component requires you to work with </w:t>
      </w:r>
      <w:r w:rsidRPr="006F43B1">
        <w:rPr>
          <w:rFonts w:ascii="Times New Roman" w:hAnsi="Times New Roman"/>
        </w:rPr>
        <w:t xml:space="preserve">your </w:t>
      </w:r>
      <w:r w:rsidR="009A17FB">
        <w:rPr>
          <w:rFonts w:ascii="Times New Roman" w:hAnsi="Times New Roman"/>
        </w:rPr>
        <w:t>partner/</w:t>
      </w:r>
      <w:r w:rsidRPr="006F43B1">
        <w:rPr>
          <w:rFonts w:ascii="Times New Roman" w:hAnsi="Times New Roman"/>
        </w:rPr>
        <w:t>team</w:t>
      </w:r>
      <w:r w:rsidR="00354AF7" w:rsidRPr="006F43B1">
        <w:rPr>
          <w:rFonts w:ascii="Times New Roman" w:hAnsi="Times New Roman"/>
        </w:rPr>
        <w:t xml:space="preserve"> in order to select the m</w:t>
      </w:r>
      <w:r w:rsidRPr="006F43B1">
        <w:rPr>
          <w:rFonts w:ascii="Times New Roman" w:hAnsi="Times New Roman"/>
        </w:rPr>
        <w:t>ost important</w:t>
      </w:r>
      <w:r w:rsidR="00354AF7" w:rsidRPr="006F43B1">
        <w:rPr>
          <w:rFonts w:ascii="Times New Roman" w:hAnsi="Times New Roman"/>
        </w:rPr>
        <w:t xml:space="preserve"> concepts from the information you </w:t>
      </w:r>
      <w:r w:rsidR="009A17FB">
        <w:rPr>
          <w:rFonts w:ascii="Times New Roman" w:hAnsi="Times New Roman"/>
        </w:rPr>
        <w:t>presented</w:t>
      </w:r>
      <w:r w:rsidRPr="006F43B1">
        <w:rPr>
          <w:rFonts w:ascii="Times New Roman" w:hAnsi="Times New Roman"/>
        </w:rPr>
        <w:t xml:space="preserve"> in the annotated bibliography </w:t>
      </w:r>
      <w:r w:rsidR="00354AF7" w:rsidRPr="006F43B1">
        <w:rPr>
          <w:rFonts w:ascii="Times New Roman" w:hAnsi="Times New Roman"/>
        </w:rPr>
        <w:t xml:space="preserve">and present an oral and visual overview of the topic to your classmates.  The </w:t>
      </w:r>
      <w:r w:rsidR="009A17FB">
        <w:rPr>
          <w:rFonts w:ascii="Times New Roman" w:hAnsi="Times New Roman"/>
        </w:rPr>
        <w:t xml:space="preserve">screen-recorded oral presentation </w:t>
      </w:r>
      <w:r w:rsidR="00354AF7" w:rsidRPr="006F43B1">
        <w:rPr>
          <w:rFonts w:ascii="Times New Roman" w:hAnsi="Times New Roman"/>
        </w:rPr>
        <w:t xml:space="preserve">is a prepared, purposeful visual (and oral) presentation designed to increase knowledge, to foster understanding, or to promote change in the listeners' attitudes, values, beliefs or behaviors (AAC&amp;U, 2009.)  Your </w:t>
      </w:r>
      <w:r w:rsidR="009A17FB">
        <w:rPr>
          <w:rFonts w:ascii="Times New Roman" w:hAnsi="Times New Roman"/>
        </w:rPr>
        <w:t>partner/</w:t>
      </w:r>
      <w:r w:rsidR="00354AF7" w:rsidRPr="006F43B1">
        <w:rPr>
          <w:rFonts w:ascii="Times New Roman" w:hAnsi="Times New Roman"/>
        </w:rPr>
        <w:t xml:space="preserve">team will summarize the evidence-based information identified in the </w:t>
      </w:r>
      <w:r w:rsidRPr="006F43B1">
        <w:rPr>
          <w:rFonts w:ascii="Times New Roman" w:hAnsi="Times New Roman"/>
        </w:rPr>
        <w:t>annotated bibliography</w:t>
      </w:r>
      <w:r w:rsidR="00354AF7" w:rsidRPr="006F43B1">
        <w:rPr>
          <w:rFonts w:ascii="Times New Roman" w:hAnsi="Times New Roman"/>
        </w:rPr>
        <w:t xml:space="preserve">, </w:t>
      </w:r>
      <w:r w:rsidR="009A17FB">
        <w:rPr>
          <w:rFonts w:ascii="Times New Roman" w:hAnsi="Times New Roman"/>
        </w:rPr>
        <w:t>conduct additional research</w:t>
      </w:r>
      <w:r w:rsidR="000E0520">
        <w:rPr>
          <w:rFonts w:ascii="Times New Roman" w:hAnsi="Times New Roman"/>
        </w:rPr>
        <w:t xml:space="preserve"> and summarize </w:t>
      </w:r>
      <w:r w:rsidR="00390229" w:rsidRPr="006F43B1">
        <w:rPr>
          <w:rFonts w:ascii="Times New Roman" w:hAnsi="Times New Roman"/>
        </w:rPr>
        <w:t xml:space="preserve">numerical data or observable facts to </w:t>
      </w:r>
      <w:r w:rsidR="000E0520">
        <w:rPr>
          <w:rFonts w:ascii="Times New Roman" w:hAnsi="Times New Roman"/>
        </w:rPr>
        <w:t>include in your presentation</w:t>
      </w:r>
      <w:r w:rsidR="00390229" w:rsidRPr="006F43B1">
        <w:rPr>
          <w:rFonts w:ascii="Times New Roman" w:hAnsi="Times New Roman"/>
        </w:rPr>
        <w:t xml:space="preserve">.  The oral presentation will include a </w:t>
      </w:r>
      <w:r w:rsidR="00354AF7" w:rsidRPr="006F43B1">
        <w:rPr>
          <w:rFonts w:ascii="Times New Roman" w:hAnsi="Times New Roman"/>
        </w:rPr>
        <w:t>recommended course of action related to your health topic</w:t>
      </w:r>
      <w:r w:rsidR="00354AF7" w:rsidRPr="00C0600D">
        <w:rPr>
          <w:rFonts w:ascii="Times New Roman" w:hAnsi="Times New Roman"/>
        </w:rPr>
        <w:t>.</w:t>
      </w:r>
      <w:r w:rsidR="00E756FB" w:rsidRPr="00C0600D">
        <w:rPr>
          <w:rFonts w:ascii="Times New Roman" w:hAnsi="Times New Roman"/>
        </w:rPr>
        <w:t xml:space="preserve"> </w:t>
      </w:r>
      <w:r w:rsidR="00AA19A0" w:rsidRPr="00C0600D">
        <w:rPr>
          <w:rFonts w:ascii="Times New Roman" w:hAnsi="Times New Roman"/>
        </w:rPr>
        <w:t>(</w:t>
      </w:r>
      <w:r w:rsidR="00E756FB" w:rsidRPr="00C0600D">
        <w:rPr>
          <w:rFonts w:ascii="Times New Roman" w:hAnsi="Times New Roman"/>
        </w:rPr>
        <w:t>Core Objectives: Critical Thinking, Communication, Empirical and Quantitative, Social Responsibility and Teamwork Skills.</w:t>
      </w:r>
      <w:r w:rsidR="00AA19A0" w:rsidRPr="00C0600D">
        <w:rPr>
          <w:rFonts w:ascii="Times New Roman" w:hAnsi="Times New Roman"/>
        </w:rPr>
        <w:t>)</w:t>
      </w:r>
      <w:r w:rsidR="00354AF7" w:rsidRPr="00A02661">
        <w:rPr>
          <w:rFonts w:ascii="Times New Roman" w:hAnsi="Times New Roman"/>
        </w:rPr>
        <w:t xml:space="preserve"> </w:t>
      </w:r>
    </w:p>
    <w:p w:rsidR="00D427BA" w:rsidRDefault="00D427BA" w:rsidP="00354AF7">
      <w:pPr>
        <w:rPr>
          <w:rFonts w:ascii="Times New Roman" w:hAnsi="Times New Roman"/>
        </w:rPr>
      </w:pPr>
    </w:p>
    <w:p w:rsidR="001853E9" w:rsidRDefault="001853E9" w:rsidP="00354AF7">
      <w:pPr>
        <w:rPr>
          <w:rFonts w:ascii="Times New Roman" w:hAnsi="Times New Roman"/>
        </w:rPr>
      </w:pPr>
      <w:r w:rsidRPr="00A12EEB">
        <w:rPr>
          <w:rFonts w:ascii="Times New Roman" w:hAnsi="Times New Roman"/>
        </w:rPr>
        <w:t>A</w:t>
      </w:r>
      <w:r w:rsidR="00D427BA" w:rsidRPr="00A12EEB">
        <w:rPr>
          <w:rFonts w:ascii="Times New Roman" w:hAnsi="Times New Roman"/>
        </w:rPr>
        <w:t xml:space="preserve"> template </w:t>
      </w:r>
      <w:r w:rsidRPr="00A12EEB">
        <w:rPr>
          <w:rFonts w:ascii="Times New Roman" w:hAnsi="Times New Roman"/>
        </w:rPr>
        <w:t xml:space="preserve">is </w:t>
      </w:r>
      <w:r w:rsidR="00D427BA" w:rsidRPr="00A12EEB">
        <w:rPr>
          <w:rFonts w:ascii="Times New Roman" w:hAnsi="Times New Roman"/>
        </w:rPr>
        <w:t>provided for you</w:t>
      </w:r>
      <w:r w:rsidRPr="00A12EEB">
        <w:rPr>
          <w:rFonts w:ascii="Times New Roman" w:hAnsi="Times New Roman"/>
        </w:rPr>
        <w:t xml:space="preserve"> below. Whether your team chooses to do a Power Point, Prezi or </w:t>
      </w:r>
      <w:r w:rsidR="000E0520">
        <w:rPr>
          <w:rFonts w:ascii="Times New Roman" w:hAnsi="Times New Roman"/>
        </w:rPr>
        <w:t>use other visual media</w:t>
      </w:r>
      <w:r w:rsidRPr="00A12EEB">
        <w:rPr>
          <w:rFonts w:ascii="Times New Roman" w:hAnsi="Times New Roman"/>
        </w:rPr>
        <w:t>, be sure to include all required elements.</w:t>
      </w:r>
    </w:p>
    <w:p w:rsidR="001853E9" w:rsidRDefault="001853E9" w:rsidP="00354AF7">
      <w:pPr>
        <w:rPr>
          <w:rFonts w:ascii="Times New Roman" w:hAnsi="Times New Roman"/>
        </w:rPr>
      </w:pPr>
    </w:p>
    <w:p w:rsidR="000B01EC" w:rsidRDefault="000B01EC" w:rsidP="00354AF7">
      <w:pPr>
        <w:rPr>
          <w:rFonts w:ascii="Times New Roman" w:hAnsi="Times New Roman"/>
          <w:b/>
          <w:u w:val="single"/>
        </w:rPr>
      </w:pPr>
    </w:p>
    <w:p w:rsidR="0036208E" w:rsidRDefault="00354AF7" w:rsidP="00354AF7">
      <w:pPr>
        <w:rPr>
          <w:rFonts w:ascii="Times New Roman" w:hAnsi="Times New Roman"/>
          <w:b/>
          <w:bCs/>
        </w:rPr>
      </w:pPr>
      <w:r>
        <w:rPr>
          <w:rFonts w:ascii="Times New Roman" w:hAnsi="Times New Roman"/>
          <w:b/>
          <w:u w:val="single"/>
        </w:rPr>
        <w:t xml:space="preserve">Due date: </w:t>
      </w:r>
      <w:r w:rsidR="000E0520">
        <w:rPr>
          <w:rFonts w:ascii="Times New Roman" w:hAnsi="Times New Roman"/>
          <w:b/>
          <w:u w:val="single"/>
        </w:rPr>
        <w:t xml:space="preserve">Screen-recorded </w:t>
      </w:r>
      <w:r w:rsidR="00C83FF4">
        <w:rPr>
          <w:rFonts w:ascii="Times New Roman" w:hAnsi="Times New Roman"/>
          <w:b/>
          <w:u w:val="single"/>
        </w:rPr>
        <w:t xml:space="preserve">oral/visual presentations </w:t>
      </w:r>
      <w:r w:rsidR="00C83FF4" w:rsidRPr="00A02661">
        <w:rPr>
          <w:rFonts w:ascii="Times New Roman" w:hAnsi="Times New Roman"/>
          <w:b/>
          <w:bCs/>
        </w:rPr>
        <w:t>are</w:t>
      </w:r>
      <w:r w:rsidRPr="00A02661">
        <w:rPr>
          <w:rFonts w:ascii="Times New Roman" w:hAnsi="Times New Roman"/>
          <w:b/>
          <w:bCs/>
        </w:rPr>
        <w:t xml:space="preserve"> </w:t>
      </w:r>
      <w:bookmarkStart w:id="3" w:name="_Hlk504296179"/>
      <w:r w:rsidRPr="00A02661">
        <w:rPr>
          <w:rFonts w:ascii="Times New Roman" w:hAnsi="Times New Roman"/>
          <w:b/>
          <w:bCs/>
        </w:rPr>
        <w:t xml:space="preserve">due </w:t>
      </w:r>
      <w:bookmarkStart w:id="4" w:name="_Hlk504291394"/>
      <w:r w:rsidR="000E0520">
        <w:rPr>
          <w:rFonts w:ascii="Times New Roman" w:hAnsi="Times New Roman"/>
          <w:b/>
          <w:bCs/>
        </w:rPr>
        <w:t xml:space="preserve">on Sunday of Module Four by 11:59 p.m. CST.  Each set of team/partners will submit one presentation. </w:t>
      </w:r>
      <w:r w:rsidR="0036208E">
        <w:rPr>
          <w:rFonts w:ascii="Times New Roman" w:hAnsi="Times New Roman"/>
          <w:b/>
          <w:bCs/>
        </w:rPr>
        <w:t xml:space="preserve"> </w:t>
      </w:r>
      <w:bookmarkEnd w:id="3"/>
      <w:bookmarkEnd w:id="4"/>
    </w:p>
    <w:p w:rsidR="000E0520" w:rsidRDefault="000E0520" w:rsidP="00354AF7">
      <w:pPr>
        <w:rPr>
          <w:rFonts w:ascii="Times New Roman" w:hAnsi="Times New Roman"/>
          <w:b/>
        </w:rPr>
      </w:pPr>
    </w:p>
    <w:p w:rsidR="00354AF7" w:rsidRPr="0036208E" w:rsidRDefault="00354AF7" w:rsidP="00354AF7">
      <w:pPr>
        <w:rPr>
          <w:rFonts w:ascii="Times New Roman" w:hAnsi="Times New Roman"/>
          <w:b/>
          <w:bCs/>
          <w:u w:val="single"/>
        </w:rPr>
      </w:pPr>
      <w:r w:rsidRPr="00EE3C3B">
        <w:rPr>
          <w:rFonts w:ascii="Times New Roman" w:hAnsi="Times New Roman"/>
          <w:b/>
        </w:rPr>
        <w:t>Method of Assessment: AAC&amp;U VALUE Rubric</w:t>
      </w:r>
      <w:r>
        <w:rPr>
          <w:rFonts w:ascii="Times New Roman" w:hAnsi="Times New Roman"/>
          <w:b/>
        </w:rPr>
        <w:t>s: Oral Communication</w:t>
      </w:r>
    </w:p>
    <w:p w:rsidR="00310C50" w:rsidRPr="00310C50" w:rsidRDefault="00310C50" w:rsidP="00A07329">
      <w:pPr>
        <w:rPr>
          <w:rFonts w:ascii="Times New Roman" w:hAnsi="Times New Roman"/>
          <w:b/>
          <w:u w:val="single"/>
        </w:rPr>
      </w:pPr>
    </w:p>
    <w:p w:rsidR="00C83FF4" w:rsidRDefault="00C83FF4" w:rsidP="00C83FF4">
      <w:pPr>
        <w:rPr>
          <w:rFonts w:ascii="Times New Roman" w:hAnsi="Times New Roman"/>
          <w:b/>
          <w:bCs/>
          <w:u w:val="single"/>
        </w:rPr>
      </w:pPr>
      <w:r w:rsidRPr="00D07FB6">
        <w:rPr>
          <w:rFonts w:ascii="Times New Roman" w:hAnsi="Times New Roman"/>
          <w:b/>
          <w:bCs/>
          <w:u w:val="single"/>
        </w:rPr>
        <w:t>In-class Oral Presentation Requirements</w:t>
      </w:r>
    </w:p>
    <w:p w:rsidR="00D07FB6" w:rsidRPr="00D07FB6" w:rsidRDefault="00D07FB6" w:rsidP="00C83FF4">
      <w:pPr>
        <w:rPr>
          <w:rFonts w:ascii="Times New Roman" w:hAnsi="Times New Roman"/>
          <w:b/>
          <w:u w:val="single"/>
        </w:rPr>
      </w:pPr>
    </w:p>
    <w:p w:rsidR="000E0520" w:rsidRPr="000E0520" w:rsidRDefault="00C83FF4" w:rsidP="002E18CA">
      <w:pPr>
        <w:pStyle w:val="ListParagraph"/>
        <w:numPr>
          <w:ilvl w:val="0"/>
          <w:numId w:val="16"/>
        </w:numPr>
        <w:rPr>
          <w:rFonts w:ascii="Times New Roman" w:hAnsi="Times New Roman"/>
        </w:rPr>
      </w:pPr>
      <w:r w:rsidRPr="00D427BA">
        <w:rPr>
          <w:rFonts w:ascii="Times New Roman" w:hAnsi="Times New Roman"/>
          <w:b/>
          <w:u w:val="single"/>
        </w:rPr>
        <w:t>Plan Your Presentation</w:t>
      </w:r>
      <w:r w:rsidRPr="00D427BA">
        <w:rPr>
          <w:rFonts w:ascii="Times New Roman" w:hAnsi="Times New Roman"/>
          <w:b/>
        </w:rPr>
        <w:t>:</w:t>
      </w:r>
      <w:r w:rsidRPr="00D427BA">
        <w:rPr>
          <w:rFonts w:ascii="Times New Roman" w:hAnsi="Times New Roman"/>
        </w:rPr>
        <w:t xml:space="preserve">  </w:t>
      </w:r>
      <w:r w:rsidR="000E0520" w:rsidRPr="000E0520">
        <w:rPr>
          <w:rFonts w:ascii="Times New Roman" w:hAnsi="Times New Roman"/>
        </w:rPr>
        <w:t>Work with your partner/team to start the process of selecting how you plan to focus your presentation by determining the most significant points made in the annotated bibliography and team journal.  Take those as the basis to build your presentation on, assigning each partner/team member his or her respective role and talking points.  Keep in mind that a focus on the social determinants of health that affect your health issue and selected population must be a focus of this presentation. You must include a conclusive slide that demonstrates synthesis of the information in order to develop an evidence-based conclusion and proposed solutions for the future.</w:t>
      </w:r>
    </w:p>
    <w:p w:rsidR="000E0520" w:rsidRDefault="000E0520" w:rsidP="000E0520">
      <w:pPr>
        <w:pStyle w:val="ListParagraph"/>
        <w:ind w:left="360"/>
        <w:rPr>
          <w:rFonts w:ascii="Times New Roman" w:hAnsi="Times New Roman"/>
        </w:rPr>
      </w:pPr>
    </w:p>
    <w:p w:rsidR="000E0520" w:rsidRPr="000E0520" w:rsidRDefault="000E0520" w:rsidP="002E18CA">
      <w:pPr>
        <w:pStyle w:val="ListParagraph"/>
        <w:numPr>
          <w:ilvl w:val="0"/>
          <w:numId w:val="16"/>
        </w:numPr>
        <w:rPr>
          <w:rFonts w:ascii="Times New Roman" w:hAnsi="Times New Roman"/>
        </w:rPr>
      </w:pPr>
      <w:r w:rsidRPr="000E0520">
        <w:rPr>
          <w:rFonts w:ascii="Times New Roman" w:hAnsi="Times New Roman"/>
        </w:rPr>
        <w:t>After you have carefully thought out the above-mentioned steps, then create a presentation outline.  Keep in mind who your target audience is and how you can best communicate your material to them.  Make it "sticky"!</w:t>
      </w:r>
    </w:p>
    <w:p w:rsidR="00C83FF4" w:rsidRPr="00C83FF4" w:rsidRDefault="00C83FF4" w:rsidP="000E0520">
      <w:pPr>
        <w:pStyle w:val="ListParagraph"/>
        <w:ind w:left="360"/>
        <w:rPr>
          <w:rFonts w:ascii="Times New Roman" w:hAnsi="Times New Roman"/>
          <w:b/>
          <w:highlight w:val="cyan"/>
          <w:u w:val="single"/>
        </w:rPr>
      </w:pPr>
    </w:p>
    <w:p w:rsidR="000E0520" w:rsidRPr="000E0520" w:rsidRDefault="00C83FF4" w:rsidP="002E18CA">
      <w:pPr>
        <w:pStyle w:val="ListParagraph"/>
        <w:numPr>
          <w:ilvl w:val="0"/>
          <w:numId w:val="16"/>
        </w:numPr>
        <w:rPr>
          <w:rFonts w:ascii="Times New Roman" w:hAnsi="Times New Roman"/>
        </w:rPr>
      </w:pPr>
      <w:r w:rsidRPr="007D6A9F">
        <w:rPr>
          <w:rFonts w:ascii="Times New Roman" w:hAnsi="Times New Roman"/>
          <w:b/>
          <w:u w:val="single"/>
        </w:rPr>
        <w:t>Create the Presentation</w:t>
      </w:r>
      <w:r w:rsidRPr="007D6A9F">
        <w:rPr>
          <w:rFonts w:ascii="Times New Roman" w:hAnsi="Times New Roman"/>
          <w:b/>
        </w:rPr>
        <w:t>:</w:t>
      </w:r>
      <w:r w:rsidRPr="007D6A9F">
        <w:rPr>
          <w:rFonts w:ascii="Times New Roman" w:hAnsi="Times New Roman"/>
        </w:rPr>
        <w:t> </w:t>
      </w:r>
      <w:r w:rsidR="000E0520" w:rsidRPr="000E0520">
        <w:rPr>
          <w:rFonts w:ascii="Times New Roman" w:hAnsi="Times New Roman"/>
        </w:rPr>
        <w:t>Develop a screen-recorded oral presentation that is between seven and nine minutes in length.  EACH TEAM MEMBER should have equal talking time.  Presentations under seven minutes will receive deductions according to the grading rubric. Presentations more than nine minutes will be cut off.    Each presentation must include cited references on the last slide (see provided template below).</w:t>
      </w:r>
    </w:p>
    <w:p w:rsidR="000E0520" w:rsidRPr="000E0520" w:rsidRDefault="000E0520" w:rsidP="000E0520">
      <w:pPr>
        <w:pStyle w:val="ListParagraph"/>
        <w:ind w:left="360"/>
        <w:rPr>
          <w:rFonts w:ascii="Times New Roman" w:hAnsi="Times New Roman"/>
        </w:rPr>
      </w:pPr>
    </w:p>
    <w:p w:rsidR="000E0520" w:rsidRPr="000E0520" w:rsidRDefault="000E0520" w:rsidP="002E18CA">
      <w:pPr>
        <w:pStyle w:val="ListParagraph"/>
        <w:numPr>
          <w:ilvl w:val="0"/>
          <w:numId w:val="16"/>
        </w:numPr>
        <w:rPr>
          <w:rFonts w:ascii="Times New Roman" w:hAnsi="Times New Roman"/>
        </w:rPr>
      </w:pPr>
      <w:r w:rsidRPr="000E0520">
        <w:rPr>
          <w:rFonts w:ascii="Times New Roman" w:hAnsi="Times New Roman"/>
          <w:b/>
          <w:bCs/>
          <w:u w:val="single"/>
        </w:rPr>
        <w:t>Presentation Template: </w:t>
      </w:r>
      <w:r w:rsidRPr="000E0520">
        <w:rPr>
          <w:rFonts w:ascii="Times New Roman" w:hAnsi="Times New Roman"/>
        </w:rPr>
        <w:t>Each presentation must include the following components</w:t>
      </w:r>
    </w:p>
    <w:p w:rsidR="000E0520" w:rsidRPr="000E0520" w:rsidRDefault="000E0520" w:rsidP="002E18CA">
      <w:pPr>
        <w:pStyle w:val="ListParagraph"/>
        <w:numPr>
          <w:ilvl w:val="0"/>
          <w:numId w:val="25"/>
        </w:numPr>
        <w:rPr>
          <w:rFonts w:ascii="Times New Roman" w:hAnsi="Times New Roman"/>
        </w:rPr>
      </w:pPr>
      <w:r w:rsidRPr="000E0520">
        <w:rPr>
          <w:rFonts w:ascii="Times New Roman" w:hAnsi="Times New Roman"/>
        </w:rPr>
        <w:t>Title slide: name of health topic/issue and each team member’s first and last name</w:t>
      </w:r>
    </w:p>
    <w:p w:rsidR="000E0520" w:rsidRPr="000E0520" w:rsidRDefault="000E0520" w:rsidP="002E18CA">
      <w:pPr>
        <w:pStyle w:val="ListParagraph"/>
        <w:numPr>
          <w:ilvl w:val="0"/>
          <w:numId w:val="25"/>
        </w:numPr>
        <w:rPr>
          <w:rFonts w:ascii="Times New Roman" w:hAnsi="Times New Roman"/>
        </w:rPr>
      </w:pPr>
      <w:r w:rsidRPr="000E0520">
        <w:rPr>
          <w:rFonts w:ascii="Times New Roman" w:hAnsi="Times New Roman"/>
        </w:rPr>
        <w:t>Introduction slides: one-three slides that provide information on WHAT the health/issue or topic is</w:t>
      </w:r>
    </w:p>
    <w:p w:rsidR="000E0520" w:rsidRPr="000E0520" w:rsidRDefault="000E0520" w:rsidP="002E18CA">
      <w:pPr>
        <w:pStyle w:val="ListParagraph"/>
        <w:numPr>
          <w:ilvl w:val="0"/>
          <w:numId w:val="25"/>
        </w:numPr>
        <w:rPr>
          <w:rFonts w:ascii="Times New Roman" w:hAnsi="Times New Roman"/>
        </w:rPr>
      </w:pPr>
      <w:r w:rsidRPr="000E0520">
        <w:rPr>
          <w:rFonts w:ascii="Times New Roman" w:hAnsi="Times New Roman"/>
        </w:rPr>
        <w:t>Background slides: two-three slides that provide information on WHY the health/issue or topic is important</w:t>
      </w:r>
    </w:p>
    <w:p w:rsidR="000E0520" w:rsidRPr="000E0520" w:rsidRDefault="000E0520" w:rsidP="002E18CA">
      <w:pPr>
        <w:pStyle w:val="ListParagraph"/>
        <w:numPr>
          <w:ilvl w:val="0"/>
          <w:numId w:val="25"/>
        </w:numPr>
        <w:rPr>
          <w:rFonts w:ascii="Times New Roman" w:hAnsi="Times New Roman"/>
        </w:rPr>
      </w:pPr>
      <w:r w:rsidRPr="000E0520">
        <w:rPr>
          <w:rFonts w:ascii="Times New Roman" w:hAnsi="Times New Roman"/>
        </w:rPr>
        <w:t>Population information slides: one-two slides that provide information on WHO the health issue/topic affects and WHY this is a public health concern</w:t>
      </w:r>
    </w:p>
    <w:p w:rsidR="000E0520" w:rsidRPr="000E0520" w:rsidRDefault="000E0520" w:rsidP="002E18CA">
      <w:pPr>
        <w:pStyle w:val="ListParagraph"/>
        <w:numPr>
          <w:ilvl w:val="0"/>
          <w:numId w:val="25"/>
        </w:numPr>
        <w:rPr>
          <w:rFonts w:ascii="Times New Roman" w:hAnsi="Times New Roman"/>
        </w:rPr>
      </w:pPr>
      <w:r w:rsidRPr="000E0520">
        <w:rPr>
          <w:rFonts w:ascii="Times New Roman" w:hAnsi="Times New Roman"/>
        </w:rPr>
        <w:t>Outcomes slide: one slide that discusses the relevant outcomes of the health issue (i.e., morbidity, death, complications, cost to society, etc.)</w:t>
      </w:r>
    </w:p>
    <w:p w:rsidR="000E0520" w:rsidRPr="000E0520" w:rsidRDefault="000E0520" w:rsidP="002E18CA">
      <w:pPr>
        <w:pStyle w:val="ListParagraph"/>
        <w:numPr>
          <w:ilvl w:val="0"/>
          <w:numId w:val="25"/>
        </w:numPr>
        <w:rPr>
          <w:rFonts w:ascii="Times New Roman" w:hAnsi="Times New Roman"/>
        </w:rPr>
      </w:pPr>
      <w:r w:rsidRPr="000E0520">
        <w:rPr>
          <w:rFonts w:ascii="Times New Roman" w:hAnsi="Times New Roman"/>
        </w:rPr>
        <w:t>Prevention slide: one slide that discusses measures that may be/are in place to PREVENT worsening of the health issue</w:t>
      </w:r>
    </w:p>
    <w:p w:rsidR="000E0520" w:rsidRPr="000E0520" w:rsidRDefault="000E0520" w:rsidP="002E18CA">
      <w:pPr>
        <w:pStyle w:val="ListParagraph"/>
        <w:numPr>
          <w:ilvl w:val="0"/>
          <w:numId w:val="25"/>
        </w:numPr>
        <w:rPr>
          <w:rFonts w:ascii="Times New Roman" w:hAnsi="Times New Roman"/>
        </w:rPr>
      </w:pPr>
      <w:r w:rsidRPr="000E0520">
        <w:rPr>
          <w:rFonts w:ascii="Times New Roman" w:hAnsi="Times New Roman"/>
        </w:rPr>
        <w:t>Your proposed solutions for the future/HOW your proposed solutions might make a difference</w:t>
      </w:r>
    </w:p>
    <w:p w:rsidR="000E0520" w:rsidRPr="000E0520" w:rsidRDefault="000E0520" w:rsidP="002E18CA">
      <w:pPr>
        <w:pStyle w:val="ListParagraph"/>
        <w:numPr>
          <w:ilvl w:val="0"/>
          <w:numId w:val="25"/>
        </w:numPr>
        <w:rPr>
          <w:rFonts w:ascii="Times New Roman" w:hAnsi="Times New Roman"/>
        </w:rPr>
      </w:pPr>
      <w:r w:rsidRPr="000E0520">
        <w:rPr>
          <w:rFonts w:ascii="Times New Roman" w:hAnsi="Times New Roman"/>
        </w:rPr>
        <w:t>Q &amp; A slide</w:t>
      </w:r>
    </w:p>
    <w:p w:rsidR="000E0520" w:rsidRPr="000E0520" w:rsidRDefault="000E0520" w:rsidP="002E18CA">
      <w:pPr>
        <w:pStyle w:val="ListParagraph"/>
        <w:numPr>
          <w:ilvl w:val="0"/>
          <w:numId w:val="25"/>
        </w:numPr>
        <w:rPr>
          <w:rFonts w:ascii="Times New Roman" w:hAnsi="Times New Roman"/>
        </w:rPr>
      </w:pPr>
      <w:r w:rsidRPr="000E0520">
        <w:rPr>
          <w:rFonts w:ascii="Times New Roman" w:hAnsi="Times New Roman"/>
        </w:rPr>
        <w:t>References slide</w:t>
      </w:r>
    </w:p>
    <w:p w:rsidR="000E0520" w:rsidRPr="000E0520" w:rsidRDefault="000E0520" w:rsidP="000E0520">
      <w:pPr>
        <w:pStyle w:val="ListParagraph"/>
        <w:ind w:left="360"/>
        <w:rPr>
          <w:rFonts w:ascii="Times New Roman" w:hAnsi="Times New Roman"/>
        </w:rPr>
      </w:pPr>
      <w:r w:rsidRPr="000E0520">
        <w:rPr>
          <w:rFonts w:ascii="Times New Roman" w:hAnsi="Times New Roman"/>
        </w:rPr>
        <w:br/>
      </w:r>
    </w:p>
    <w:p w:rsidR="000E0520" w:rsidRPr="000E0520" w:rsidRDefault="000E0520" w:rsidP="002E18CA">
      <w:pPr>
        <w:pStyle w:val="ListParagraph"/>
        <w:numPr>
          <w:ilvl w:val="0"/>
          <w:numId w:val="16"/>
        </w:numPr>
        <w:rPr>
          <w:rFonts w:ascii="Times New Roman" w:hAnsi="Times New Roman"/>
        </w:rPr>
      </w:pPr>
      <w:r w:rsidRPr="000E0520">
        <w:rPr>
          <w:rFonts w:ascii="Times New Roman" w:hAnsi="Times New Roman"/>
          <w:b/>
          <w:bCs/>
          <w:u w:val="single"/>
        </w:rPr>
        <w:t>Practice the Presentation:</w:t>
      </w:r>
      <w:r w:rsidRPr="000E0520">
        <w:rPr>
          <w:rFonts w:ascii="Times New Roman" w:hAnsi="Times New Roman"/>
        </w:rPr>
        <w:t> It is IMPERATIVE that you practice with your partner/team prior to presenting as this is a</w:t>
      </w:r>
      <w:r>
        <w:rPr>
          <w:rFonts w:ascii="Times New Roman" w:hAnsi="Times New Roman"/>
        </w:rPr>
        <w:t xml:space="preserve"> </w:t>
      </w:r>
      <w:r w:rsidRPr="000E0520">
        <w:rPr>
          <w:rFonts w:ascii="Times New Roman" w:hAnsi="Times New Roman"/>
          <w:u w:val="single"/>
        </w:rPr>
        <w:t>very short</w:t>
      </w:r>
      <w:r w:rsidRPr="000E0520">
        <w:rPr>
          <w:rFonts w:ascii="Times New Roman" w:hAnsi="Times New Roman"/>
        </w:rPr>
        <w:t> time limit.</w:t>
      </w:r>
    </w:p>
    <w:p w:rsidR="007D6A9F" w:rsidRPr="007D6A9F" w:rsidRDefault="007D6A9F" w:rsidP="000E0520">
      <w:pPr>
        <w:pStyle w:val="ListParagraph"/>
        <w:ind w:left="360"/>
        <w:rPr>
          <w:rFonts w:ascii="Times New Roman" w:hAnsi="Times New Roman"/>
        </w:rPr>
      </w:pPr>
    </w:p>
    <w:p w:rsidR="00C83FF4" w:rsidRDefault="00C83FF4" w:rsidP="002E18CA">
      <w:pPr>
        <w:pStyle w:val="ListParagraph"/>
        <w:numPr>
          <w:ilvl w:val="0"/>
          <w:numId w:val="16"/>
        </w:numPr>
        <w:rPr>
          <w:rFonts w:ascii="Times New Roman" w:hAnsi="Times New Roman"/>
        </w:rPr>
      </w:pPr>
      <w:r w:rsidRPr="007D6A9F">
        <w:rPr>
          <w:rFonts w:ascii="Times New Roman" w:hAnsi="Times New Roman"/>
          <w:b/>
          <w:u w:val="single"/>
        </w:rPr>
        <w:t>Submit the Assignment:</w:t>
      </w:r>
      <w:r w:rsidRPr="007D6A9F">
        <w:rPr>
          <w:rFonts w:ascii="Times New Roman" w:hAnsi="Times New Roman"/>
        </w:rPr>
        <w:t xml:space="preserve">  You will submit </w:t>
      </w:r>
      <w:r w:rsidRPr="007D6A9F">
        <w:rPr>
          <w:rFonts w:ascii="Times New Roman" w:hAnsi="Times New Roman"/>
          <w:highlight w:val="lightGray"/>
          <w:u w:val="single"/>
        </w:rPr>
        <w:t xml:space="preserve">ONE </w:t>
      </w:r>
      <w:r w:rsidR="007D6A9F" w:rsidRPr="007D6A9F">
        <w:rPr>
          <w:rFonts w:ascii="Times New Roman" w:hAnsi="Times New Roman"/>
          <w:highlight w:val="lightGray"/>
          <w:u w:val="single"/>
        </w:rPr>
        <w:t>TEAM</w:t>
      </w:r>
      <w:r w:rsidRPr="007D6A9F">
        <w:rPr>
          <w:rFonts w:ascii="Times New Roman" w:hAnsi="Times New Roman"/>
        </w:rPr>
        <w:t xml:space="preserve"> assignment through th</w:t>
      </w:r>
      <w:r w:rsidR="007D6A9F">
        <w:rPr>
          <w:rFonts w:ascii="Times New Roman" w:hAnsi="Times New Roman"/>
        </w:rPr>
        <w:t>e designated assignment</w:t>
      </w:r>
      <w:r w:rsidRPr="007D6A9F">
        <w:rPr>
          <w:rFonts w:ascii="Times New Roman" w:hAnsi="Times New Roman"/>
        </w:rPr>
        <w:t>.  </w:t>
      </w:r>
    </w:p>
    <w:p w:rsidR="007D6A9F" w:rsidRPr="007D6A9F" w:rsidRDefault="007D6A9F" w:rsidP="007D6A9F">
      <w:pPr>
        <w:pStyle w:val="ListParagraph"/>
        <w:rPr>
          <w:rFonts w:ascii="Times New Roman" w:hAnsi="Times New Roman"/>
        </w:rPr>
      </w:pPr>
    </w:p>
    <w:p w:rsidR="007D6A9F" w:rsidRPr="007D6A9F" w:rsidRDefault="007D6A9F" w:rsidP="002E18CA">
      <w:pPr>
        <w:pStyle w:val="ListParagraph"/>
        <w:numPr>
          <w:ilvl w:val="0"/>
          <w:numId w:val="16"/>
        </w:numPr>
        <w:rPr>
          <w:rFonts w:ascii="Times New Roman" w:hAnsi="Times New Roman"/>
        </w:rPr>
      </w:pPr>
      <w:r w:rsidRPr="007D6A9F">
        <w:rPr>
          <w:rFonts w:ascii="Times New Roman" w:hAnsi="Times New Roman"/>
          <w:b/>
          <w:u w:val="single"/>
        </w:rPr>
        <w:t>Grading:</w:t>
      </w:r>
      <w:r>
        <w:rPr>
          <w:rFonts w:ascii="Times New Roman" w:hAnsi="Times New Roman"/>
        </w:rPr>
        <w:t xml:space="preserve"> The team will receive an overall grade that will be then assigned to each team member based on evaluation according to the </w:t>
      </w:r>
      <w:r w:rsidRPr="007D6A9F">
        <w:rPr>
          <w:rFonts w:ascii="Times New Roman" w:hAnsi="Times New Roman"/>
        </w:rPr>
        <w:t>criteria listed on the rubric</w:t>
      </w:r>
      <w:r>
        <w:rPr>
          <w:rFonts w:ascii="Times New Roman" w:hAnsi="Times New Roman"/>
        </w:rPr>
        <w:t>s below.</w:t>
      </w:r>
    </w:p>
    <w:p w:rsidR="00C83FF4" w:rsidRPr="00596F7E" w:rsidRDefault="00C83FF4" w:rsidP="00C83FF4">
      <w:pPr>
        <w:rPr>
          <w:rFonts w:ascii="Times New Roman" w:hAnsi="Times New Roman"/>
        </w:rPr>
      </w:pPr>
    </w:p>
    <w:p w:rsidR="00C83FF4" w:rsidRPr="007D6A9F" w:rsidRDefault="00C83FF4" w:rsidP="00C83FF4">
      <w:pPr>
        <w:rPr>
          <w:rFonts w:ascii="Times New Roman" w:hAnsi="Times New Roman"/>
          <w:b/>
        </w:rPr>
      </w:pPr>
      <w:r w:rsidRPr="000E0520">
        <w:rPr>
          <w:rFonts w:ascii="Times New Roman" w:hAnsi="Times New Roman"/>
          <w:b/>
          <w:bCs/>
          <w:u w:val="single"/>
        </w:rPr>
        <w:t>Due date</w:t>
      </w:r>
      <w:r w:rsidRPr="000E0520">
        <w:rPr>
          <w:rFonts w:ascii="Times New Roman" w:hAnsi="Times New Roman"/>
          <w:b/>
          <w:bCs/>
        </w:rPr>
        <w:t>: </w:t>
      </w:r>
      <w:r w:rsidR="000E0520" w:rsidRPr="000E0520">
        <w:rPr>
          <w:rFonts w:ascii="Times New Roman" w:hAnsi="Times New Roman"/>
          <w:b/>
          <w:bCs/>
        </w:rPr>
        <w:t xml:space="preserve">Sunday of Module Four </w:t>
      </w:r>
      <w:r w:rsidRPr="000E0520">
        <w:rPr>
          <w:rFonts w:ascii="Times New Roman" w:hAnsi="Times New Roman"/>
          <w:b/>
          <w:bCs/>
        </w:rPr>
        <w:t>via Blackboard</w:t>
      </w:r>
      <w:r w:rsidR="003F4DC3" w:rsidRPr="000E0520">
        <w:rPr>
          <w:rFonts w:ascii="Times New Roman" w:hAnsi="Times New Roman"/>
          <w:b/>
          <w:bCs/>
        </w:rPr>
        <w:t xml:space="preserve"> by 11:59 p.m. CST</w:t>
      </w:r>
      <w:r w:rsidRPr="000E0520">
        <w:rPr>
          <w:rFonts w:ascii="Times New Roman" w:hAnsi="Times New Roman"/>
          <w:b/>
          <w:bCs/>
        </w:rPr>
        <w:t>.</w:t>
      </w:r>
      <w:r w:rsidR="001853E9" w:rsidRPr="000E0520">
        <w:rPr>
          <w:rFonts w:ascii="Times New Roman" w:hAnsi="Times New Roman"/>
          <w:b/>
          <w:bCs/>
        </w:rPr>
        <w:t xml:space="preserve"> ONE presentation submitted on behalf of the team.</w:t>
      </w:r>
    </w:p>
    <w:p w:rsidR="00C83FF4" w:rsidRPr="00596F7E" w:rsidRDefault="00C83FF4" w:rsidP="00C83FF4">
      <w:pPr>
        <w:rPr>
          <w:rFonts w:ascii="Times New Roman" w:hAnsi="Times New Roman"/>
        </w:rPr>
      </w:pPr>
    </w:p>
    <w:p w:rsidR="005B6AD1" w:rsidRPr="005B6AD1" w:rsidRDefault="00C83FF4" w:rsidP="005B6AD1">
      <w:pPr>
        <w:rPr>
          <w:rFonts w:ascii="Times New Roman" w:hAnsi="Times New Roman"/>
          <w:b/>
          <w:u w:val="single"/>
        </w:rPr>
      </w:pPr>
      <w:r w:rsidRPr="005B6AD1">
        <w:rPr>
          <w:rFonts w:ascii="Times New Roman" w:hAnsi="Times New Roman"/>
          <w:b/>
          <w:u w:val="single"/>
        </w:rPr>
        <w:t xml:space="preserve">KINE 2350 Signature Assignment </w:t>
      </w:r>
      <w:r w:rsidR="007D6A9F">
        <w:rPr>
          <w:rFonts w:ascii="Times New Roman" w:hAnsi="Times New Roman"/>
          <w:b/>
          <w:u w:val="single"/>
        </w:rPr>
        <w:t>III</w:t>
      </w:r>
      <w:r w:rsidRPr="005B6AD1">
        <w:rPr>
          <w:rFonts w:ascii="Times New Roman" w:hAnsi="Times New Roman"/>
          <w:b/>
          <w:u w:val="single"/>
        </w:rPr>
        <w:t xml:space="preserve"> </w:t>
      </w:r>
      <w:r w:rsidR="005B6AD1" w:rsidRPr="005B6AD1">
        <w:rPr>
          <w:rFonts w:ascii="Times New Roman" w:hAnsi="Times New Roman"/>
          <w:b/>
          <w:u w:val="single"/>
        </w:rPr>
        <w:t>Grading Rubric</w:t>
      </w:r>
    </w:p>
    <w:p w:rsidR="005B6AD1" w:rsidRDefault="005B6AD1" w:rsidP="005B6AD1">
      <w:pPr>
        <w:rPr>
          <w:rFonts w:ascii="Times New Roman" w:hAnsi="Times New Roman"/>
          <w:b/>
        </w:rPr>
      </w:pPr>
    </w:p>
    <w:p w:rsidR="000E0520" w:rsidRPr="000E0520" w:rsidRDefault="000E0520" w:rsidP="000E0520">
      <w:pPr>
        <w:rPr>
          <w:rFonts w:ascii="Times New Roman" w:hAnsi="Times New Roman"/>
          <w:u w:val="single"/>
        </w:rPr>
      </w:pPr>
      <w:r w:rsidRPr="000E0520">
        <w:rPr>
          <w:rFonts w:ascii="Times New Roman" w:hAnsi="Times New Roman"/>
          <w:bCs/>
          <w:u w:val="single"/>
        </w:rPr>
        <w:t>Screen Recording Oral Presentation/Communication Grading Rubric</w:t>
      </w:r>
    </w:p>
    <w:p w:rsidR="000E0520" w:rsidRPr="000E0520" w:rsidRDefault="000E0520" w:rsidP="000E0520">
      <w:pPr>
        <w:rPr>
          <w:rFonts w:ascii="Times New Roman" w:hAnsi="Times New Roman"/>
        </w:rPr>
      </w:pPr>
      <w:r w:rsidRPr="000E0520">
        <w:rPr>
          <w:rFonts w:ascii="Times New Roman" w:hAnsi="Times New Roman"/>
        </w:rPr>
        <w:lastRenderedPageBreak/>
        <w:t>Adapted from:</w:t>
      </w:r>
    </w:p>
    <w:p w:rsidR="000E0520" w:rsidRPr="000E0520" w:rsidRDefault="000E0520" w:rsidP="002E18CA">
      <w:pPr>
        <w:numPr>
          <w:ilvl w:val="0"/>
          <w:numId w:val="26"/>
        </w:numPr>
        <w:rPr>
          <w:rFonts w:ascii="Times New Roman" w:hAnsi="Times New Roman"/>
        </w:rPr>
      </w:pPr>
      <w:r w:rsidRPr="000E0520">
        <w:rPr>
          <w:rFonts w:ascii="Times New Roman" w:hAnsi="Times New Roman"/>
        </w:rPr>
        <w:t>Association of American Colleges and Universities. "Oral Communication VALUE Rubric." 2009.</w:t>
      </w:r>
      <w:r w:rsidRPr="000E0520">
        <w:rPr>
          <w:rFonts w:ascii="Times New Roman" w:hAnsi="Times New Roman"/>
          <w:u w:val="single"/>
        </w:rPr>
        <w:t> </w:t>
      </w:r>
      <w:r w:rsidRPr="000E0520">
        <w:rPr>
          <w:rFonts w:ascii="Times New Roman" w:hAnsi="Times New Roman"/>
        </w:rPr>
        <w:t>Accessed Jan. 14, 2018 at: </w:t>
      </w:r>
      <w:hyperlink r:id="rId11" w:history="1">
        <w:r w:rsidRPr="000E0520">
          <w:rPr>
            <w:rStyle w:val="Hyperlink"/>
            <w:rFonts w:ascii="Times New Roman" w:hAnsi="Times New Roman"/>
          </w:rPr>
          <w:t>https://www.aacu.org/value/rubrics/inquiry-analysis</w:t>
        </w:r>
      </w:hyperlink>
    </w:p>
    <w:p w:rsidR="000E0520" w:rsidRPr="000E0520" w:rsidRDefault="000E0520" w:rsidP="002E18CA">
      <w:pPr>
        <w:numPr>
          <w:ilvl w:val="0"/>
          <w:numId w:val="26"/>
        </w:numPr>
        <w:rPr>
          <w:rFonts w:ascii="Times New Roman" w:hAnsi="Times New Roman"/>
        </w:rPr>
      </w:pPr>
      <w:r w:rsidRPr="000E0520">
        <w:rPr>
          <w:rFonts w:ascii="Times New Roman" w:hAnsi="Times New Roman"/>
        </w:rPr>
        <w:t>Association of American Colleges and Universities. (2009). </w:t>
      </w:r>
      <w:r w:rsidRPr="000E0520">
        <w:rPr>
          <w:rFonts w:ascii="Times New Roman" w:hAnsi="Times New Roman"/>
          <w:i/>
          <w:iCs/>
        </w:rPr>
        <w:t>Quantitative Literacy VALUE rubric. </w:t>
      </w:r>
      <w:r w:rsidRPr="000E0520">
        <w:rPr>
          <w:rFonts w:ascii="Times New Roman" w:hAnsi="Times New Roman"/>
        </w:rPr>
        <w:t>Retrieved Jan. 15, 2018 from </w:t>
      </w:r>
      <w:hyperlink r:id="rId12" w:history="1">
        <w:r w:rsidRPr="000E0520">
          <w:rPr>
            <w:rStyle w:val="Hyperlink"/>
            <w:rFonts w:ascii="Times New Roman" w:hAnsi="Times New Roman"/>
          </w:rPr>
          <w:t>https://www.aacu.org/value/rubrics/inquiry-analysis</w:t>
        </w:r>
      </w:hyperlink>
    </w:p>
    <w:p w:rsidR="000E0520" w:rsidRDefault="000E0520" w:rsidP="000E0520">
      <w:pPr>
        <w:rPr>
          <w:rFonts w:ascii="Times New Roman" w:hAnsi="Times New Roman"/>
          <w:bCs/>
        </w:rPr>
      </w:pPr>
    </w:p>
    <w:p w:rsidR="000E0520" w:rsidRPr="000E0520" w:rsidRDefault="000E0520" w:rsidP="000E0520">
      <w:pPr>
        <w:rPr>
          <w:rFonts w:ascii="Times New Roman" w:hAnsi="Times New Roman"/>
        </w:rPr>
      </w:pPr>
      <w:r w:rsidRPr="000E0520">
        <w:rPr>
          <w:rFonts w:ascii="Times New Roman" w:hAnsi="Times New Roman"/>
          <w:bCs/>
        </w:rPr>
        <w:t>AAC&amp;U Quantitative Literacy VALUE Rubric.  </w:t>
      </w:r>
      <w:r w:rsidRPr="000E0520">
        <w:rPr>
          <w:rFonts w:ascii="Times New Roman" w:hAnsi="Times New Roman"/>
        </w:rPr>
        <w:t>Rhodes, T. (2009). </w:t>
      </w:r>
      <w:r w:rsidRPr="000E0520">
        <w:rPr>
          <w:rFonts w:ascii="Times New Roman" w:hAnsi="Times New Roman"/>
          <w:i/>
          <w:iCs/>
        </w:rPr>
        <w:t>Assessing outcomes and improving achievement: Tips and tools for using the rubrics. </w:t>
      </w:r>
      <w:r w:rsidRPr="000E0520">
        <w:rPr>
          <w:rFonts w:ascii="Times New Roman" w:hAnsi="Times New Roman"/>
        </w:rPr>
        <w:t>Washington, DC: Association of American Colleges and Universities. Association of American Colleges and Universities. (2009). </w:t>
      </w:r>
      <w:r w:rsidRPr="000E0520">
        <w:rPr>
          <w:rFonts w:ascii="Times New Roman" w:hAnsi="Times New Roman"/>
          <w:i/>
          <w:iCs/>
        </w:rPr>
        <w:t>Quantitative Literacy VALUE rubric. </w:t>
      </w:r>
      <w:r w:rsidRPr="000E0520">
        <w:rPr>
          <w:rFonts w:ascii="Times New Roman" w:hAnsi="Times New Roman"/>
        </w:rPr>
        <w:t>Retrieved Jan. 15, 2018 from </w:t>
      </w:r>
      <w:hyperlink r:id="rId13" w:history="1">
        <w:r w:rsidRPr="000E0520">
          <w:rPr>
            <w:rStyle w:val="Hyperlink"/>
            <w:rFonts w:ascii="Times New Roman" w:hAnsi="Times New Roman"/>
          </w:rPr>
          <w:t>https://www.aacu.org/value/rubrics/inquiry-analysis</w:t>
        </w:r>
      </w:hyperlink>
    </w:p>
    <w:p w:rsidR="000E0520" w:rsidRDefault="000E0520" w:rsidP="000E0520">
      <w:pPr>
        <w:rPr>
          <w:rFonts w:ascii="Times New Roman" w:hAnsi="Times New Roman"/>
        </w:rPr>
      </w:pPr>
    </w:p>
    <w:p w:rsidR="000E0520" w:rsidRPr="000E0520" w:rsidRDefault="000E0520" w:rsidP="000E0520">
      <w:pPr>
        <w:rPr>
          <w:rFonts w:ascii="Times New Roman" w:hAnsi="Times New Roman"/>
        </w:rPr>
      </w:pPr>
      <w:r w:rsidRPr="000E0520">
        <w:rPr>
          <w:rFonts w:ascii="Times New Roman" w:hAnsi="Times New Roman"/>
        </w:rPr>
        <w:t>Quantitative Literacy (QL) – also known as Numeracy or Quantitative Reasoning (QR) – is a "habit of mind," competency, and comfort in working with numerical data. Individuals with strong QL skills possess the ability to reason and solve quantitative problems from a wide array of authentic contexts and everyday life situations. They understand and can create sophisticated arguments supported by quantitative evidence and they can clearly communicate those arguments in a variety of formats (using words, tables, graphs, mathematical equations, etc., as appropriate).</w:t>
      </w:r>
    </w:p>
    <w:p w:rsidR="000E0520" w:rsidRDefault="000E0520" w:rsidP="005B6AD1">
      <w:pPr>
        <w:rPr>
          <w:rFonts w:ascii="Times New Roman" w:hAnsi="Times New Roman"/>
          <w:b/>
        </w:rPr>
      </w:pPr>
    </w:p>
    <w:tbl>
      <w:tblPr>
        <w:tblW w:w="0" w:type="auto"/>
        <w:tblInd w:w="45" w:type="dxa"/>
        <w:shd w:val="clear" w:color="auto" w:fill="F4F4F4"/>
        <w:tblCellMar>
          <w:left w:w="0" w:type="dxa"/>
          <w:right w:w="0" w:type="dxa"/>
        </w:tblCellMar>
        <w:tblLook w:val="04A0" w:firstRow="1" w:lastRow="0" w:firstColumn="1" w:lastColumn="0" w:noHBand="0" w:noVBand="1"/>
      </w:tblPr>
      <w:tblGrid>
        <w:gridCol w:w="1717"/>
        <w:gridCol w:w="2310"/>
        <w:gridCol w:w="2238"/>
        <w:gridCol w:w="2234"/>
        <w:gridCol w:w="2236"/>
      </w:tblGrid>
      <w:tr w:rsidR="000E0520" w:rsidRPr="000E0520" w:rsidTr="000E0520">
        <w:trPr>
          <w:trHeight w:val="252"/>
        </w:trPr>
        <w:tc>
          <w:tcPr>
            <w:tcW w:w="0" w:type="auto"/>
            <w:gridSpan w:val="5"/>
            <w:tcBorders>
              <w:top w:val="single" w:sz="8" w:space="0" w:color="auto"/>
              <w:left w:val="single" w:sz="8" w:space="0" w:color="auto"/>
              <w:bottom w:val="single" w:sz="8" w:space="0" w:color="auto"/>
              <w:right w:val="single" w:sz="8" w:space="0" w:color="auto"/>
            </w:tcBorders>
            <w:shd w:val="clear" w:color="auto" w:fill="F4F4F4"/>
            <w:tcMar>
              <w:top w:w="55" w:type="dxa"/>
              <w:left w:w="55" w:type="dxa"/>
              <w:bottom w:w="55" w:type="dxa"/>
              <w:right w:w="55" w:type="dxa"/>
            </w:tcMar>
          </w:tcPr>
          <w:p w:rsidR="000E0520" w:rsidRPr="003A0B25" w:rsidRDefault="000E0520" w:rsidP="000E0520">
            <w:pPr>
              <w:jc w:val="center"/>
              <w:rPr>
                <w:rFonts w:ascii="Arial" w:hAnsi="Arial" w:cs="Arial"/>
                <w:bCs/>
                <w:sz w:val="20"/>
              </w:rPr>
            </w:pPr>
            <w:r w:rsidRPr="003A0B25">
              <w:rPr>
                <w:rFonts w:ascii="Arial" w:hAnsi="Arial" w:cs="Arial"/>
                <w:bCs/>
                <w:sz w:val="20"/>
              </w:rPr>
              <w:t>KINE 2350 Signature Assignment III</w:t>
            </w:r>
          </w:p>
          <w:p w:rsidR="000E0520" w:rsidRPr="000E0520" w:rsidRDefault="000E0520" w:rsidP="000E0520">
            <w:pPr>
              <w:jc w:val="center"/>
              <w:rPr>
                <w:b/>
              </w:rPr>
            </w:pPr>
            <w:r w:rsidRPr="003A0B25">
              <w:rPr>
                <w:rFonts w:ascii="Arial" w:hAnsi="Arial" w:cs="Arial"/>
                <w:bCs/>
                <w:sz w:val="20"/>
              </w:rPr>
              <w:t>Screen Recording Oral Presentation/Communication Grading Rubric</w:t>
            </w:r>
          </w:p>
        </w:tc>
      </w:tr>
      <w:tr w:rsidR="000E0520" w:rsidRPr="000E0520" w:rsidTr="000E0520">
        <w:trPr>
          <w:trHeight w:val="252"/>
        </w:trPr>
        <w:tc>
          <w:tcPr>
            <w:tcW w:w="0" w:type="auto"/>
            <w:gridSpan w:val="5"/>
            <w:tcBorders>
              <w:top w:val="single" w:sz="8" w:space="0" w:color="auto"/>
              <w:left w:val="single" w:sz="8" w:space="0" w:color="auto"/>
              <w:bottom w:val="single" w:sz="8" w:space="0" w:color="auto"/>
              <w:right w:val="single" w:sz="8" w:space="0" w:color="auto"/>
            </w:tcBorders>
            <w:shd w:val="clear" w:color="auto" w:fill="F4F4F4"/>
            <w:tcMar>
              <w:top w:w="55" w:type="dxa"/>
              <w:left w:w="55" w:type="dxa"/>
              <w:bottom w:w="55" w:type="dxa"/>
              <w:right w:w="55" w:type="dxa"/>
            </w:tcMar>
            <w:hideMark/>
          </w:tcPr>
          <w:p w:rsidR="000E0520" w:rsidRPr="000E0520" w:rsidRDefault="000E0520" w:rsidP="000E0520">
            <w:pPr>
              <w:jc w:val="cente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Proficiency Milestones</w:t>
            </w:r>
          </w:p>
        </w:tc>
      </w:tr>
      <w:tr w:rsidR="000E0520" w:rsidRPr="000E0520" w:rsidTr="000E0520">
        <w:tc>
          <w:tcPr>
            <w:tcW w:w="0" w:type="auto"/>
            <w:tcBorders>
              <w:top w:val="nil"/>
              <w:left w:val="single" w:sz="8" w:space="0" w:color="000000"/>
              <w:bottom w:val="single" w:sz="8" w:space="0" w:color="000000"/>
              <w:right w:val="nil"/>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 </w:t>
            </w:r>
          </w:p>
        </w:tc>
        <w:tc>
          <w:tcPr>
            <w:tcW w:w="0" w:type="auto"/>
            <w:tcBorders>
              <w:top w:val="nil"/>
              <w:left w:val="single" w:sz="8" w:space="0" w:color="000000"/>
              <w:bottom w:val="single" w:sz="8" w:space="0" w:color="000000"/>
              <w:right w:val="nil"/>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Proficient</w:t>
            </w:r>
          </w:p>
        </w:tc>
        <w:tc>
          <w:tcPr>
            <w:tcW w:w="0" w:type="auto"/>
            <w:tcBorders>
              <w:top w:val="nil"/>
              <w:left w:val="single" w:sz="8" w:space="0" w:color="000000"/>
              <w:bottom w:val="single" w:sz="8" w:space="0" w:color="000000"/>
              <w:right w:val="nil"/>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Competent</w:t>
            </w:r>
          </w:p>
        </w:tc>
        <w:tc>
          <w:tcPr>
            <w:tcW w:w="0" w:type="auto"/>
            <w:tcBorders>
              <w:top w:val="nil"/>
              <w:left w:val="single" w:sz="8" w:space="0" w:color="000000"/>
              <w:bottom w:val="single" w:sz="8" w:space="0" w:color="000000"/>
              <w:right w:val="single" w:sz="8" w:space="0" w:color="auto"/>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Novice</w:t>
            </w:r>
          </w:p>
        </w:tc>
        <w:tc>
          <w:tcPr>
            <w:tcW w:w="0" w:type="auto"/>
            <w:tcBorders>
              <w:top w:val="nil"/>
              <w:left w:val="nil"/>
              <w:bottom w:val="single" w:sz="8" w:space="0" w:color="auto"/>
              <w:right w:val="single" w:sz="8" w:space="0" w:color="auto"/>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Emerging</w:t>
            </w:r>
          </w:p>
        </w:tc>
      </w:tr>
      <w:tr w:rsidR="000E0520" w:rsidRPr="000E0520" w:rsidTr="000E0520">
        <w:trPr>
          <w:trHeight w:val="1825"/>
        </w:trPr>
        <w:tc>
          <w:tcPr>
            <w:tcW w:w="0" w:type="auto"/>
            <w:tcBorders>
              <w:top w:val="nil"/>
              <w:left w:val="single" w:sz="8" w:space="0" w:color="000000"/>
              <w:bottom w:val="single" w:sz="8" w:space="0" w:color="000000"/>
              <w:right w:val="nil"/>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Organization (20 points)</w:t>
            </w:r>
          </w:p>
        </w:tc>
        <w:tc>
          <w:tcPr>
            <w:tcW w:w="0" w:type="auto"/>
            <w:tcBorders>
              <w:top w:val="nil"/>
              <w:left w:val="single" w:sz="8" w:space="0" w:color="000000"/>
              <w:bottom w:val="single" w:sz="8" w:space="0" w:color="000000"/>
              <w:right w:val="nil"/>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18-20 points</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Organizational pattern (specific introduction and conclusion, includes all required template components)</w:t>
            </w:r>
          </w:p>
          <w:p w:rsidR="000E0520" w:rsidRPr="000E0520" w:rsidRDefault="000E0520" w:rsidP="002E18CA">
            <w:pPr>
              <w:numPr>
                <w:ilvl w:val="0"/>
                <w:numId w:val="27"/>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Title slide: name of health topic/issue and each team member’s first and last name</w:t>
            </w:r>
          </w:p>
          <w:p w:rsidR="000E0520" w:rsidRPr="000E0520" w:rsidRDefault="000E0520" w:rsidP="002E18CA">
            <w:pPr>
              <w:numPr>
                <w:ilvl w:val="0"/>
                <w:numId w:val="27"/>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Introduction slides: one-three slides that provide information on WHAT the health/issue or topic is</w:t>
            </w:r>
          </w:p>
          <w:p w:rsidR="000E0520" w:rsidRPr="000E0520" w:rsidRDefault="000E0520" w:rsidP="002E18CA">
            <w:pPr>
              <w:numPr>
                <w:ilvl w:val="0"/>
                <w:numId w:val="27"/>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Background slides: two-three slides that provide information on WHY the health/issue or topic is important</w:t>
            </w:r>
          </w:p>
          <w:p w:rsidR="000E0520" w:rsidRPr="000E0520" w:rsidRDefault="000E0520" w:rsidP="002E18CA">
            <w:pPr>
              <w:numPr>
                <w:ilvl w:val="0"/>
                <w:numId w:val="27"/>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Population information slides: one-two slides that provide information on WHO the health issue/topic affects and WHY this is a public health concern</w:t>
            </w:r>
          </w:p>
          <w:p w:rsidR="000E0520" w:rsidRPr="000E0520" w:rsidRDefault="000E0520" w:rsidP="002E18CA">
            <w:pPr>
              <w:numPr>
                <w:ilvl w:val="0"/>
                <w:numId w:val="27"/>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Outcomes slide: one slide that discusses the relevant outcomes of the health issue (i.e., morbidity, death, complications, cost to society, etc.)</w:t>
            </w:r>
          </w:p>
          <w:p w:rsidR="000E0520" w:rsidRPr="000E0520" w:rsidRDefault="000E0520" w:rsidP="002E18CA">
            <w:pPr>
              <w:numPr>
                <w:ilvl w:val="0"/>
                <w:numId w:val="27"/>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Prevention slide: one slide that discusses measures that may be/are in place to PREVENT worsening of the health issue</w:t>
            </w:r>
          </w:p>
          <w:p w:rsidR="000E0520" w:rsidRPr="000E0520" w:rsidRDefault="000E0520" w:rsidP="002E18CA">
            <w:pPr>
              <w:numPr>
                <w:ilvl w:val="0"/>
                <w:numId w:val="27"/>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Your proposed solutions for the future/HOW your proposed solutions might make a difference</w:t>
            </w:r>
          </w:p>
          <w:p w:rsidR="000E0520" w:rsidRPr="000E0520" w:rsidRDefault="000E0520" w:rsidP="002E18CA">
            <w:pPr>
              <w:numPr>
                <w:ilvl w:val="0"/>
                <w:numId w:val="27"/>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Q &amp; A slide</w:t>
            </w:r>
          </w:p>
          <w:p w:rsidR="000E0520" w:rsidRPr="000E0520" w:rsidRDefault="000E0520" w:rsidP="002E18CA">
            <w:pPr>
              <w:numPr>
                <w:ilvl w:val="0"/>
                <w:numId w:val="27"/>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References slide</w:t>
            </w:r>
          </w:p>
        </w:tc>
        <w:tc>
          <w:tcPr>
            <w:tcW w:w="0" w:type="auto"/>
            <w:tcBorders>
              <w:top w:val="nil"/>
              <w:left w:val="single" w:sz="8" w:space="0" w:color="000000"/>
              <w:bottom w:val="single" w:sz="8" w:space="0" w:color="000000"/>
              <w:right w:val="nil"/>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16-17 points</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Organizational pattern (specific introduction and conclusion, includes all required template components)</w:t>
            </w:r>
          </w:p>
          <w:p w:rsidR="000E0520" w:rsidRPr="000E0520" w:rsidRDefault="000E0520" w:rsidP="002E18CA">
            <w:pPr>
              <w:numPr>
                <w:ilvl w:val="0"/>
                <w:numId w:val="28"/>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Title slide: name of health topic/issue and each team member’s first and last name</w:t>
            </w:r>
          </w:p>
          <w:p w:rsidR="000E0520" w:rsidRPr="000E0520" w:rsidRDefault="000E0520" w:rsidP="002E18CA">
            <w:pPr>
              <w:numPr>
                <w:ilvl w:val="0"/>
                <w:numId w:val="28"/>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Introduction slides: one-three slides that provide information on WHAT the health/issue or topic is</w:t>
            </w:r>
          </w:p>
          <w:p w:rsidR="000E0520" w:rsidRPr="000E0520" w:rsidRDefault="000E0520" w:rsidP="002E18CA">
            <w:pPr>
              <w:numPr>
                <w:ilvl w:val="0"/>
                <w:numId w:val="28"/>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Background slides: two-three slides that provide information on WHY the health/issue or topic is important</w:t>
            </w:r>
          </w:p>
          <w:p w:rsidR="000E0520" w:rsidRPr="000E0520" w:rsidRDefault="000E0520" w:rsidP="002E18CA">
            <w:pPr>
              <w:numPr>
                <w:ilvl w:val="0"/>
                <w:numId w:val="28"/>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Population information slides: one-two slides that provide information on WHO the health issue/topic affects and WHY this is a public health concern</w:t>
            </w:r>
          </w:p>
          <w:p w:rsidR="000E0520" w:rsidRPr="000E0520" w:rsidRDefault="000E0520" w:rsidP="002E18CA">
            <w:pPr>
              <w:numPr>
                <w:ilvl w:val="0"/>
                <w:numId w:val="28"/>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Outcomes slide: one slide that discusses the relevant outcomes of the health issue (i.e., morbidity, death, complications, cost to society, etc.)</w:t>
            </w:r>
          </w:p>
          <w:p w:rsidR="000E0520" w:rsidRPr="000E0520" w:rsidRDefault="000E0520" w:rsidP="002E18CA">
            <w:pPr>
              <w:numPr>
                <w:ilvl w:val="0"/>
                <w:numId w:val="28"/>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Prevention slide: one slide that discusses measures that may be/are in place to PREVENT worsening of the health issue</w:t>
            </w:r>
          </w:p>
          <w:p w:rsidR="000E0520" w:rsidRPr="000E0520" w:rsidRDefault="000E0520" w:rsidP="002E18CA">
            <w:pPr>
              <w:numPr>
                <w:ilvl w:val="0"/>
                <w:numId w:val="28"/>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Your proposed solutions for the future/HOW your proposed solutions might make a difference</w:t>
            </w:r>
          </w:p>
          <w:p w:rsidR="000E0520" w:rsidRPr="000E0520" w:rsidRDefault="000E0520" w:rsidP="002E18CA">
            <w:pPr>
              <w:numPr>
                <w:ilvl w:val="0"/>
                <w:numId w:val="28"/>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Q &amp; A slide</w:t>
            </w:r>
          </w:p>
          <w:p w:rsidR="000E0520" w:rsidRPr="000E0520" w:rsidRDefault="000E0520" w:rsidP="002E18CA">
            <w:pPr>
              <w:numPr>
                <w:ilvl w:val="0"/>
                <w:numId w:val="28"/>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References slide</w:t>
            </w:r>
          </w:p>
        </w:tc>
        <w:tc>
          <w:tcPr>
            <w:tcW w:w="0" w:type="auto"/>
            <w:tcBorders>
              <w:top w:val="nil"/>
              <w:left w:val="single" w:sz="8" w:space="0" w:color="000000"/>
              <w:bottom w:val="single" w:sz="8" w:space="0" w:color="000000"/>
              <w:right w:val="nil"/>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14-15 points</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Organizational pattern (specific introduction and conclusion, but may have one required template component missing)</w:t>
            </w:r>
          </w:p>
          <w:p w:rsidR="000E0520" w:rsidRPr="000E0520" w:rsidRDefault="000E0520" w:rsidP="002E18CA">
            <w:pPr>
              <w:numPr>
                <w:ilvl w:val="0"/>
                <w:numId w:val="29"/>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Title slide: name of health topic/issue and each team member’s first and last name</w:t>
            </w:r>
          </w:p>
          <w:p w:rsidR="000E0520" w:rsidRPr="000E0520" w:rsidRDefault="000E0520" w:rsidP="002E18CA">
            <w:pPr>
              <w:numPr>
                <w:ilvl w:val="0"/>
                <w:numId w:val="29"/>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Introduction slides: one-three slides that provide information on WHAT the health/issue or topic is</w:t>
            </w:r>
          </w:p>
          <w:p w:rsidR="000E0520" w:rsidRPr="000E0520" w:rsidRDefault="000E0520" w:rsidP="002E18CA">
            <w:pPr>
              <w:numPr>
                <w:ilvl w:val="0"/>
                <w:numId w:val="29"/>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Background slides: two-three slides that provide information on WHY the health/issue or topic is important</w:t>
            </w:r>
          </w:p>
          <w:p w:rsidR="000E0520" w:rsidRPr="000E0520" w:rsidRDefault="000E0520" w:rsidP="002E18CA">
            <w:pPr>
              <w:numPr>
                <w:ilvl w:val="0"/>
                <w:numId w:val="29"/>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Population information slides: one-two slides that provide information on WHO the health issue/topic affects and WHY this is a public health concern</w:t>
            </w:r>
          </w:p>
          <w:p w:rsidR="000E0520" w:rsidRPr="000E0520" w:rsidRDefault="000E0520" w:rsidP="002E18CA">
            <w:pPr>
              <w:numPr>
                <w:ilvl w:val="0"/>
                <w:numId w:val="29"/>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Outcomes slide: one slide that discusses the relevant outcomes of the health issue (i.e., morbidity, death, complications, cost to society, etc.)</w:t>
            </w:r>
          </w:p>
          <w:p w:rsidR="000E0520" w:rsidRPr="000E0520" w:rsidRDefault="000E0520" w:rsidP="002E18CA">
            <w:pPr>
              <w:numPr>
                <w:ilvl w:val="0"/>
                <w:numId w:val="29"/>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Prevention slide: one slide that discusses measures that may be/are in place to PREVENT worsening of the health issue</w:t>
            </w:r>
          </w:p>
          <w:p w:rsidR="000E0520" w:rsidRPr="000E0520" w:rsidRDefault="000E0520" w:rsidP="002E18CA">
            <w:pPr>
              <w:numPr>
                <w:ilvl w:val="0"/>
                <w:numId w:val="29"/>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Your proposed solutions for the future/HOW your proposed solutions might make a difference</w:t>
            </w:r>
          </w:p>
          <w:p w:rsidR="000E0520" w:rsidRPr="000E0520" w:rsidRDefault="000E0520" w:rsidP="002E18CA">
            <w:pPr>
              <w:numPr>
                <w:ilvl w:val="0"/>
                <w:numId w:val="29"/>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Q &amp; A slide</w:t>
            </w:r>
          </w:p>
          <w:p w:rsidR="000E0520" w:rsidRPr="000E0520" w:rsidRDefault="000E0520" w:rsidP="002E18CA">
            <w:pPr>
              <w:numPr>
                <w:ilvl w:val="0"/>
                <w:numId w:val="29"/>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lastRenderedPageBreak/>
              <w:t>References slide</w:t>
            </w:r>
          </w:p>
        </w:tc>
        <w:tc>
          <w:tcPr>
            <w:tcW w:w="0" w:type="auto"/>
            <w:tcBorders>
              <w:top w:val="nil"/>
              <w:left w:val="single" w:sz="8" w:space="0" w:color="000000"/>
              <w:bottom w:val="single" w:sz="8" w:space="0" w:color="000000"/>
              <w:right w:val="single" w:sz="8" w:space="0" w:color="000000"/>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lastRenderedPageBreak/>
              <w:t>0-13</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Organizational pattern (specific introduction and conclusion, but may have more than one required template component missing)</w:t>
            </w:r>
          </w:p>
          <w:p w:rsidR="000E0520" w:rsidRPr="000E0520" w:rsidRDefault="000E0520" w:rsidP="002E18CA">
            <w:pPr>
              <w:numPr>
                <w:ilvl w:val="0"/>
                <w:numId w:val="30"/>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Title slide: name of health topic/issue and each team member’s first and last name</w:t>
            </w:r>
          </w:p>
          <w:p w:rsidR="000E0520" w:rsidRPr="000E0520" w:rsidRDefault="000E0520" w:rsidP="002E18CA">
            <w:pPr>
              <w:numPr>
                <w:ilvl w:val="0"/>
                <w:numId w:val="30"/>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Introduction slides: one-three slides that provide information on WHAT the health/issue or topic is</w:t>
            </w:r>
          </w:p>
          <w:p w:rsidR="000E0520" w:rsidRPr="000E0520" w:rsidRDefault="000E0520" w:rsidP="002E18CA">
            <w:pPr>
              <w:numPr>
                <w:ilvl w:val="0"/>
                <w:numId w:val="30"/>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Background slides: two-three slides that provide information on WHY the health/issue or topic is important</w:t>
            </w:r>
          </w:p>
          <w:p w:rsidR="000E0520" w:rsidRPr="000E0520" w:rsidRDefault="000E0520" w:rsidP="002E18CA">
            <w:pPr>
              <w:numPr>
                <w:ilvl w:val="0"/>
                <w:numId w:val="30"/>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Population information slides: one-two slides that provide information on WHO the health issue/topic affects and WHY this is a public health concern</w:t>
            </w:r>
          </w:p>
          <w:p w:rsidR="000E0520" w:rsidRPr="000E0520" w:rsidRDefault="000E0520" w:rsidP="002E18CA">
            <w:pPr>
              <w:numPr>
                <w:ilvl w:val="0"/>
                <w:numId w:val="30"/>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Outcomes slide: one slide that discusses the relevant outcomes of the health issue (i.e., morbidity, death, complications, cost to society, etc.)</w:t>
            </w:r>
          </w:p>
          <w:p w:rsidR="000E0520" w:rsidRPr="000E0520" w:rsidRDefault="000E0520" w:rsidP="002E18CA">
            <w:pPr>
              <w:numPr>
                <w:ilvl w:val="0"/>
                <w:numId w:val="30"/>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Prevention slide: one slide that discusses measures that may be/are in place to PREVENT worsening of the health issue</w:t>
            </w:r>
          </w:p>
          <w:p w:rsidR="000E0520" w:rsidRPr="000E0520" w:rsidRDefault="000E0520" w:rsidP="002E18CA">
            <w:pPr>
              <w:numPr>
                <w:ilvl w:val="0"/>
                <w:numId w:val="30"/>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Your proposed solutions for the future/HOW your proposed solutions might make a difference</w:t>
            </w:r>
          </w:p>
          <w:p w:rsidR="000E0520" w:rsidRPr="000E0520" w:rsidRDefault="000E0520" w:rsidP="002E18CA">
            <w:pPr>
              <w:numPr>
                <w:ilvl w:val="0"/>
                <w:numId w:val="30"/>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Q &amp; A slide</w:t>
            </w:r>
          </w:p>
          <w:p w:rsidR="000E0520" w:rsidRPr="000E0520" w:rsidRDefault="000E0520" w:rsidP="002E18CA">
            <w:pPr>
              <w:numPr>
                <w:ilvl w:val="0"/>
                <w:numId w:val="30"/>
              </w:numPr>
              <w:ind w:left="0"/>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References slide</w:t>
            </w:r>
          </w:p>
        </w:tc>
      </w:tr>
      <w:tr w:rsidR="000E0520" w:rsidRPr="000E0520" w:rsidTr="000E0520">
        <w:tc>
          <w:tcPr>
            <w:tcW w:w="0" w:type="auto"/>
            <w:tcBorders>
              <w:top w:val="nil"/>
              <w:left w:val="single" w:sz="8" w:space="0" w:color="000000"/>
              <w:bottom w:val="single" w:sz="8" w:space="0" w:color="000000"/>
              <w:right w:val="nil"/>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lastRenderedPageBreak/>
              <w:t>Language &amp; Delivery</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(20 points)</w:t>
            </w:r>
          </w:p>
        </w:tc>
        <w:tc>
          <w:tcPr>
            <w:tcW w:w="0" w:type="auto"/>
            <w:tcBorders>
              <w:top w:val="nil"/>
              <w:left w:val="single" w:sz="8" w:space="0" w:color="000000"/>
              <w:bottom w:val="single" w:sz="8" w:space="0" w:color="000000"/>
              <w:right w:val="nil"/>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18-20</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Language choices and delivery techniques are imaginative, memorable, and compelling, and enhance the effectiveness of the presentation. Language in presentation is appropriate to audience.</w:t>
            </w:r>
          </w:p>
        </w:tc>
        <w:tc>
          <w:tcPr>
            <w:tcW w:w="0" w:type="auto"/>
            <w:tcBorders>
              <w:top w:val="nil"/>
              <w:left w:val="single" w:sz="8" w:space="0" w:color="000000"/>
              <w:bottom w:val="single" w:sz="8" w:space="0" w:color="000000"/>
              <w:right w:val="nil"/>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16-17</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Language choices and delivery techniques are thoughtful and generally support the effectiveness of the presentation. Language in presentation is appropriate to audience.</w:t>
            </w:r>
          </w:p>
        </w:tc>
        <w:tc>
          <w:tcPr>
            <w:tcW w:w="0" w:type="auto"/>
            <w:tcBorders>
              <w:top w:val="nil"/>
              <w:left w:val="single" w:sz="8" w:space="0" w:color="000000"/>
              <w:bottom w:val="single" w:sz="8" w:space="0" w:color="000000"/>
              <w:right w:val="nil"/>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14-15</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Language choices are mundane and and delivery techniques commonplace and only partially support the effectiveness of the presentation. Language in presentation is appropriate to audience.</w:t>
            </w:r>
          </w:p>
        </w:tc>
        <w:tc>
          <w:tcPr>
            <w:tcW w:w="0" w:type="auto"/>
            <w:tcBorders>
              <w:top w:val="nil"/>
              <w:left w:val="single" w:sz="8" w:space="0" w:color="000000"/>
              <w:bottom w:val="single" w:sz="8" w:space="0" w:color="000000"/>
              <w:right w:val="single" w:sz="8" w:space="0" w:color="000000"/>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0-13</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Language choices and delivery techniques are unclear and minimally support the effectiveness of the presentation. Language in presentation is not appropriate to audience.</w:t>
            </w:r>
          </w:p>
        </w:tc>
      </w:tr>
      <w:tr w:rsidR="000E0520" w:rsidRPr="000E0520" w:rsidTr="000E0520">
        <w:tc>
          <w:tcPr>
            <w:tcW w:w="0" w:type="auto"/>
            <w:tcBorders>
              <w:top w:val="nil"/>
              <w:left w:val="single" w:sz="8" w:space="0" w:color="000000"/>
              <w:bottom w:val="single" w:sz="8" w:space="0" w:color="auto"/>
              <w:right w:val="nil"/>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Supporting Material</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(20 points)</w:t>
            </w:r>
          </w:p>
        </w:tc>
        <w:tc>
          <w:tcPr>
            <w:tcW w:w="0" w:type="auto"/>
            <w:tcBorders>
              <w:top w:val="nil"/>
              <w:left w:val="single" w:sz="8" w:space="0" w:color="000000"/>
              <w:bottom w:val="single" w:sz="8" w:space="0" w:color="auto"/>
              <w:right w:val="nil"/>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18-20</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A variety of types of supporting materials (explanations, examples, illustrations, statistics, analogies, quotations from relevant authorities) make appropriate reference to information or analysis that significantly supports the presentation or establishes the presenter's credibility/authority on the topic.</w:t>
            </w:r>
          </w:p>
        </w:tc>
        <w:tc>
          <w:tcPr>
            <w:tcW w:w="0" w:type="auto"/>
            <w:tcBorders>
              <w:top w:val="nil"/>
              <w:left w:val="single" w:sz="8" w:space="0" w:color="000000"/>
              <w:bottom w:val="single" w:sz="8" w:space="0" w:color="auto"/>
              <w:right w:val="nil"/>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16-17</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Supporting materials (explanations, examples, illustrations, statistics, analogies, quotations from relevant authorities) make appropriate reference to information or analysis that generally supports the presentation or establishes the presenter's credibility/authority on the topic.</w:t>
            </w:r>
          </w:p>
        </w:tc>
        <w:tc>
          <w:tcPr>
            <w:tcW w:w="0" w:type="auto"/>
            <w:tcBorders>
              <w:top w:val="nil"/>
              <w:left w:val="single" w:sz="8" w:space="0" w:color="000000"/>
              <w:bottom w:val="single" w:sz="8" w:space="0" w:color="auto"/>
              <w:right w:val="nil"/>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14-15</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Supporting materials (explanations, examples, illustrations, statistics, analogies, quotations from relevant authorities) make appropriate reference to information or analysis that partially supports the presentation or establishes the presenter's credibility/authority on the topic.</w:t>
            </w:r>
          </w:p>
        </w:tc>
        <w:tc>
          <w:tcPr>
            <w:tcW w:w="0" w:type="auto"/>
            <w:tcBorders>
              <w:top w:val="nil"/>
              <w:left w:val="single" w:sz="8" w:space="0" w:color="000000"/>
              <w:bottom w:val="single" w:sz="8" w:space="0" w:color="auto"/>
              <w:right w:val="single" w:sz="8" w:space="0" w:color="000000"/>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0-13</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Insufficient supporting materials (explanations, examples, illustrations, statistics, analogies, quotations from relevant authorities) make reference to information or analysis that minimally supports the presentation or establishes the presenter's credibility/authority on the topic.</w:t>
            </w:r>
          </w:p>
        </w:tc>
      </w:tr>
      <w:tr w:rsidR="000E0520" w:rsidRPr="000E0520" w:rsidTr="000E0520">
        <w:trPr>
          <w:trHeight w:val="1465"/>
        </w:trPr>
        <w:tc>
          <w:tcPr>
            <w:tcW w:w="0" w:type="auto"/>
            <w:tcBorders>
              <w:top w:val="nil"/>
              <w:left w:val="single" w:sz="8" w:space="0" w:color="auto"/>
              <w:bottom w:val="single" w:sz="8" w:space="0" w:color="auto"/>
              <w:right w:val="single" w:sz="8" w:space="0" w:color="auto"/>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Quantitative Literacy Interpretation &amp; Communication</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(20 points)</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i/>
                <w:iCs/>
                <w:color w:val="000000"/>
                <w:sz w:val="16"/>
                <w:szCs w:val="16"/>
                <w:bdr w:val="none" w:sz="0" w:space="0" w:color="auto" w:frame="1"/>
                <w:lang w:eastAsia="en-US"/>
              </w:rPr>
              <w:t>Expressing quantitative evidence in support of the argument or purpose of the work (in terms of what evidence is used and how it is formatted, presented, and contextualized</w:t>
            </w:r>
          </w:p>
        </w:tc>
        <w:tc>
          <w:tcPr>
            <w:tcW w:w="0" w:type="auto"/>
            <w:tcBorders>
              <w:top w:val="nil"/>
              <w:left w:val="nil"/>
              <w:bottom w:val="single" w:sz="8" w:space="0" w:color="auto"/>
              <w:right w:val="single" w:sz="8" w:space="0" w:color="auto"/>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18-20</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Uses quantitative information in connection with the argument or purpose of the work, presents it in an effective format, and explicates it with consistently high quality.</w:t>
            </w:r>
          </w:p>
        </w:tc>
        <w:tc>
          <w:tcPr>
            <w:tcW w:w="0" w:type="auto"/>
            <w:tcBorders>
              <w:top w:val="nil"/>
              <w:left w:val="nil"/>
              <w:bottom w:val="single" w:sz="8" w:space="0" w:color="auto"/>
              <w:right w:val="single" w:sz="8" w:space="0" w:color="auto"/>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16-17</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Uses quantitative information in connection with the argument or purpose of the work, though data may be presented in a less than completely effective format or some parts of the explication may be uneven.</w:t>
            </w:r>
          </w:p>
        </w:tc>
        <w:tc>
          <w:tcPr>
            <w:tcW w:w="0" w:type="auto"/>
            <w:tcBorders>
              <w:top w:val="nil"/>
              <w:left w:val="nil"/>
              <w:bottom w:val="single" w:sz="8" w:space="0" w:color="auto"/>
              <w:right w:val="single" w:sz="8" w:space="0" w:color="auto"/>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14-15</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Uses quantitative information but does not effectively connect it to the argument or purpose of the work.</w:t>
            </w:r>
          </w:p>
        </w:tc>
        <w:tc>
          <w:tcPr>
            <w:tcW w:w="0" w:type="auto"/>
            <w:tcBorders>
              <w:top w:val="nil"/>
              <w:left w:val="nil"/>
              <w:bottom w:val="single" w:sz="8" w:space="0" w:color="auto"/>
              <w:right w:val="single" w:sz="8" w:space="0" w:color="auto"/>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0-13</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Does not use quantitative information appropriately, nor is the narrative effective in connecting the information to the argument or purpose of the work.</w:t>
            </w:r>
          </w:p>
        </w:tc>
      </w:tr>
      <w:tr w:rsidR="000E0520" w:rsidRPr="000E0520" w:rsidTr="000E0520">
        <w:tc>
          <w:tcPr>
            <w:tcW w:w="0" w:type="auto"/>
            <w:tcBorders>
              <w:top w:val="nil"/>
              <w:left w:val="single" w:sz="8" w:space="0" w:color="auto"/>
              <w:bottom w:val="single" w:sz="8" w:space="0" w:color="auto"/>
              <w:right w:val="single" w:sz="8" w:space="0" w:color="auto"/>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Grammar &amp; Spelling</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(20 points)</w:t>
            </w:r>
          </w:p>
        </w:tc>
        <w:tc>
          <w:tcPr>
            <w:tcW w:w="0" w:type="auto"/>
            <w:tcBorders>
              <w:top w:val="nil"/>
              <w:left w:val="nil"/>
              <w:bottom w:val="single" w:sz="8" w:space="0" w:color="auto"/>
              <w:right w:val="single" w:sz="8" w:space="0" w:color="auto"/>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18-20</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No grammatical or spelling errors</w:t>
            </w:r>
          </w:p>
        </w:tc>
        <w:tc>
          <w:tcPr>
            <w:tcW w:w="0" w:type="auto"/>
            <w:tcBorders>
              <w:top w:val="nil"/>
              <w:left w:val="nil"/>
              <w:bottom w:val="single" w:sz="8" w:space="0" w:color="auto"/>
              <w:right w:val="single" w:sz="8" w:space="0" w:color="auto"/>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16-17</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Two or less grammatical or spelling errors</w:t>
            </w:r>
          </w:p>
        </w:tc>
        <w:tc>
          <w:tcPr>
            <w:tcW w:w="0" w:type="auto"/>
            <w:tcBorders>
              <w:top w:val="nil"/>
              <w:left w:val="nil"/>
              <w:bottom w:val="single" w:sz="8" w:space="0" w:color="auto"/>
              <w:right w:val="single" w:sz="8" w:space="0" w:color="auto"/>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14-15</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Three-four grammatical or spelling errors</w:t>
            </w:r>
          </w:p>
        </w:tc>
        <w:tc>
          <w:tcPr>
            <w:tcW w:w="0" w:type="auto"/>
            <w:tcBorders>
              <w:top w:val="nil"/>
              <w:left w:val="nil"/>
              <w:bottom w:val="single" w:sz="8" w:space="0" w:color="auto"/>
              <w:right w:val="single" w:sz="8" w:space="0" w:color="auto"/>
            </w:tcBorders>
            <w:shd w:val="clear" w:color="auto" w:fill="F4F4F4"/>
            <w:tcMar>
              <w:top w:w="55" w:type="dxa"/>
              <w:left w:w="55" w:type="dxa"/>
              <w:bottom w:w="55" w:type="dxa"/>
              <w:right w:w="55" w:type="dxa"/>
            </w:tcMar>
            <w:hideMark/>
          </w:tcPr>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0-13</w:t>
            </w:r>
          </w:p>
          <w:p w:rsidR="000E0520" w:rsidRPr="000E0520" w:rsidRDefault="000E0520" w:rsidP="000E0520">
            <w:pPr>
              <w:rPr>
                <w:rFonts w:ascii="inherit" w:eastAsia="Times New Roman" w:hAnsi="inherit"/>
                <w:color w:val="000000"/>
                <w:sz w:val="20"/>
                <w:szCs w:val="20"/>
                <w:lang w:eastAsia="en-US"/>
              </w:rPr>
            </w:pPr>
            <w:r w:rsidRPr="000E0520">
              <w:rPr>
                <w:rFonts w:ascii="Arial" w:eastAsia="Times New Roman" w:hAnsi="Arial" w:cs="Arial"/>
                <w:color w:val="000000"/>
                <w:sz w:val="16"/>
                <w:szCs w:val="16"/>
                <w:bdr w:val="none" w:sz="0" w:space="0" w:color="auto" w:frame="1"/>
                <w:lang w:eastAsia="en-US"/>
              </w:rPr>
              <w:t>Five or more grammatical or spelling errors.</w:t>
            </w:r>
          </w:p>
        </w:tc>
      </w:tr>
    </w:tbl>
    <w:p w:rsidR="000E0520" w:rsidRDefault="000E0520" w:rsidP="005B6AD1">
      <w:pPr>
        <w:rPr>
          <w:rFonts w:ascii="Times New Roman" w:hAnsi="Times New Roman"/>
          <w:b/>
        </w:rPr>
      </w:pPr>
    </w:p>
    <w:p w:rsidR="005B6AD1" w:rsidRPr="00C83FF4" w:rsidRDefault="005B6AD1" w:rsidP="00C83FF4">
      <w:pPr>
        <w:rPr>
          <w:rFonts w:ascii="Times New Roman" w:hAnsi="Times New Roman"/>
          <w:b/>
          <w:highlight w:val="cyan"/>
          <w:u w:val="single"/>
        </w:rPr>
      </w:pPr>
    </w:p>
    <w:p w:rsidR="00C260B6" w:rsidRPr="00771536" w:rsidRDefault="001F5510" w:rsidP="00A07329">
      <w:pPr>
        <w:rPr>
          <w:rFonts w:ascii="Times New Roman" w:hAnsi="Times New Roman"/>
          <w:b/>
          <w:i/>
          <w:sz w:val="24"/>
          <w:u w:val="single"/>
        </w:rPr>
      </w:pPr>
      <w:r w:rsidRPr="00771536">
        <w:rPr>
          <w:rFonts w:ascii="Times New Roman" w:hAnsi="Times New Roman"/>
          <w:b/>
          <w:i/>
          <w:sz w:val="24"/>
          <w:u w:val="single"/>
        </w:rPr>
        <w:t xml:space="preserve">Signature Assignment </w:t>
      </w:r>
      <w:r w:rsidR="007D6A9F" w:rsidRPr="00771536">
        <w:rPr>
          <w:rFonts w:ascii="Times New Roman" w:hAnsi="Times New Roman"/>
          <w:b/>
          <w:i/>
          <w:sz w:val="24"/>
          <w:u w:val="single"/>
        </w:rPr>
        <w:t>IV</w:t>
      </w:r>
      <w:r w:rsidR="00C260B6" w:rsidRPr="00771536">
        <w:rPr>
          <w:rFonts w:ascii="Times New Roman" w:hAnsi="Times New Roman"/>
          <w:b/>
          <w:i/>
          <w:sz w:val="24"/>
          <w:u w:val="single"/>
        </w:rPr>
        <w:t>: Experience Trip</w:t>
      </w:r>
      <w:r w:rsidR="004243D7" w:rsidRPr="00771536">
        <w:rPr>
          <w:rFonts w:ascii="Times New Roman" w:hAnsi="Times New Roman"/>
          <w:b/>
          <w:i/>
          <w:sz w:val="24"/>
          <w:u w:val="single"/>
        </w:rPr>
        <w:t>/Windshield Report</w:t>
      </w:r>
      <w:r w:rsidR="00852927" w:rsidRPr="00771536">
        <w:rPr>
          <w:rFonts w:ascii="Times New Roman" w:hAnsi="Times New Roman"/>
          <w:b/>
          <w:i/>
          <w:sz w:val="24"/>
          <w:u w:val="single"/>
        </w:rPr>
        <w:t xml:space="preserve"> </w:t>
      </w:r>
    </w:p>
    <w:p w:rsidR="00CD7F8E" w:rsidRPr="00C0600D" w:rsidRDefault="00CD7F8E" w:rsidP="00C86823">
      <w:pPr>
        <w:rPr>
          <w:rFonts w:ascii="Times New Roman" w:hAnsi="Times New Roman"/>
          <w:bCs/>
          <w:u w:val="single"/>
        </w:rPr>
      </w:pPr>
    </w:p>
    <w:p w:rsidR="00CD7F8E" w:rsidRPr="00C0600D" w:rsidRDefault="00CD7F8E" w:rsidP="00C86823">
      <w:pPr>
        <w:rPr>
          <w:rFonts w:ascii="Times New Roman" w:hAnsi="Times New Roman"/>
          <w:bCs/>
          <w:u w:val="single"/>
        </w:rPr>
      </w:pPr>
      <w:r w:rsidRPr="00C0600D">
        <w:rPr>
          <w:rFonts w:ascii="Times New Roman" w:hAnsi="Times New Roman"/>
          <w:bCs/>
          <w:u w:val="single"/>
        </w:rPr>
        <w:t>Experience Trip/Windshield Report</w:t>
      </w:r>
    </w:p>
    <w:p w:rsidR="00417F9A" w:rsidRPr="00C0600D" w:rsidRDefault="00C262A9" w:rsidP="00417F9A">
      <w:pPr>
        <w:rPr>
          <w:rFonts w:ascii="Times New Roman" w:hAnsi="Times New Roman"/>
          <w:bCs/>
        </w:rPr>
      </w:pPr>
      <w:r w:rsidRPr="00C262A9">
        <w:rPr>
          <w:rFonts w:ascii="Times New Roman" w:hAnsi="Times New Roman"/>
          <w:bCs/>
        </w:rPr>
        <w:t>A field experience trip to a local public health-related agency or organization provides you with a first-hand look at how that organization works in the community.  This assignment requires you to identify a particular agency or organization related to your selected health issue or topic, schedule an appointment and go in person to interview a professional individual employed in a public health-related capacity with the organization. (Core Objectives: Critical Thinking, Communication, Empirical and Quantitative, Social Responsibility and Teamwork Skills.) </w:t>
      </w:r>
    </w:p>
    <w:p w:rsidR="00FF3AAD" w:rsidRPr="00C0600D" w:rsidRDefault="00E239CE" w:rsidP="00C86823">
      <w:pPr>
        <w:rPr>
          <w:rFonts w:ascii="Times New Roman" w:hAnsi="Times New Roman"/>
          <w:b/>
          <w:u w:val="single"/>
        </w:rPr>
      </w:pPr>
      <w:r w:rsidRPr="00C0600D">
        <w:rPr>
          <w:rFonts w:ascii="Times New Roman" w:hAnsi="Times New Roman"/>
          <w:b/>
          <w:u w:val="single"/>
        </w:rPr>
        <w:t>Due date:</w:t>
      </w:r>
      <w:r w:rsidR="00852927" w:rsidRPr="00C0600D">
        <w:rPr>
          <w:rFonts w:ascii="Times New Roman" w:hAnsi="Times New Roman"/>
          <w:b/>
          <w:u w:val="single"/>
        </w:rPr>
        <w:t xml:space="preserve"> </w:t>
      </w:r>
    </w:p>
    <w:p w:rsidR="00C260B6" w:rsidRPr="00C0600D" w:rsidRDefault="00852927" w:rsidP="00C86823">
      <w:pPr>
        <w:rPr>
          <w:rFonts w:ascii="Times New Roman" w:hAnsi="Times New Roman"/>
          <w:b/>
        </w:rPr>
      </w:pPr>
      <w:bookmarkStart w:id="5" w:name="_Hlk504291561"/>
      <w:r w:rsidRPr="00C0600D">
        <w:rPr>
          <w:rFonts w:ascii="Times New Roman" w:hAnsi="Times New Roman"/>
          <w:b/>
        </w:rPr>
        <w:t>Experience trip</w:t>
      </w:r>
      <w:r w:rsidR="008D7416" w:rsidRPr="00C0600D">
        <w:rPr>
          <w:rFonts w:ascii="Times New Roman" w:hAnsi="Times New Roman"/>
          <w:b/>
        </w:rPr>
        <w:t>/windshield report</w:t>
      </w:r>
      <w:r w:rsidRPr="00C0600D">
        <w:rPr>
          <w:rFonts w:ascii="Times New Roman" w:hAnsi="Times New Roman"/>
          <w:b/>
        </w:rPr>
        <w:t xml:space="preserve"> </w:t>
      </w:r>
      <w:r w:rsidR="0036208E">
        <w:rPr>
          <w:rFonts w:ascii="Times New Roman" w:hAnsi="Times New Roman"/>
          <w:b/>
        </w:rPr>
        <w:t xml:space="preserve">due via upload to Black Board by </w:t>
      </w:r>
      <w:r w:rsidR="00C262A9">
        <w:rPr>
          <w:rFonts w:ascii="Times New Roman" w:hAnsi="Times New Roman"/>
          <w:b/>
        </w:rPr>
        <w:t>Sunday of Module Six</w:t>
      </w:r>
      <w:r w:rsidR="0036208E">
        <w:rPr>
          <w:rFonts w:ascii="Times New Roman" w:hAnsi="Times New Roman"/>
          <w:b/>
        </w:rPr>
        <w:t xml:space="preserve"> by 11:59 p.m. CST.</w:t>
      </w:r>
    </w:p>
    <w:bookmarkEnd w:id="5"/>
    <w:p w:rsidR="00852927" w:rsidRPr="00C0600D" w:rsidRDefault="00852927" w:rsidP="00852927">
      <w:pPr>
        <w:rPr>
          <w:rFonts w:ascii="Times New Roman" w:hAnsi="Times New Roman"/>
          <w:b/>
        </w:rPr>
      </w:pPr>
    </w:p>
    <w:p w:rsidR="0036208E" w:rsidRDefault="0036208E" w:rsidP="009B7A72">
      <w:pPr>
        <w:rPr>
          <w:rFonts w:ascii="Times New Roman" w:hAnsi="Times New Roman"/>
          <w:b/>
        </w:rPr>
      </w:pPr>
    </w:p>
    <w:p w:rsidR="00BC57F6" w:rsidRPr="00C0600D" w:rsidRDefault="00EE3C3B" w:rsidP="009B7A72">
      <w:pPr>
        <w:rPr>
          <w:rFonts w:ascii="Times New Roman" w:hAnsi="Times New Roman"/>
          <w:b/>
        </w:rPr>
      </w:pPr>
      <w:r w:rsidRPr="00C0600D">
        <w:rPr>
          <w:rFonts w:ascii="Times New Roman" w:hAnsi="Times New Roman"/>
          <w:b/>
        </w:rPr>
        <w:t xml:space="preserve">Method of Assessment: </w:t>
      </w:r>
    </w:p>
    <w:p w:rsidR="00BC57F6" w:rsidRPr="00C0600D" w:rsidRDefault="00BC57F6" w:rsidP="009B7A72">
      <w:pPr>
        <w:rPr>
          <w:rFonts w:ascii="Times New Roman" w:hAnsi="Times New Roman"/>
          <w:b/>
        </w:rPr>
      </w:pPr>
      <w:r w:rsidRPr="00C0600D">
        <w:rPr>
          <w:rFonts w:ascii="Times New Roman" w:hAnsi="Times New Roman"/>
          <w:b/>
        </w:rPr>
        <w:t>Windshield Report: Attached rubric</w:t>
      </w:r>
    </w:p>
    <w:p w:rsidR="00771536" w:rsidRDefault="00771536" w:rsidP="00721B2A">
      <w:pPr>
        <w:rPr>
          <w:rFonts w:ascii="Times New Roman" w:hAnsi="Times New Roman"/>
        </w:rPr>
      </w:pPr>
    </w:p>
    <w:p w:rsidR="00721B2A" w:rsidRDefault="00721B2A" w:rsidP="00721B2A">
      <w:pPr>
        <w:rPr>
          <w:rFonts w:ascii="Times New Roman" w:hAnsi="Times New Roman"/>
          <w:b/>
          <w:u w:val="single"/>
        </w:rPr>
      </w:pPr>
      <w:r w:rsidRPr="00C0600D">
        <w:rPr>
          <w:rFonts w:ascii="Times New Roman" w:hAnsi="Times New Roman"/>
          <w:b/>
          <w:u w:val="single"/>
        </w:rPr>
        <w:t>Experience Trip/Windshield Report Requirements</w:t>
      </w:r>
    </w:p>
    <w:p w:rsidR="00417F9A" w:rsidRDefault="00C262A9" w:rsidP="00721B2A">
      <w:pPr>
        <w:rPr>
          <w:rFonts w:ascii="Times New Roman" w:hAnsi="Times New Roman"/>
          <w:bCs/>
        </w:rPr>
      </w:pPr>
      <w:r w:rsidRPr="00C262A9">
        <w:rPr>
          <w:rFonts w:ascii="Times New Roman" w:hAnsi="Times New Roman"/>
          <w:bCs/>
        </w:rPr>
        <w:t>For this assignment, you will record your own personal observations and reflections in a windshield survey report (see template below).  The purpose of this report is to provide you with an opportunity to gather statistics and empirical evidence, while also learning to understand the importance for listening to the voice of people who live, work and play in your community.  Through an in-person visit with a public health professional at a public health-related organization, the report will provide you the ability to make notes about your experience as it relates to the organization and the people you meet during the visit. </w:t>
      </w:r>
    </w:p>
    <w:p w:rsidR="00C262A9" w:rsidRDefault="00C262A9" w:rsidP="00721B2A">
      <w:pPr>
        <w:rPr>
          <w:rFonts w:ascii="Times New Roman" w:hAnsi="Times New Roman"/>
          <w:bCs/>
        </w:rPr>
      </w:pPr>
    </w:p>
    <w:p w:rsidR="00417F9A" w:rsidRPr="00771536" w:rsidRDefault="00417F9A" w:rsidP="002E18CA">
      <w:pPr>
        <w:pStyle w:val="ListParagraph"/>
        <w:numPr>
          <w:ilvl w:val="0"/>
          <w:numId w:val="18"/>
        </w:numPr>
        <w:rPr>
          <w:rFonts w:ascii="Times New Roman" w:hAnsi="Times New Roman"/>
          <w:b/>
          <w:bCs/>
          <w:u w:val="single"/>
        </w:rPr>
      </w:pPr>
      <w:r w:rsidRPr="00771536">
        <w:rPr>
          <w:rFonts w:ascii="Times New Roman" w:hAnsi="Times New Roman"/>
          <w:b/>
          <w:bCs/>
          <w:u w:val="single"/>
        </w:rPr>
        <w:t>Pre-brief for your Experience Trip and Windshield Report</w:t>
      </w:r>
      <w:r w:rsidR="00771536">
        <w:rPr>
          <w:rFonts w:ascii="Times New Roman" w:hAnsi="Times New Roman"/>
          <w:b/>
          <w:bCs/>
          <w:u w:val="single"/>
        </w:rPr>
        <w:t xml:space="preserve"> </w:t>
      </w:r>
    </w:p>
    <w:p w:rsidR="00795CC3" w:rsidRDefault="00C262A9" w:rsidP="00417F9A">
      <w:pPr>
        <w:rPr>
          <w:rFonts w:ascii="Times New Roman" w:hAnsi="Times New Roman"/>
          <w:bCs/>
        </w:rPr>
      </w:pPr>
      <w:r w:rsidRPr="00C262A9">
        <w:rPr>
          <w:rFonts w:ascii="Times New Roman" w:hAnsi="Times New Roman"/>
          <w:bCs/>
        </w:rPr>
        <w:t>Conduct a pre-brief, gathering community/population data around the proposed organization visit as it relates to the health topic or issue you have researched and presented on in this course. Additional review of the organization's website and social media platforms will provide you with important perspectives PRIOR to your visit. This is your opportunity to gather data related to your specific health issue as that impacts the community and how the organization you have selected provides services to address the particular health issue or disparity.  You will need to familiarize yourself with services the organization provides and how those impact the community.  In addition, you will be more knowledgeable about the organization and its’ purpose so that you can ask pertinent questions during the interview. </w:t>
      </w:r>
    </w:p>
    <w:p w:rsidR="00C262A9" w:rsidRPr="00417F9A" w:rsidRDefault="00C262A9" w:rsidP="00417F9A">
      <w:pPr>
        <w:rPr>
          <w:rFonts w:ascii="Times New Roman" w:hAnsi="Times New Roman"/>
          <w:bCs/>
        </w:rPr>
      </w:pPr>
    </w:p>
    <w:p w:rsidR="00795CC3" w:rsidRPr="00771536" w:rsidRDefault="00795CC3" w:rsidP="002E18CA">
      <w:pPr>
        <w:pStyle w:val="ListParagraph"/>
        <w:numPr>
          <w:ilvl w:val="0"/>
          <w:numId w:val="18"/>
        </w:numPr>
        <w:rPr>
          <w:rFonts w:ascii="Times New Roman" w:hAnsi="Times New Roman"/>
          <w:b/>
          <w:bCs/>
          <w:u w:val="single"/>
        </w:rPr>
      </w:pPr>
      <w:r w:rsidRPr="00771536">
        <w:rPr>
          <w:rFonts w:ascii="Times New Roman" w:hAnsi="Times New Roman"/>
          <w:b/>
          <w:bCs/>
          <w:u w:val="single"/>
        </w:rPr>
        <w:t>Select and Contact Your Organization/Schedule Your Experience Trip</w:t>
      </w:r>
    </w:p>
    <w:p w:rsidR="00795CC3" w:rsidRDefault="00795CC3" w:rsidP="00417F9A">
      <w:pPr>
        <w:rPr>
          <w:rFonts w:ascii="Times New Roman" w:hAnsi="Times New Roman"/>
          <w:bCs/>
        </w:rPr>
      </w:pPr>
      <w:r>
        <w:rPr>
          <w:rFonts w:ascii="Times New Roman" w:hAnsi="Times New Roman"/>
          <w:bCs/>
        </w:rPr>
        <w:t xml:space="preserve">Communicate in a professional manner, either via email or telephone to schedule your interview. </w:t>
      </w:r>
    </w:p>
    <w:p w:rsidR="00795CC3" w:rsidRDefault="00795CC3" w:rsidP="00417F9A">
      <w:pPr>
        <w:rPr>
          <w:rFonts w:ascii="Times New Roman" w:hAnsi="Times New Roman"/>
          <w:bCs/>
        </w:rPr>
      </w:pPr>
    </w:p>
    <w:p w:rsidR="00795CC3" w:rsidRPr="00E771BF" w:rsidRDefault="00795CC3" w:rsidP="002E18CA">
      <w:pPr>
        <w:pStyle w:val="ListParagraph"/>
        <w:numPr>
          <w:ilvl w:val="0"/>
          <w:numId w:val="18"/>
        </w:numPr>
        <w:rPr>
          <w:rFonts w:ascii="Times New Roman" w:hAnsi="Times New Roman"/>
          <w:b/>
          <w:bCs/>
          <w:u w:val="single"/>
        </w:rPr>
      </w:pPr>
      <w:r w:rsidRPr="00E771BF">
        <w:rPr>
          <w:rFonts w:ascii="Times New Roman" w:hAnsi="Times New Roman"/>
          <w:b/>
          <w:bCs/>
          <w:u w:val="single"/>
        </w:rPr>
        <w:t>Follow Up to Confirm Your Appointment</w:t>
      </w:r>
    </w:p>
    <w:p w:rsidR="00795CC3" w:rsidRPr="00795CC3" w:rsidRDefault="00795CC3" w:rsidP="00417F9A">
      <w:pPr>
        <w:rPr>
          <w:rFonts w:ascii="Times New Roman" w:hAnsi="Times New Roman"/>
          <w:bCs/>
        </w:rPr>
      </w:pPr>
      <w:r w:rsidRPr="00795CC3">
        <w:rPr>
          <w:rFonts w:ascii="Times New Roman" w:hAnsi="Times New Roman"/>
          <w:bCs/>
        </w:rPr>
        <w:t xml:space="preserve">Send an email to your selected interviewee to confirm the scheduled date/time of your meeting. </w:t>
      </w:r>
    </w:p>
    <w:p w:rsidR="00795CC3" w:rsidRPr="00795CC3" w:rsidRDefault="00795CC3" w:rsidP="00417F9A">
      <w:pPr>
        <w:rPr>
          <w:rFonts w:ascii="Times New Roman" w:hAnsi="Times New Roman"/>
          <w:bCs/>
          <w:u w:val="single"/>
        </w:rPr>
      </w:pPr>
    </w:p>
    <w:p w:rsidR="00795CC3" w:rsidRPr="00E771BF" w:rsidRDefault="00795CC3" w:rsidP="002E18CA">
      <w:pPr>
        <w:pStyle w:val="ListParagraph"/>
        <w:numPr>
          <w:ilvl w:val="0"/>
          <w:numId w:val="18"/>
        </w:numPr>
        <w:rPr>
          <w:rFonts w:ascii="Times New Roman" w:hAnsi="Times New Roman"/>
          <w:b/>
          <w:bCs/>
          <w:u w:val="single"/>
        </w:rPr>
      </w:pPr>
      <w:r w:rsidRPr="00E771BF">
        <w:rPr>
          <w:rFonts w:ascii="Times New Roman" w:hAnsi="Times New Roman"/>
          <w:b/>
          <w:bCs/>
          <w:u w:val="single"/>
        </w:rPr>
        <w:t>Final Reminder/Check Site</w:t>
      </w:r>
    </w:p>
    <w:p w:rsidR="00795CC3" w:rsidRDefault="00C262A9" w:rsidP="00417F9A">
      <w:pPr>
        <w:rPr>
          <w:rFonts w:ascii="Times New Roman" w:hAnsi="Times New Roman"/>
          <w:bCs/>
        </w:rPr>
      </w:pPr>
      <w:r w:rsidRPr="00C262A9">
        <w:rPr>
          <w:rFonts w:ascii="Times New Roman" w:hAnsi="Times New Roman"/>
          <w:bCs/>
        </w:rPr>
        <w:t>During the days prior to your visit, send a follow-up email to remind your interviewee you will be coming to visit.  This is the communication in which you confirm parking, time and any other important details.  (I suggest one final follow-up email the day before, just as an added step to make sure there are no communication issues.)</w:t>
      </w:r>
    </w:p>
    <w:p w:rsidR="00C262A9" w:rsidRDefault="00C262A9" w:rsidP="00417F9A">
      <w:pPr>
        <w:rPr>
          <w:rFonts w:ascii="Times New Roman" w:hAnsi="Times New Roman"/>
          <w:bCs/>
        </w:rPr>
      </w:pPr>
    </w:p>
    <w:p w:rsidR="00795CC3" w:rsidRPr="00E771BF" w:rsidRDefault="00795CC3" w:rsidP="002E18CA">
      <w:pPr>
        <w:pStyle w:val="ListParagraph"/>
        <w:numPr>
          <w:ilvl w:val="0"/>
          <w:numId w:val="18"/>
        </w:numPr>
        <w:rPr>
          <w:rFonts w:ascii="Times New Roman" w:hAnsi="Times New Roman"/>
          <w:b/>
          <w:bCs/>
          <w:u w:val="single"/>
        </w:rPr>
      </w:pPr>
      <w:r w:rsidRPr="00E771BF">
        <w:rPr>
          <w:rFonts w:ascii="Times New Roman" w:hAnsi="Times New Roman"/>
          <w:b/>
          <w:bCs/>
          <w:u w:val="single"/>
        </w:rPr>
        <w:t>On-Site</w:t>
      </w:r>
    </w:p>
    <w:p w:rsidR="00795CC3" w:rsidRDefault="00C262A9" w:rsidP="00417F9A">
      <w:pPr>
        <w:rPr>
          <w:rFonts w:ascii="Times New Roman" w:hAnsi="Times New Roman"/>
          <w:bCs/>
        </w:rPr>
      </w:pPr>
      <w:r w:rsidRPr="00C262A9">
        <w:rPr>
          <w:rFonts w:ascii="Times New Roman" w:hAnsi="Times New Roman"/>
          <w:bCs/>
        </w:rPr>
        <w:t>While you are at the meeting, you will follow the windshield report prompts, making notes as you conduct the interview.  Dress is business casual. Think of this opportunity as a class assignment AND a potential interview for an internship or possible job!</w:t>
      </w:r>
    </w:p>
    <w:p w:rsidR="00C262A9" w:rsidRDefault="00C262A9" w:rsidP="00417F9A">
      <w:pPr>
        <w:rPr>
          <w:rFonts w:ascii="Times New Roman" w:hAnsi="Times New Roman"/>
          <w:bCs/>
        </w:rPr>
      </w:pPr>
    </w:p>
    <w:p w:rsidR="00795CC3" w:rsidRPr="00E771BF" w:rsidRDefault="00795CC3" w:rsidP="002E18CA">
      <w:pPr>
        <w:pStyle w:val="ListParagraph"/>
        <w:numPr>
          <w:ilvl w:val="0"/>
          <w:numId w:val="18"/>
        </w:numPr>
        <w:rPr>
          <w:rFonts w:ascii="Times New Roman" w:hAnsi="Times New Roman"/>
          <w:b/>
          <w:bCs/>
          <w:u w:val="single"/>
        </w:rPr>
      </w:pPr>
      <w:r w:rsidRPr="00E771BF">
        <w:rPr>
          <w:rFonts w:ascii="Times New Roman" w:hAnsi="Times New Roman"/>
          <w:b/>
          <w:bCs/>
          <w:u w:val="single"/>
        </w:rPr>
        <w:t>Post-visit</w:t>
      </w:r>
    </w:p>
    <w:p w:rsidR="00795CC3" w:rsidRDefault="00C262A9" w:rsidP="00417F9A">
      <w:pPr>
        <w:rPr>
          <w:rFonts w:ascii="Times New Roman" w:hAnsi="Times New Roman"/>
          <w:bCs/>
        </w:rPr>
      </w:pPr>
      <w:r w:rsidRPr="00C262A9">
        <w:rPr>
          <w:rFonts w:ascii="Times New Roman" w:hAnsi="Times New Roman"/>
          <w:bCs/>
        </w:rPr>
        <w:t>On either the same day, or no later than the day after, email the person you interviewed to thank him/her for taking time to spend with you and to help you fulfill your academic requirements for the class.</w:t>
      </w:r>
    </w:p>
    <w:p w:rsidR="00C262A9" w:rsidRDefault="00C262A9" w:rsidP="00417F9A">
      <w:pPr>
        <w:rPr>
          <w:rFonts w:ascii="Times New Roman" w:hAnsi="Times New Roman"/>
          <w:bCs/>
        </w:rPr>
      </w:pPr>
    </w:p>
    <w:p w:rsidR="00CD7F8E" w:rsidRDefault="00CD7F8E" w:rsidP="00721B2A">
      <w:pPr>
        <w:rPr>
          <w:rFonts w:ascii="Times New Roman" w:hAnsi="Times New Roman"/>
          <w:bCs/>
        </w:rPr>
      </w:pPr>
    </w:p>
    <w:p w:rsidR="00C262A9" w:rsidRDefault="00CD7F8E" w:rsidP="001026E6">
      <w:pPr>
        <w:rPr>
          <w:rFonts w:ascii="Times New Roman" w:hAnsi="Times New Roman"/>
          <w:b/>
          <w:bCs/>
        </w:rPr>
      </w:pPr>
      <w:r w:rsidRPr="00CD7F8E">
        <w:rPr>
          <w:rFonts w:ascii="Times New Roman" w:hAnsi="Times New Roman"/>
          <w:b/>
          <w:bCs/>
        </w:rPr>
        <w:t xml:space="preserve">NOTE: WRITE LEGIBLY AND </w:t>
      </w:r>
      <w:r w:rsidRPr="00E771BF">
        <w:rPr>
          <w:rFonts w:ascii="Times New Roman" w:hAnsi="Times New Roman"/>
          <w:b/>
          <w:bCs/>
          <w:u w:val="single"/>
        </w:rPr>
        <w:t>DIRECTLY INTO TH</w:t>
      </w:r>
      <w:r w:rsidR="007B4E09" w:rsidRPr="00E771BF">
        <w:rPr>
          <w:rFonts w:ascii="Times New Roman" w:hAnsi="Times New Roman"/>
          <w:b/>
          <w:bCs/>
          <w:u w:val="single"/>
        </w:rPr>
        <w:t>E</w:t>
      </w:r>
      <w:r w:rsidRPr="00E771BF">
        <w:rPr>
          <w:rFonts w:ascii="Times New Roman" w:hAnsi="Times New Roman"/>
          <w:b/>
          <w:bCs/>
          <w:u w:val="single"/>
        </w:rPr>
        <w:t xml:space="preserve"> TEMPLATE</w:t>
      </w:r>
      <w:r w:rsidR="007B4E09" w:rsidRPr="00E771BF">
        <w:rPr>
          <w:rFonts w:ascii="Times New Roman" w:hAnsi="Times New Roman"/>
          <w:b/>
          <w:bCs/>
          <w:u w:val="single"/>
        </w:rPr>
        <w:t xml:space="preserve"> BELOW</w:t>
      </w:r>
      <w:r>
        <w:rPr>
          <w:rFonts w:ascii="Times New Roman" w:hAnsi="Times New Roman"/>
          <w:b/>
          <w:bCs/>
        </w:rPr>
        <w:t xml:space="preserve">. </w:t>
      </w:r>
      <w:r w:rsidR="00C262A9" w:rsidRPr="00C262A9">
        <w:rPr>
          <w:rFonts w:ascii="Times New Roman" w:hAnsi="Times New Roman"/>
          <w:b/>
          <w:bCs/>
        </w:rPr>
        <w:t xml:space="preserve">YOU WILL </w:t>
      </w:r>
      <w:r w:rsidR="00C262A9">
        <w:rPr>
          <w:rFonts w:ascii="Times New Roman" w:hAnsi="Times New Roman"/>
          <w:b/>
          <w:bCs/>
        </w:rPr>
        <w:t xml:space="preserve">SCAN and </w:t>
      </w:r>
      <w:r w:rsidR="00C262A9" w:rsidRPr="00C262A9">
        <w:rPr>
          <w:rFonts w:ascii="Times New Roman" w:hAnsi="Times New Roman"/>
          <w:b/>
          <w:bCs/>
        </w:rPr>
        <w:t>UPLOAD THIS TEMPLATE AS A MSWORD DOCUMENT TO BLACK BOARD UPON COMPLETION.</w:t>
      </w:r>
    </w:p>
    <w:p w:rsidR="001026E6" w:rsidRPr="001026E6" w:rsidRDefault="001026E6" w:rsidP="001026E6">
      <w:pPr>
        <w:rPr>
          <w:rFonts w:ascii="Times New Roman" w:hAnsi="Times New Roman"/>
          <w:bCs/>
        </w:rPr>
      </w:pPr>
      <w:r w:rsidRPr="001026E6">
        <w:rPr>
          <w:rFonts w:ascii="Times New Roman" w:hAnsi="Times New Roman"/>
          <w:b/>
          <w:bCs/>
        </w:rPr>
        <w:br/>
      </w:r>
    </w:p>
    <w:p w:rsidR="001026E6" w:rsidRPr="000475E1" w:rsidRDefault="001026E6" w:rsidP="001026E6">
      <w:pPr>
        <w:rPr>
          <w:rFonts w:ascii="Times New Roman" w:hAnsi="Times New Roman"/>
          <w:b/>
          <w:bCs/>
          <w:u w:val="single"/>
        </w:rPr>
      </w:pPr>
      <w:r w:rsidRPr="000475E1">
        <w:rPr>
          <w:rFonts w:ascii="Times New Roman" w:hAnsi="Times New Roman"/>
          <w:b/>
          <w:bCs/>
          <w:u w:val="single"/>
        </w:rPr>
        <w:t>Windshield Survey Considerations</w:t>
      </w:r>
    </w:p>
    <w:p w:rsidR="001026E6" w:rsidRPr="001026E6" w:rsidRDefault="001026E6" w:rsidP="001026E6">
      <w:pPr>
        <w:rPr>
          <w:rFonts w:ascii="Times New Roman" w:hAnsi="Times New Roman"/>
          <w:bCs/>
        </w:rPr>
      </w:pPr>
    </w:p>
    <w:p w:rsidR="001026E6" w:rsidRPr="001026E6" w:rsidRDefault="001026E6" w:rsidP="001026E6">
      <w:pPr>
        <w:rPr>
          <w:rFonts w:ascii="Times New Roman" w:hAnsi="Times New Roman"/>
          <w:bCs/>
        </w:rPr>
      </w:pPr>
      <w:r w:rsidRPr="001026E6">
        <w:rPr>
          <w:rFonts w:ascii="Times New Roman" w:hAnsi="Times New Roman"/>
          <w:bCs/>
        </w:rPr>
        <w:t xml:space="preserve">In order to do this assignment, you must put aside prior knowledge about your community organization or agency and gather information as if you were observing places and things for the first time. You will be reporting on only those things you observe through the windshield. </w:t>
      </w:r>
    </w:p>
    <w:p w:rsidR="001026E6" w:rsidRPr="001026E6" w:rsidRDefault="001026E6" w:rsidP="001026E6">
      <w:pPr>
        <w:rPr>
          <w:rFonts w:ascii="Times New Roman" w:hAnsi="Times New Roman"/>
          <w:bCs/>
        </w:rPr>
      </w:pPr>
    </w:p>
    <w:p w:rsidR="001026E6" w:rsidRPr="001026E6" w:rsidRDefault="001026E6" w:rsidP="001026E6">
      <w:pPr>
        <w:rPr>
          <w:rFonts w:ascii="Times New Roman" w:hAnsi="Times New Roman"/>
          <w:bCs/>
        </w:rPr>
      </w:pPr>
      <w:r w:rsidRPr="001026E6">
        <w:rPr>
          <w:rFonts w:ascii="Times New Roman" w:hAnsi="Times New Roman"/>
          <w:bCs/>
        </w:rPr>
        <w:t>Use the information below to complete this assignment and to guide this observation/interview experience.</w:t>
      </w:r>
    </w:p>
    <w:p w:rsidR="001026E6" w:rsidRPr="001026E6" w:rsidRDefault="001026E6" w:rsidP="00695D0F">
      <w:pPr>
        <w:numPr>
          <w:ilvl w:val="0"/>
          <w:numId w:val="14"/>
        </w:numPr>
        <w:rPr>
          <w:rFonts w:ascii="Times New Roman" w:hAnsi="Times New Roman"/>
          <w:bCs/>
        </w:rPr>
      </w:pPr>
      <w:r w:rsidRPr="001026E6">
        <w:rPr>
          <w:rFonts w:ascii="Times New Roman" w:hAnsi="Times New Roman"/>
          <w:bCs/>
        </w:rPr>
        <w:t>Use the attached assignment document to create a list of things to observe.</w:t>
      </w:r>
    </w:p>
    <w:p w:rsidR="001026E6" w:rsidRPr="001026E6" w:rsidRDefault="001026E6" w:rsidP="00695D0F">
      <w:pPr>
        <w:numPr>
          <w:ilvl w:val="0"/>
          <w:numId w:val="14"/>
        </w:numPr>
        <w:rPr>
          <w:rFonts w:ascii="Times New Roman" w:hAnsi="Times New Roman"/>
          <w:bCs/>
        </w:rPr>
      </w:pPr>
      <w:r w:rsidRPr="001026E6">
        <w:rPr>
          <w:rFonts w:ascii="Times New Roman" w:hAnsi="Times New Roman"/>
          <w:bCs/>
        </w:rPr>
        <w:t>Do not put yourself in danger. If at any point, you feel at risk or threatened, leave the area immediately. Your safety is of utmost importance.</w:t>
      </w:r>
    </w:p>
    <w:p w:rsidR="001026E6" w:rsidRPr="001026E6" w:rsidRDefault="001026E6" w:rsidP="00695D0F">
      <w:pPr>
        <w:numPr>
          <w:ilvl w:val="0"/>
          <w:numId w:val="14"/>
        </w:numPr>
        <w:rPr>
          <w:rFonts w:ascii="Times New Roman" w:hAnsi="Times New Roman"/>
          <w:bCs/>
        </w:rPr>
      </w:pPr>
      <w:r w:rsidRPr="001026E6">
        <w:rPr>
          <w:rFonts w:ascii="Times New Roman" w:hAnsi="Times New Roman"/>
          <w:bCs/>
        </w:rPr>
        <w:lastRenderedPageBreak/>
        <w:t xml:space="preserve">While driving through the area surrounding your community organization, keep detailed notes about what you observe including the different kinds of buildings, businesses, service agencies, and recreational spaces. </w:t>
      </w:r>
    </w:p>
    <w:p w:rsidR="001026E6" w:rsidRPr="001026E6" w:rsidRDefault="001026E6" w:rsidP="00695D0F">
      <w:pPr>
        <w:numPr>
          <w:ilvl w:val="0"/>
          <w:numId w:val="14"/>
        </w:numPr>
        <w:rPr>
          <w:rFonts w:ascii="Times New Roman" w:hAnsi="Times New Roman"/>
          <w:bCs/>
        </w:rPr>
      </w:pPr>
      <w:r w:rsidRPr="001026E6">
        <w:rPr>
          <w:rFonts w:ascii="Times New Roman" w:hAnsi="Times New Roman"/>
          <w:bCs/>
        </w:rPr>
        <w:t xml:space="preserve">Compare and contrast areas by looking at the road conditions, types of housing, people on the streets, rural or urban in nature, etc. </w:t>
      </w:r>
    </w:p>
    <w:p w:rsidR="001026E6" w:rsidRPr="001026E6" w:rsidRDefault="001026E6" w:rsidP="00695D0F">
      <w:pPr>
        <w:numPr>
          <w:ilvl w:val="0"/>
          <w:numId w:val="14"/>
        </w:numPr>
        <w:rPr>
          <w:rFonts w:ascii="Times New Roman" w:hAnsi="Times New Roman"/>
          <w:bCs/>
        </w:rPr>
      </w:pPr>
      <w:r w:rsidRPr="001026E6">
        <w:rPr>
          <w:rFonts w:ascii="Times New Roman" w:hAnsi="Times New Roman"/>
          <w:bCs/>
        </w:rPr>
        <w:t xml:space="preserve">You will complete the tables included in the assignment document with the information that you </w:t>
      </w:r>
      <w:r w:rsidR="000475E1" w:rsidRPr="001026E6">
        <w:rPr>
          <w:rFonts w:ascii="Times New Roman" w:hAnsi="Times New Roman"/>
          <w:bCs/>
        </w:rPr>
        <w:t>locate.</w:t>
      </w:r>
      <w:r w:rsidRPr="001026E6">
        <w:rPr>
          <w:rFonts w:ascii="Times New Roman" w:hAnsi="Times New Roman"/>
          <w:bCs/>
        </w:rPr>
        <w:t xml:space="preserve"> </w:t>
      </w:r>
    </w:p>
    <w:p w:rsidR="001026E6" w:rsidRPr="001026E6" w:rsidRDefault="001026E6" w:rsidP="00695D0F">
      <w:pPr>
        <w:numPr>
          <w:ilvl w:val="0"/>
          <w:numId w:val="14"/>
        </w:numPr>
        <w:rPr>
          <w:rFonts w:ascii="Times New Roman" w:hAnsi="Times New Roman"/>
          <w:bCs/>
        </w:rPr>
      </w:pPr>
      <w:r w:rsidRPr="001026E6">
        <w:rPr>
          <w:rFonts w:ascii="Times New Roman" w:hAnsi="Times New Roman"/>
          <w:bCs/>
        </w:rPr>
        <w:t>When the assignment is completed then you will submit it via Black Board</w:t>
      </w:r>
    </w:p>
    <w:p w:rsidR="001026E6" w:rsidRPr="001026E6" w:rsidRDefault="001026E6" w:rsidP="001026E6">
      <w:pPr>
        <w:rPr>
          <w:rFonts w:ascii="Times New Roman" w:hAnsi="Times New Roman"/>
          <w:bCs/>
        </w:rPr>
      </w:pPr>
    </w:p>
    <w:p w:rsidR="001026E6" w:rsidRPr="001026E6" w:rsidRDefault="001026E6" w:rsidP="001026E6">
      <w:pPr>
        <w:rPr>
          <w:rFonts w:ascii="Times New Roman" w:hAnsi="Times New Roman"/>
          <w:b/>
          <w:bCs/>
        </w:rPr>
      </w:pPr>
      <w:r w:rsidRPr="001026E6">
        <w:rPr>
          <w:rFonts w:ascii="Times New Roman" w:hAnsi="Times New Roman"/>
          <w:bCs/>
        </w:rPr>
        <w:t>Follow all rubric information carefully to complete this assignment successfully.</w:t>
      </w:r>
    </w:p>
    <w:p w:rsidR="001026E6" w:rsidRDefault="001026E6" w:rsidP="001026E6">
      <w:pPr>
        <w:rPr>
          <w:rFonts w:ascii="Times New Roman" w:hAnsi="Times New Roman"/>
          <w:b/>
          <w:bCs/>
        </w:rPr>
      </w:pPr>
    </w:p>
    <w:p w:rsidR="001026E6" w:rsidRPr="001026E6" w:rsidRDefault="001026E6" w:rsidP="001026E6">
      <w:pPr>
        <w:rPr>
          <w:rFonts w:ascii="Times New Roman" w:hAnsi="Times New Roman"/>
          <w:b/>
          <w:bCs/>
        </w:rPr>
      </w:pPr>
    </w:p>
    <w:p w:rsidR="001026E6" w:rsidRPr="001026E6" w:rsidRDefault="001026E6" w:rsidP="001026E6">
      <w:pPr>
        <w:rPr>
          <w:rFonts w:ascii="Times New Roman" w:hAnsi="Times New Roman"/>
          <w:b/>
          <w:bCs/>
        </w:rPr>
      </w:pPr>
      <w:r w:rsidRPr="001026E6">
        <w:rPr>
          <w:rFonts w:ascii="Times New Roman" w:hAnsi="Times New Roman"/>
          <w:b/>
          <w:bCs/>
        </w:rPr>
        <w:t xml:space="preserve">Assignment Template   </w:t>
      </w:r>
      <w:r w:rsidR="00DC5341">
        <w:rPr>
          <w:rFonts w:ascii="Times New Roman" w:hAnsi="Times New Roman"/>
          <w:b/>
          <w:bCs/>
        </w:rPr>
        <w:t xml:space="preserve">Copy and paste this template into MSWord and </w:t>
      </w:r>
      <w:r w:rsidRPr="001026E6">
        <w:rPr>
          <w:rFonts w:ascii="Times New Roman" w:hAnsi="Times New Roman"/>
          <w:b/>
          <w:bCs/>
          <w:u w:val="single"/>
        </w:rPr>
        <w:t>COMPLETE EACH SECTION</w:t>
      </w:r>
      <w:r w:rsidRPr="001026E6">
        <w:rPr>
          <w:rFonts w:ascii="Times New Roman" w:hAnsi="Times New Roman"/>
          <w:b/>
          <w:bCs/>
        </w:rPr>
        <w:t xml:space="preserve">      </w:t>
      </w:r>
    </w:p>
    <w:p w:rsidR="001026E6" w:rsidRPr="001026E6" w:rsidRDefault="001026E6" w:rsidP="001026E6">
      <w:pPr>
        <w:rPr>
          <w:rFonts w:ascii="Times New Roman" w:hAnsi="Times New Roman"/>
          <w:bCs/>
        </w:rPr>
      </w:pPr>
      <w:r w:rsidRPr="001026E6">
        <w:rPr>
          <w:rFonts w:ascii="Times New Roman" w:hAnsi="Times New Roman"/>
          <w:bCs/>
        </w:rPr>
        <w:t>The following template guides you through the assignment in a step-by-step manner.  Complete each section prior to moving to the next.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050"/>
        <w:gridCol w:w="2740"/>
      </w:tblGrid>
      <w:tr w:rsidR="001026E6" w:rsidRPr="00E771BF" w:rsidTr="001026E6">
        <w:tc>
          <w:tcPr>
            <w:tcW w:w="14148" w:type="dxa"/>
            <w:gridSpan w:val="2"/>
            <w:shd w:val="clear" w:color="auto" w:fill="auto"/>
          </w:tcPr>
          <w:p w:rsidR="001026E6" w:rsidRPr="00E771BF" w:rsidRDefault="001026E6" w:rsidP="001026E6">
            <w:pPr>
              <w:rPr>
                <w:rFonts w:ascii="Times New Roman" w:hAnsi="Times New Roman"/>
                <w:b/>
                <w:bCs/>
              </w:rPr>
            </w:pPr>
            <w:r w:rsidRPr="00E771BF">
              <w:rPr>
                <w:rFonts w:ascii="Times New Roman" w:hAnsi="Times New Roman"/>
                <w:b/>
                <w:bCs/>
              </w:rPr>
              <w:t>Community Organization or Agency:  Describe the following elements that you discover or see in the community organization or agency</w:t>
            </w:r>
          </w:p>
        </w:tc>
      </w:tr>
      <w:tr w:rsidR="001026E6" w:rsidRPr="00E771BF" w:rsidTr="001026E6">
        <w:tc>
          <w:tcPr>
            <w:tcW w:w="10278" w:type="dxa"/>
            <w:shd w:val="clear" w:color="auto" w:fill="F2F2F2"/>
          </w:tcPr>
          <w:p w:rsidR="001026E6" w:rsidRPr="00E771BF" w:rsidRDefault="001026E6" w:rsidP="002E18CA">
            <w:pPr>
              <w:numPr>
                <w:ilvl w:val="0"/>
                <w:numId w:val="31"/>
              </w:numPr>
              <w:rPr>
                <w:rFonts w:ascii="Times New Roman" w:hAnsi="Times New Roman"/>
                <w:bCs/>
              </w:rPr>
            </w:pPr>
            <w:r w:rsidRPr="00E771BF">
              <w:rPr>
                <w:rFonts w:ascii="Times New Roman" w:hAnsi="Times New Roman"/>
                <w:bCs/>
              </w:rPr>
              <w:t xml:space="preserve">Date/time/location of interview </w:t>
            </w:r>
          </w:p>
          <w:p w:rsidR="001026E6" w:rsidRPr="00E771BF" w:rsidRDefault="001026E6" w:rsidP="002E18CA">
            <w:pPr>
              <w:numPr>
                <w:ilvl w:val="0"/>
                <w:numId w:val="31"/>
              </w:numPr>
              <w:rPr>
                <w:rFonts w:ascii="Times New Roman" w:hAnsi="Times New Roman"/>
                <w:bCs/>
              </w:rPr>
            </w:pPr>
            <w:r w:rsidRPr="00E771BF">
              <w:rPr>
                <w:rFonts w:ascii="Times New Roman" w:hAnsi="Times New Roman"/>
                <w:bCs/>
              </w:rPr>
              <w:t>Briefly describe the selected community organization or agency in terms of area, location, geographic boundaries, etc.</w:t>
            </w:r>
          </w:p>
        </w:tc>
        <w:tc>
          <w:tcPr>
            <w:tcW w:w="3870" w:type="dxa"/>
            <w:shd w:val="clear" w:color="auto" w:fill="F2F2F2"/>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auto"/>
          </w:tcPr>
          <w:p w:rsidR="001026E6" w:rsidRPr="001C3FC7" w:rsidRDefault="001026E6" w:rsidP="001C3FC7">
            <w:pPr>
              <w:pStyle w:val="ListParagraph"/>
              <w:rPr>
                <w:rFonts w:ascii="Times New Roman" w:hAnsi="Times New Roman"/>
                <w:bCs/>
              </w:rPr>
            </w:pPr>
          </w:p>
        </w:tc>
        <w:tc>
          <w:tcPr>
            <w:tcW w:w="3870" w:type="dxa"/>
            <w:shd w:val="clear" w:color="auto" w:fill="auto"/>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F2F2F2"/>
          </w:tcPr>
          <w:p w:rsidR="00A25443" w:rsidRPr="00E771BF" w:rsidRDefault="001026E6" w:rsidP="002E18CA">
            <w:pPr>
              <w:numPr>
                <w:ilvl w:val="0"/>
                <w:numId w:val="31"/>
              </w:numPr>
              <w:rPr>
                <w:rFonts w:ascii="Times New Roman" w:hAnsi="Times New Roman"/>
                <w:bCs/>
              </w:rPr>
            </w:pPr>
            <w:r w:rsidRPr="00E771BF">
              <w:rPr>
                <w:rFonts w:ascii="Times New Roman" w:hAnsi="Times New Roman"/>
                <w:bCs/>
              </w:rPr>
              <w:t>Briefly describe the services or impact provided by the selected community organization or agency.</w:t>
            </w:r>
          </w:p>
        </w:tc>
        <w:tc>
          <w:tcPr>
            <w:tcW w:w="3870" w:type="dxa"/>
            <w:shd w:val="clear" w:color="auto" w:fill="F2F2F2"/>
          </w:tcPr>
          <w:p w:rsidR="001026E6" w:rsidRPr="00E771BF" w:rsidRDefault="001026E6" w:rsidP="001026E6">
            <w:pPr>
              <w:rPr>
                <w:rFonts w:ascii="Times New Roman" w:hAnsi="Times New Roman"/>
                <w:b/>
                <w:bCs/>
              </w:rPr>
            </w:pPr>
          </w:p>
        </w:tc>
      </w:tr>
      <w:tr w:rsidR="001026E6" w:rsidRPr="00E771BF" w:rsidTr="001026E6">
        <w:tc>
          <w:tcPr>
            <w:tcW w:w="14148" w:type="dxa"/>
            <w:gridSpan w:val="2"/>
            <w:shd w:val="clear" w:color="auto" w:fill="auto"/>
          </w:tcPr>
          <w:p w:rsidR="001026E6" w:rsidRPr="001C3FC7" w:rsidRDefault="001026E6" w:rsidP="001C3FC7">
            <w:pPr>
              <w:rPr>
                <w:rFonts w:ascii="Times New Roman" w:hAnsi="Times New Roman"/>
                <w:b/>
                <w:bCs/>
              </w:rPr>
            </w:pPr>
            <w:r w:rsidRPr="001C3FC7">
              <w:rPr>
                <w:rFonts w:ascii="Times New Roman" w:hAnsi="Times New Roman"/>
                <w:b/>
                <w:bCs/>
              </w:rPr>
              <w:t>Physical Environment:  Describe the area/community around the community organization or agency</w:t>
            </w:r>
          </w:p>
        </w:tc>
      </w:tr>
      <w:tr w:rsidR="001026E6" w:rsidRPr="00E771BF" w:rsidTr="001026E6">
        <w:tc>
          <w:tcPr>
            <w:tcW w:w="10278" w:type="dxa"/>
            <w:shd w:val="clear" w:color="auto" w:fill="F2F2F2"/>
          </w:tcPr>
          <w:p w:rsidR="001026E6" w:rsidRPr="00E771BF" w:rsidRDefault="001026E6" w:rsidP="002E18CA">
            <w:pPr>
              <w:numPr>
                <w:ilvl w:val="0"/>
                <w:numId w:val="31"/>
              </w:numPr>
              <w:rPr>
                <w:rFonts w:ascii="Times New Roman" w:hAnsi="Times New Roman"/>
                <w:bCs/>
              </w:rPr>
            </w:pPr>
            <w:r w:rsidRPr="00E771BF">
              <w:rPr>
                <w:rFonts w:ascii="Times New Roman" w:hAnsi="Times New Roman"/>
                <w:bCs/>
              </w:rPr>
              <w:t xml:space="preserve">Describe indicators of growth or decline (i.e., is this a “thriving” community or does it feel “run-down” and what evidence supports this?  Is there new or ongoing construction?  Are buildings, roadways, and public areas clean and well-maintained, or do you see dirt, trash and debris or graffiti? </w:t>
            </w:r>
          </w:p>
        </w:tc>
        <w:tc>
          <w:tcPr>
            <w:tcW w:w="3870" w:type="dxa"/>
            <w:shd w:val="clear" w:color="auto" w:fill="F2F2F2"/>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auto"/>
          </w:tcPr>
          <w:p w:rsidR="001026E6" w:rsidRPr="001C3FC7" w:rsidRDefault="001026E6" w:rsidP="001C3FC7">
            <w:pPr>
              <w:pStyle w:val="ListParagraph"/>
              <w:rPr>
                <w:rFonts w:ascii="Times New Roman" w:hAnsi="Times New Roman"/>
                <w:bCs/>
              </w:rPr>
            </w:pPr>
          </w:p>
        </w:tc>
        <w:tc>
          <w:tcPr>
            <w:tcW w:w="3870" w:type="dxa"/>
            <w:shd w:val="clear" w:color="auto" w:fill="auto"/>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F2F2F2"/>
          </w:tcPr>
          <w:p w:rsidR="001026E6" w:rsidRPr="00E771BF" w:rsidRDefault="001026E6" w:rsidP="002E18CA">
            <w:pPr>
              <w:numPr>
                <w:ilvl w:val="0"/>
                <w:numId w:val="31"/>
              </w:numPr>
              <w:rPr>
                <w:rFonts w:ascii="Times New Roman" w:hAnsi="Times New Roman"/>
                <w:bCs/>
              </w:rPr>
            </w:pPr>
            <w:r w:rsidRPr="00E771BF">
              <w:rPr>
                <w:rFonts w:ascii="Times New Roman" w:hAnsi="Times New Roman"/>
                <w:bCs/>
              </w:rPr>
              <w:t xml:space="preserve">What are the places for employment in the community? </w:t>
            </w:r>
          </w:p>
        </w:tc>
        <w:tc>
          <w:tcPr>
            <w:tcW w:w="3870" w:type="dxa"/>
            <w:shd w:val="clear" w:color="auto" w:fill="F2F2F2"/>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auto"/>
          </w:tcPr>
          <w:p w:rsidR="001026E6" w:rsidRPr="001C3FC7" w:rsidRDefault="001026E6" w:rsidP="001C3FC7">
            <w:pPr>
              <w:pStyle w:val="ListParagraph"/>
              <w:rPr>
                <w:rFonts w:ascii="Times New Roman" w:hAnsi="Times New Roman"/>
                <w:bCs/>
              </w:rPr>
            </w:pPr>
          </w:p>
        </w:tc>
        <w:tc>
          <w:tcPr>
            <w:tcW w:w="3870" w:type="dxa"/>
            <w:shd w:val="clear" w:color="auto" w:fill="auto"/>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F2F2F2"/>
          </w:tcPr>
          <w:p w:rsidR="001026E6" w:rsidRPr="00E771BF" w:rsidRDefault="001026E6" w:rsidP="002E18CA">
            <w:pPr>
              <w:numPr>
                <w:ilvl w:val="0"/>
                <w:numId w:val="31"/>
              </w:numPr>
              <w:rPr>
                <w:rFonts w:ascii="Times New Roman" w:hAnsi="Times New Roman"/>
                <w:bCs/>
              </w:rPr>
            </w:pPr>
            <w:r w:rsidRPr="00E771BF">
              <w:rPr>
                <w:rFonts w:ascii="Times New Roman" w:hAnsi="Times New Roman"/>
                <w:bCs/>
              </w:rPr>
              <w:t>Other</w:t>
            </w:r>
          </w:p>
        </w:tc>
        <w:tc>
          <w:tcPr>
            <w:tcW w:w="3870" w:type="dxa"/>
            <w:shd w:val="clear" w:color="auto" w:fill="F2F2F2"/>
          </w:tcPr>
          <w:p w:rsidR="001026E6" w:rsidRPr="00E771BF" w:rsidRDefault="001026E6" w:rsidP="001026E6">
            <w:pPr>
              <w:rPr>
                <w:rFonts w:ascii="Times New Roman" w:hAnsi="Times New Roman"/>
                <w:b/>
                <w:bCs/>
              </w:rPr>
            </w:pPr>
          </w:p>
        </w:tc>
      </w:tr>
      <w:tr w:rsidR="001026E6" w:rsidRPr="00E771BF" w:rsidTr="001026E6">
        <w:tc>
          <w:tcPr>
            <w:tcW w:w="14148" w:type="dxa"/>
            <w:gridSpan w:val="2"/>
            <w:shd w:val="clear" w:color="auto" w:fill="auto"/>
          </w:tcPr>
          <w:p w:rsidR="001026E6" w:rsidRPr="001C3FC7" w:rsidRDefault="001026E6" w:rsidP="001C3FC7">
            <w:pPr>
              <w:rPr>
                <w:rFonts w:ascii="Times New Roman" w:hAnsi="Times New Roman"/>
                <w:b/>
                <w:bCs/>
              </w:rPr>
            </w:pPr>
            <w:r w:rsidRPr="001C3FC7">
              <w:rPr>
                <w:rFonts w:ascii="Times New Roman" w:hAnsi="Times New Roman"/>
                <w:b/>
                <w:bCs/>
              </w:rPr>
              <w:t>People: Describe the following people that you see in the community</w:t>
            </w:r>
          </w:p>
        </w:tc>
      </w:tr>
      <w:tr w:rsidR="001026E6" w:rsidRPr="00E771BF" w:rsidTr="001026E6">
        <w:tc>
          <w:tcPr>
            <w:tcW w:w="10278" w:type="dxa"/>
            <w:shd w:val="clear" w:color="auto" w:fill="F2F2F2"/>
          </w:tcPr>
          <w:p w:rsidR="001026E6" w:rsidRPr="00E771BF" w:rsidRDefault="001026E6" w:rsidP="002E18CA">
            <w:pPr>
              <w:numPr>
                <w:ilvl w:val="0"/>
                <w:numId w:val="31"/>
              </w:numPr>
              <w:rPr>
                <w:rFonts w:ascii="Times New Roman" w:hAnsi="Times New Roman"/>
                <w:bCs/>
              </w:rPr>
            </w:pPr>
            <w:r w:rsidRPr="00E771BF">
              <w:rPr>
                <w:rFonts w:ascii="Times New Roman" w:hAnsi="Times New Roman"/>
                <w:bCs/>
              </w:rPr>
              <w:t>Describe community members including demographic information: age, gender, race, and ethnicity (i.e., what sorts of people do you see: young, old, male, female, single families, multiple families, generational families, etc? Estimate % for each group you see)</w:t>
            </w:r>
          </w:p>
        </w:tc>
        <w:tc>
          <w:tcPr>
            <w:tcW w:w="3870" w:type="dxa"/>
            <w:shd w:val="clear" w:color="auto" w:fill="F2F2F2"/>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auto"/>
          </w:tcPr>
          <w:p w:rsidR="001026E6" w:rsidRPr="001C3FC7" w:rsidRDefault="001026E6" w:rsidP="001C3FC7">
            <w:pPr>
              <w:pStyle w:val="ListParagraph"/>
              <w:rPr>
                <w:rFonts w:ascii="Times New Roman" w:hAnsi="Times New Roman"/>
                <w:bCs/>
              </w:rPr>
            </w:pPr>
          </w:p>
        </w:tc>
        <w:tc>
          <w:tcPr>
            <w:tcW w:w="3870" w:type="dxa"/>
            <w:shd w:val="clear" w:color="auto" w:fill="auto"/>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F2F2F2"/>
          </w:tcPr>
          <w:p w:rsidR="001026E6" w:rsidRPr="00E771BF" w:rsidRDefault="001026E6" w:rsidP="002E18CA">
            <w:pPr>
              <w:numPr>
                <w:ilvl w:val="0"/>
                <w:numId w:val="31"/>
              </w:numPr>
              <w:rPr>
                <w:rFonts w:ascii="Times New Roman" w:hAnsi="Times New Roman"/>
                <w:bCs/>
              </w:rPr>
            </w:pPr>
            <w:r w:rsidRPr="00E771BF">
              <w:rPr>
                <w:rFonts w:ascii="Times New Roman" w:hAnsi="Times New Roman"/>
                <w:bCs/>
              </w:rPr>
              <w:t>Does the population in the surrounding community seem to be homogeneous or diverse (as evidenced by—for example—hair styles, clothing, signs in languages other than Spanish, restaurants, festivals, etc.)?</w:t>
            </w:r>
          </w:p>
        </w:tc>
        <w:tc>
          <w:tcPr>
            <w:tcW w:w="3870" w:type="dxa"/>
            <w:shd w:val="clear" w:color="auto" w:fill="F2F2F2"/>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auto"/>
          </w:tcPr>
          <w:p w:rsidR="001026E6" w:rsidRPr="001C3FC7" w:rsidRDefault="001026E6" w:rsidP="001C3FC7">
            <w:pPr>
              <w:pStyle w:val="ListParagraph"/>
              <w:rPr>
                <w:rFonts w:ascii="Times New Roman" w:hAnsi="Times New Roman"/>
                <w:bCs/>
              </w:rPr>
            </w:pPr>
          </w:p>
        </w:tc>
        <w:tc>
          <w:tcPr>
            <w:tcW w:w="3870" w:type="dxa"/>
            <w:shd w:val="clear" w:color="auto" w:fill="auto"/>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F2F2F2"/>
          </w:tcPr>
          <w:p w:rsidR="001026E6" w:rsidRPr="00E771BF" w:rsidRDefault="001026E6" w:rsidP="002E18CA">
            <w:pPr>
              <w:numPr>
                <w:ilvl w:val="0"/>
                <w:numId w:val="31"/>
              </w:numPr>
              <w:rPr>
                <w:rFonts w:ascii="Times New Roman" w:hAnsi="Times New Roman"/>
                <w:bCs/>
              </w:rPr>
            </w:pPr>
            <w:r w:rsidRPr="00E771BF">
              <w:rPr>
                <w:rFonts w:ascii="Times New Roman" w:hAnsi="Times New Roman"/>
                <w:bCs/>
              </w:rPr>
              <w:t xml:space="preserve">Describe </w:t>
            </w:r>
            <w:r w:rsidRPr="00E771BF">
              <w:rPr>
                <w:rFonts w:ascii="Times New Roman" w:hAnsi="Times New Roman"/>
                <w:bCs/>
                <w:i/>
              </w:rPr>
              <w:t>healthy lifestyle behaviors</w:t>
            </w:r>
            <w:r w:rsidRPr="00E771BF">
              <w:rPr>
                <w:rFonts w:ascii="Times New Roman" w:hAnsi="Times New Roman"/>
                <w:bCs/>
              </w:rPr>
              <w:t xml:space="preserve"> observed (i.e., exercise, relaxation, healthy eating, wearing helmets while biking, seat belt usage, availability of fresh produce in grocery stores, etc.)  Note the age, ethnicity, and race of persons (estimate %) observed participating in healthy lifestyle behaviors.  </w:t>
            </w:r>
          </w:p>
        </w:tc>
        <w:tc>
          <w:tcPr>
            <w:tcW w:w="3870" w:type="dxa"/>
            <w:shd w:val="clear" w:color="auto" w:fill="F2F2F2"/>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auto"/>
          </w:tcPr>
          <w:p w:rsidR="001026E6" w:rsidRPr="001C3FC7" w:rsidRDefault="001026E6" w:rsidP="001C3FC7">
            <w:pPr>
              <w:pStyle w:val="ListParagraph"/>
              <w:rPr>
                <w:rFonts w:ascii="Times New Roman" w:hAnsi="Times New Roman"/>
                <w:b/>
                <w:bCs/>
              </w:rPr>
            </w:pPr>
          </w:p>
        </w:tc>
        <w:tc>
          <w:tcPr>
            <w:tcW w:w="3870" w:type="dxa"/>
            <w:shd w:val="clear" w:color="auto" w:fill="auto"/>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F2F2F2"/>
          </w:tcPr>
          <w:p w:rsidR="001026E6" w:rsidRPr="00E771BF" w:rsidRDefault="001026E6" w:rsidP="002E18CA">
            <w:pPr>
              <w:numPr>
                <w:ilvl w:val="0"/>
                <w:numId w:val="31"/>
              </w:numPr>
              <w:rPr>
                <w:rFonts w:ascii="Times New Roman" w:hAnsi="Times New Roman"/>
                <w:bCs/>
              </w:rPr>
            </w:pPr>
            <w:r w:rsidRPr="00E771BF">
              <w:rPr>
                <w:rFonts w:ascii="Times New Roman" w:hAnsi="Times New Roman"/>
                <w:bCs/>
              </w:rPr>
              <w:t xml:space="preserve">Describe any health and/or safety </w:t>
            </w:r>
            <w:r w:rsidRPr="00E771BF">
              <w:rPr>
                <w:rFonts w:ascii="Times New Roman" w:hAnsi="Times New Roman"/>
                <w:bCs/>
                <w:i/>
              </w:rPr>
              <w:t>risk behaviors</w:t>
            </w:r>
            <w:r w:rsidRPr="00E771BF">
              <w:rPr>
                <w:rFonts w:ascii="Times New Roman" w:hAnsi="Times New Roman"/>
                <w:bCs/>
              </w:rPr>
              <w:t xml:space="preserve"> observed (i.e., what are the lifestyle risk behaviors of people).  Do you see people drinking, smoking, fighting, etc?  Do you see overweight/underweight people?  </w:t>
            </w:r>
          </w:p>
        </w:tc>
        <w:tc>
          <w:tcPr>
            <w:tcW w:w="3870" w:type="dxa"/>
            <w:shd w:val="clear" w:color="auto" w:fill="F2F2F2"/>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auto"/>
          </w:tcPr>
          <w:p w:rsidR="001026E6" w:rsidRPr="001C3FC7" w:rsidRDefault="001026E6" w:rsidP="001C3FC7">
            <w:pPr>
              <w:pStyle w:val="ListParagraph"/>
              <w:rPr>
                <w:rFonts w:ascii="Times New Roman" w:hAnsi="Times New Roman"/>
                <w:bCs/>
              </w:rPr>
            </w:pPr>
          </w:p>
        </w:tc>
        <w:tc>
          <w:tcPr>
            <w:tcW w:w="3870" w:type="dxa"/>
            <w:shd w:val="clear" w:color="auto" w:fill="auto"/>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F2F2F2"/>
          </w:tcPr>
          <w:p w:rsidR="001026E6" w:rsidRPr="00E771BF" w:rsidRDefault="001026E6" w:rsidP="002E18CA">
            <w:pPr>
              <w:numPr>
                <w:ilvl w:val="0"/>
                <w:numId w:val="31"/>
              </w:numPr>
              <w:rPr>
                <w:rFonts w:ascii="Times New Roman" w:hAnsi="Times New Roman"/>
                <w:bCs/>
              </w:rPr>
            </w:pPr>
            <w:r w:rsidRPr="00E771BF">
              <w:rPr>
                <w:rFonts w:ascii="Times New Roman" w:hAnsi="Times New Roman"/>
                <w:bCs/>
              </w:rPr>
              <w:t>Are there indications of safety concerns including: signs of violence, gang, graffiti, drug, and/or criminal activities?  Do you see bars on windows, etc?  Note the age, ethnicity, and race of persons observed (estimate %).</w:t>
            </w:r>
          </w:p>
        </w:tc>
        <w:tc>
          <w:tcPr>
            <w:tcW w:w="3870" w:type="dxa"/>
            <w:shd w:val="clear" w:color="auto" w:fill="F2F2F2"/>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auto"/>
          </w:tcPr>
          <w:p w:rsidR="001026E6" w:rsidRPr="001C3FC7" w:rsidRDefault="001026E6" w:rsidP="001C3FC7">
            <w:pPr>
              <w:pStyle w:val="ListParagraph"/>
              <w:rPr>
                <w:rFonts w:ascii="Times New Roman" w:hAnsi="Times New Roman"/>
                <w:b/>
                <w:bCs/>
              </w:rPr>
            </w:pPr>
          </w:p>
        </w:tc>
        <w:tc>
          <w:tcPr>
            <w:tcW w:w="3870" w:type="dxa"/>
            <w:shd w:val="clear" w:color="auto" w:fill="auto"/>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F2F2F2"/>
          </w:tcPr>
          <w:p w:rsidR="001026E6" w:rsidRPr="00E771BF" w:rsidRDefault="001026E6" w:rsidP="002E18CA">
            <w:pPr>
              <w:numPr>
                <w:ilvl w:val="0"/>
                <w:numId w:val="31"/>
              </w:numPr>
              <w:rPr>
                <w:rFonts w:ascii="Times New Roman" w:hAnsi="Times New Roman"/>
                <w:bCs/>
              </w:rPr>
            </w:pPr>
            <w:r w:rsidRPr="00E771BF">
              <w:rPr>
                <w:rFonts w:ascii="Times New Roman" w:hAnsi="Times New Roman"/>
                <w:bCs/>
              </w:rPr>
              <w:t>Describe any indicators of people living in poverty</w:t>
            </w:r>
          </w:p>
        </w:tc>
        <w:tc>
          <w:tcPr>
            <w:tcW w:w="3870" w:type="dxa"/>
            <w:shd w:val="clear" w:color="auto" w:fill="F2F2F2"/>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auto"/>
          </w:tcPr>
          <w:p w:rsidR="001026E6" w:rsidRPr="001C3FC7" w:rsidRDefault="001026E6" w:rsidP="001C3FC7">
            <w:pPr>
              <w:pStyle w:val="ListParagraph"/>
              <w:rPr>
                <w:rFonts w:ascii="Times New Roman" w:hAnsi="Times New Roman"/>
                <w:bCs/>
              </w:rPr>
            </w:pPr>
          </w:p>
        </w:tc>
        <w:tc>
          <w:tcPr>
            <w:tcW w:w="3870" w:type="dxa"/>
            <w:shd w:val="clear" w:color="auto" w:fill="auto"/>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F2F2F2"/>
          </w:tcPr>
          <w:p w:rsidR="001026E6" w:rsidRPr="00E771BF" w:rsidRDefault="001026E6" w:rsidP="002E18CA">
            <w:pPr>
              <w:numPr>
                <w:ilvl w:val="0"/>
                <w:numId w:val="31"/>
              </w:numPr>
              <w:rPr>
                <w:rFonts w:ascii="Times New Roman" w:hAnsi="Times New Roman"/>
                <w:bCs/>
              </w:rPr>
            </w:pPr>
            <w:r w:rsidRPr="00E771BF">
              <w:rPr>
                <w:rFonts w:ascii="Times New Roman" w:hAnsi="Times New Roman"/>
                <w:bCs/>
              </w:rPr>
              <w:t>Other</w:t>
            </w:r>
          </w:p>
        </w:tc>
        <w:tc>
          <w:tcPr>
            <w:tcW w:w="3870" w:type="dxa"/>
            <w:shd w:val="clear" w:color="auto" w:fill="F2F2F2"/>
          </w:tcPr>
          <w:p w:rsidR="001026E6" w:rsidRPr="00E771BF" w:rsidRDefault="001026E6" w:rsidP="001026E6">
            <w:pPr>
              <w:rPr>
                <w:rFonts w:ascii="Times New Roman" w:hAnsi="Times New Roman"/>
                <w:b/>
                <w:bCs/>
              </w:rPr>
            </w:pPr>
          </w:p>
        </w:tc>
      </w:tr>
      <w:tr w:rsidR="001026E6" w:rsidRPr="00E771BF" w:rsidTr="001026E6">
        <w:tc>
          <w:tcPr>
            <w:tcW w:w="14148" w:type="dxa"/>
            <w:gridSpan w:val="2"/>
            <w:shd w:val="clear" w:color="auto" w:fill="auto"/>
          </w:tcPr>
          <w:p w:rsidR="001026E6" w:rsidRPr="001C3FC7" w:rsidRDefault="001026E6" w:rsidP="001C3FC7">
            <w:pPr>
              <w:rPr>
                <w:rFonts w:ascii="Times New Roman" w:hAnsi="Times New Roman"/>
                <w:b/>
                <w:bCs/>
              </w:rPr>
            </w:pPr>
            <w:r w:rsidRPr="001C3FC7">
              <w:rPr>
                <w:rFonts w:ascii="Times New Roman" w:hAnsi="Times New Roman"/>
                <w:b/>
                <w:bCs/>
              </w:rPr>
              <w:t>Interviewee Profile:  Describe the person you interviewed and his/her role in the community organization or agency</w:t>
            </w:r>
          </w:p>
        </w:tc>
      </w:tr>
      <w:tr w:rsidR="001026E6" w:rsidRPr="00E771BF" w:rsidTr="001026E6">
        <w:tc>
          <w:tcPr>
            <w:tcW w:w="10278" w:type="dxa"/>
            <w:shd w:val="clear" w:color="auto" w:fill="F2F2F2"/>
          </w:tcPr>
          <w:p w:rsidR="001026E6" w:rsidRPr="00E771BF" w:rsidRDefault="001026E6" w:rsidP="002E18CA">
            <w:pPr>
              <w:numPr>
                <w:ilvl w:val="0"/>
                <w:numId w:val="31"/>
              </w:numPr>
              <w:rPr>
                <w:rFonts w:ascii="Times New Roman" w:hAnsi="Times New Roman"/>
                <w:bCs/>
              </w:rPr>
            </w:pPr>
            <w:r w:rsidRPr="00E771BF">
              <w:rPr>
                <w:rFonts w:ascii="Times New Roman" w:hAnsi="Times New Roman"/>
                <w:bCs/>
              </w:rPr>
              <w:t>Name and position of person</w:t>
            </w:r>
          </w:p>
        </w:tc>
        <w:tc>
          <w:tcPr>
            <w:tcW w:w="3870" w:type="dxa"/>
            <w:shd w:val="clear" w:color="auto" w:fill="F2F2F2"/>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auto"/>
          </w:tcPr>
          <w:p w:rsidR="001026E6" w:rsidRPr="001C3FC7" w:rsidRDefault="001026E6" w:rsidP="001C3FC7">
            <w:pPr>
              <w:pStyle w:val="ListParagraph"/>
              <w:rPr>
                <w:rFonts w:ascii="Times New Roman" w:hAnsi="Times New Roman"/>
                <w:bCs/>
              </w:rPr>
            </w:pPr>
          </w:p>
        </w:tc>
        <w:tc>
          <w:tcPr>
            <w:tcW w:w="3870" w:type="dxa"/>
            <w:shd w:val="clear" w:color="auto" w:fill="auto"/>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F2F2F2"/>
          </w:tcPr>
          <w:p w:rsidR="001026E6" w:rsidRPr="00E771BF" w:rsidRDefault="001026E6" w:rsidP="002E18CA">
            <w:pPr>
              <w:numPr>
                <w:ilvl w:val="0"/>
                <w:numId w:val="31"/>
              </w:numPr>
              <w:rPr>
                <w:rFonts w:ascii="Times New Roman" w:hAnsi="Times New Roman"/>
                <w:bCs/>
              </w:rPr>
            </w:pPr>
            <w:r w:rsidRPr="00E771BF">
              <w:rPr>
                <w:rFonts w:ascii="Times New Roman" w:hAnsi="Times New Roman"/>
                <w:bCs/>
              </w:rPr>
              <w:t>Primary job description and main responsibilities</w:t>
            </w:r>
          </w:p>
        </w:tc>
        <w:tc>
          <w:tcPr>
            <w:tcW w:w="3870" w:type="dxa"/>
            <w:shd w:val="clear" w:color="auto" w:fill="F2F2F2"/>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auto"/>
          </w:tcPr>
          <w:p w:rsidR="001026E6" w:rsidRPr="001C3FC7" w:rsidRDefault="001026E6" w:rsidP="001C3FC7">
            <w:pPr>
              <w:pStyle w:val="ListParagraph"/>
              <w:rPr>
                <w:rFonts w:ascii="Times New Roman" w:hAnsi="Times New Roman"/>
                <w:bCs/>
              </w:rPr>
            </w:pPr>
          </w:p>
        </w:tc>
        <w:tc>
          <w:tcPr>
            <w:tcW w:w="3870" w:type="dxa"/>
            <w:shd w:val="clear" w:color="auto" w:fill="auto"/>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F2F2F2"/>
          </w:tcPr>
          <w:p w:rsidR="001026E6" w:rsidRPr="00E771BF" w:rsidRDefault="001026E6" w:rsidP="002E18CA">
            <w:pPr>
              <w:numPr>
                <w:ilvl w:val="0"/>
                <w:numId w:val="31"/>
              </w:numPr>
              <w:rPr>
                <w:rFonts w:ascii="Times New Roman" w:hAnsi="Times New Roman"/>
                <w:bCs/>
              </w:rPr>
            </w:pPr>
            <w:r w:rsidRPr="00E771BF">
              <w:rPr>
                <w:rFonts w:ascii="Times New Roman" w:hAnsi="Times New Roman"/>
                <w:bCs/>
              </w:rPr>
              <w:t>How what he/she does relates to the mission of the community organization or agency</w:t>
            </w:r>
          </w:p>
        </w:tc>
        <w:tc>
          <w:tcPr>
            <w:tcW w:w="3870" w:type="dxa"/>
            <w:shd w:val="clear" w:color="auto" w:fill="F2F2F2"/>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auto"/>
          </w:tcPr>
          <w:p w:rsidR="001026E6" w:rsidRPr="001C3FC7" w:rsidRDefault="001026E6" w:rsidP="001C3FC7">
            <w:pPr>
              <w:pStyle w:val="ListParagraph"/>
              <w:rPr>
                <w:rFonts w:ascii="Times New Roman" w:hAnsi="Times New Roman"/>
                <w:bCs/>
              </w:rPr>
            </w:pPr>
          </w:p>
        </w:tc>
        <w:tc>
          <w:tcPr>
            <w:tcW w:w="3870" w:type="dxa"/>
            <w:shd w:val="clear" w:color="auto" w:fill="auto"/>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F2F2F2"/>
          </w:tcPr>
          <w:p w:rsidR="001026E6" w:rsidRPr="00E771BF" w:rsidRDefault="001026E6" w:rsidP="002E18CA">
            <w:pPr>
              <w:numPr>
                <w:ilvl w:val="0"/>
                <w:numId w:val="31"/>
              </w:numPr>
              <w:rPr>
                <w:rFonts w:ascii="Times New Roman" w:hAnsi="Times New Roman"/>
                <w:bCs/>
              </w:rPr>
            </w:pPr>
            <w:r w:rsidRPr="00E771BF">
              <w:rPr>
                <w:rFonts w:ascii="Times New Roman" w:hAnsi="Times New Roman"/>
                <w:bCs/>
              </w:rPr>
              <w:t>His/her vision for the future as that relates to either the community organization or agency and/or to his/her particular position (i.e., top three goals for the organization)</w:t>
            </w:r>
          </w:p>
        </w:tc>
        <w:tc>
          <w:tcPr>
            <w:tcW w:w="3870" w:type="dxa"/>
            <w:shd w:val="clear" w:color="auto" w:fill="F2F2F2"/>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auto"/>
          </w:tcPr>
          <w:p w:rsidR="001026E6" w:rsidRPr="001C3FC7" w:rsidRDefault="001026E6" w:rsidP="001C3FC7">
            <w:pPr>
              <w:pStyle w:val="ListParagraph"/>
              <w:rPr>
                <w:rFonts w:ascii="Times New Roman" w:hAnsi="Times New Roman"/>
                <w:b/>
                <w:bCs/>
              </w:rPr>
            </w:pPr>
          </w:p>
        </w:tc>
        <w:tc>
          <w:tcPr>
            <w:tcW w:w="3870" w:type="dxa"/>
            <w:shd w:val="clear" w:color="auto" w:fill="auto"/>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F2F2F2"/>
          </w:tcPr>
          <w:p w:rsidR="001026E6" w:rsidRPr="003A23FB" w:rsidRDefault="001026E6" w:rsidP="002E18CA">
            <w:pPr>
              <w:numPr>
                <w:ilvl w:val="0"/>
                <w:numId w:val="31"/>
              </w:numPr>
              <w:rPr>
                <w:rFonts w:ascii="Times New Roman" w:hAnsi="Times New Roman"/>
                <w:bCs/>
              </w:rPr>
            </w:pPr>
            <w:r w:rsidRPr="003A23FB">
              <w:rPr>
                <w:rFonts w:ascii="Times New Roman" w:hAnsi="Times New Roman"/>
                <w:bCs/>
              </w:rPr>
              <w:t>How he/she got to this particular position</w:t>
            </w:r>
          </w:p>
        </w:tc>
        <w:tc>
          <w:tcPr>
            <w:tcW w:w="3870" w:type="dxa"/>
            <w:shd w:val="clear" w:color="auto" w:fill="F2F2F2"/>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auto"/>
          </w:tcPr>
          <w:p w:rsidR="001026E6" w:rsidRPr="003A23FB" w:rsidRDefault="001026E6" w:rsidP="001C3FC7">
            <w:pPr>
              <w:pStyle w:val="ListParagraph"/>
              <w:rPr>
                <w:rFonts w:ascii="Times New Roman" w:hAnsi="Times New Roman"/>
                <w:bCs/>
              </w:rPr>
            </w:pPr>
          </w:p>
        </w:tc>
        <w:tc>
          <w:tcPr>
            <w:tcW w:w="3870" w:type="dxa"/>
            <w:shd w:val="clear" w:color="auto" w:fill="auto"/>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F2F2F2"/>
          </w:tcPr>
          <w:p w:rsidR="001026E6" w:rsidRPr="003A23FB" w:rsidRDefault="001026E6" w:rsidP="002E18CA">
            <w:pPr>
              <w:numPr>
                <w:ilvl w:val="0"/>
                <w:numId w:val="31"/>
              </w:numPr>
              <w:rPr>
                <w:rFonts w:ascii="Times New Roman" w:hAnsi="Times New Roman"/>
                <w:bCs/>
              </w:rPr>
            </w:pPr>
            <w:r w:rsidRPr="003A23FB">
              <w:rPr>
                <w:rFonts w:ascii="Times New Roman" w:hAnsi="Times New Roman"/>
                <w:bCs/>
              </w:rPr>
              <w:t>Advice for undergraduate students seeking careers in Public Health</w:t>
            </w:r>
          </w:p>
        </w:tc>
        <w:tc>
          <w:tcPr>
            <w:tcW w:w="3870" w:type="dxa"/>
            <w:shd w:val="clear" w:color="auto" w:fill="F2F2F2"/>
          </w:tcPr>
          <w:p w:rsidR="001026E6" w:rsidRPr="00E771BF" w:rsidRDefault="001026E6" w:rsidP="001026E6">
            <w:pPr>
              <w:rPr>
                <w:rFonts w:ascii="Times New Roman" w:hAnsi="Times New Roman"/>
                <w:b/>
                <w:bCs/>
              </w:rPr>
            </w:pPr>
          </w:p>
        </w:tc>
      </w:tr>
      <w:tr w:rsidR="001026E6" w:rsidRPr="00E771BF" w:rsidTr="001026E6">
        <w:tc>
          <w:tcPr>
            <w:tcW w:w="14148" w:type="dxa"/>
            <w:gridSpan w:val="2"/>
            <w:shd w:val="clear" w:color="auto" w:fill="auto"/>
          </w:tcPr>
          <w:p w:rsidR="001026E6" w:rsidRPr="001C3FC7" w:rsidRDefault="001026E6" w:rsidP="001C3FC7">
            <w:pPr>
              <w:rPr>
                <w:rFonts w:ascii="Times New Roman" w:hAnsi="Times New Roman"/>
                <w:b/>
                <w:bCs/>
              </w:rPr>
            </w:pPr>
            <w:r w:rsidRPr="001C3FC7">
              <w:rPr>
                <w:rFonts w:ascii="Times New Roman" w:hAnsi="Times New Roman"/>
                <w:b/>
                <w:bCs/>
              </w:rPr>
              <w:t>Analysis and Summary</w:t>
            </w:r>
          </w:p>
        </w:tc>
      </w:tr>
      <w:tr w:rsidR="001026E6" w:rsidRPr="00E771BF" w:rsidTr="001026E6">
        <w:tc>
          <w:tcPr>
            <w:tcW w:w="10278" w:type="dxa"/>
            <w:shd w:val="clear" w:color="auto" w:fill="F2F2F2"/>
          </w:tcPr>
          <w:p w:rsidR="001026E6" w:rsidRDefault="001026E6" w:rsidP="002E18CA">
            <w:pPr>
              <w:numPr>
                <w:ilvl w:val="0"/>
                <w:numId w:val="31"/>
              </w:numPr>
              <w:rPr>
                <w:rFonts w:ascii="Times New Roman" w:hAnsi="Times New Roman"/>
                <w:bCs/>
              </w:rPr>
            </w:pPr>
            <w:r w:rsidRPr="00E771BF">
              <w:rPr>
                <w:rFonts w:ascii="Times New Roman" w:hAnsi="Times New Roman"/>
                <w:bCs/>
                <w:i/>
              </w:rPr>
              <w:t>Analyze and summarize</w:t>
            </w:r>
            <w:r w:rsidRPr="00E771BF">
              <w:rPr>
                <w:rFonts w:ascii="Times New Roman" w:hAnsi="Times New Roman"/>
                <w:bCs/>
              </w:rPr>
              <w:t xml:space="preserve"> the information you observed during the assignment, </w:t>
            </w:r>
            <w:r w:rsidRPr="00E771BF">
              <w:rPr>
                <w:rFonts w:ascii="Times New Roman" w:hAnsi="Times New Roman"/>
                <w:bCs/>
                <w:i/>
              </w:rPr>
              <w:t>write a summary</w:t>
            </w:r>
            <w:r w:rsidRPr="00E771BF">
              <w:rPr>
                <w:rFonts w:ascii="Times New Roman" w:hAnsi="Times New Roman"/>
                <w:bCs/>
              </w:rPr>
              <w:t xml:space="preserve"> of how the community organization or agency is related to your particular health issue or topic. </w:t>
            </w:r>
          </w:p>
          <w:p w:rsidR="0002787F" w:rsidRPr="0002787F" w:rsidRDefault="0002787F" w:rsidP="0002787F">
            <w:pPr>
              <w:ind w:left="720"/>
              <w:rPr>
                <w:rFonts w:ascii="Times New Roman" w:hAnsi="Times New Roman"/>
                <w:bCs/>
              </w:rPr>
            </w:pPr>
          </w:p>
        </w:tc>
        <w:tc>
          <w:tcPr>
            <w:tcW w:w="3870" w:type="dxa"/>
            <w:shd w:val="clear" w:color="auto" w:fill="F2F2F2"/>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auto"/>
          </w:tcPr>
          <w:p w:rsidR="001026E6" w:rsidRPr="001C3FC7" w:rsidRDefault="001026E6" w:rsidP="001C3FC7">
            <w:pPr>
              <w:pStyle w:val="ListParagraph"/>
              <w:rPr>
                <w:rFonts w:ascii="Times New Roman" w:hAnsi="Times New Roman"/>
                <w:bCs/>
              </w:rPr>
            </w:pPr>
          </w:p>
        </w:tc>
        <w:tc>
          <w:tcPr>
            <w:tcW w:w="3870" w:type="dxa"/>
            <w:shd w:val="clear" w:color="auto" w:fill="auto"/>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F2F2F2"/>
          </w:tcPr>
          <w:p w:rsidR="00C262A9" w:rsidRPr="00C262A9" w:rsidRDefault="00C262A9" w:rsidP="002E18CA">
            <w:pPr>
              <w:numPr>
                <w:ilvl w:val="0"/>
                <w:numId w:val="31"/>
              </w:numPr>
              <w:rPr>
                <w:rFonts w:ascii="Times New Roman" w:hAnsi="Times New Roman"/>
                <w:bCs/>
              </w:rPr>
            </w:pPr>
            <w:r w:rsidRPr="00C262A9">
              <w:rPr>
                <w:rFonts w:ascii="Times New Roman" w:hAnsi="Times New Roman"/>
                <w:bCs/>
              </w:rPr>
              <w:t>Finally, address the </w:t>
            </w:r>
            <w:r w:rsidRPr="00C262A9">
              <w:rPr>
                <w:rFonts w:ascii="Times New Roman" w:hAnsi="Times New Roman"/>
                <w:bCs/>
                <w:i/>
                <w:iCs/>
              </w:rPr>
              <w:t>three core functions</w:t>
            </w:r>
            <w:r w:rsidRPr="00C262A9">
              <w:rPr>
                <w:rFonts w:ascii="Times New Roman" w:hAnsi="Times New Roman"/>
                <w:bCs/>
              </w:rPr>
              <w:t> and </w:t>
            </w:r>
            <w:r w:rsidRPr="00C262A9">
              <w:rPr>
                <w:rFonts w:ascii="Times New Roman" w:hAnsi="Times New Roman"/>
                <w:bCs/>
                <w:i/>
                <w:iCs/>
              </w:rPr>
              <w:t>10 Essential Services</w:t>
            </w:r>
            <w:r w:rsidRPr="00C262A9">
              <w:rPr>
                <w:rFonts w:ascii="Times New Roman" w:hAnsi="Times New Roman"/>
                <w:bCs/>
              </w:rPr>
              <w:t> of public health as those apply to the services provided by the community organization or agency. List one service or program provided by the organization and describe how that service or program is a component of the three core functions and 10 Essential Services of public health.</w:t>
            </w:r>
          </w:p>
          <w:p w:rsidR="001026E6" w:rsidRDefault="001026E6" w:rsidP="00C262A9">
            <w:pPr>
              <w:ind w:left="360"/>
              <w:rPr>
                <w:rFonts w:ascii="Times New Roman" w:hAnsi="Times New Roman"/>
                <w:bCs/>
              </w:rPr>
            </w:pPr>
          </w:p>
          <w:p w:rsidR="00C262A9" w:rsidRPr="001C3FC7" w:rsidRDefault="00C262A9" w:rsidP="002E18CA">
            <w:pPr>
              <w:pStyle w:val="ListParagraph"/>
              <w:numPr>
                <w:ilvl w:val="0"/>
                <w:numId w:val="31"/>
              </w:numPr>
              <w:rPr>
                <w:rFonts w:ascii="Times New Roman" w:hAnsi="Times New Roman"/>
                <w:bCs/>
              </w:rPr>
            </w:pPr>
            <w:r w:rsidRPr="001C3FC7">
              <w:rPr>
                <w:rFonts w:ascii="Times New Roman" w:hAnsi="Times New Roman"/>
                <w:bCs/>
              </w:rPr>
              <w:t>Focus on the key community-related issues associated with your health issue or topic and how the community organization or agency is serving those needs to improve health for the community.  Must be at least two-three paragraphs.</w:t>
            </w:r>
          </w:p>
        </w:tc>
        <w:tc>
          <w:tcPr>
            <w:tcW w:w="3870" w:type="dxa"/>
            <w:shd w:val="clear" w:color="auto" w:fill="F2F2F2"/>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auto"/>
          </w:tcPr>
          <w:p w:rsidR="001026E6" w:rsidRPr="001C3FC7" w:rsidRDefault="001026E6" w:rsidP="001C3FC7">
            <w:pPr>
              <w:pStyle w:val="ListParagraph"/>
              <w:rPr>
                <w:rFonts w:ascii="Times New Roman" w:hAnsi="Times New Roman"/>
                <w:bCs/>
              </w:rPr>
            </w:pPr>
          </w:p>
        </w:tc>
        <w:tc>
          <w:tcPr>
            <w:tcW w:w="3870" w:type="dxa"/>
            <w:shd w:val="clear" w:color="auto" w:fill="auto"/>
          </w:tcPr>
          <w:p w:rsidR="001026E6" w:rsidRPr="00E771BF" w:rsidRDefault="001026E6" w:rsidP="001026E6">
            <w:pPr>
              <w:rPr>
                <w:rFonts w:ascii="Times New Roman" w:hAnsi="Times New Roman"/>
                <w:b/>
                <w:bCs/>
              </w:rPr>
            </w:pPr>
          </w:p>
        </w:tc>
      </w:tr>
      <w:tr w:rsidR="001026E6" w:rsidRPr="00E771BF" w:rsidTr="001026E6">
        <w:tc>
          <w:tcPr>
            <w:tcW w:w="10278" w:type="dxa"/>
            <w:shd w:val="clear" w:color="auto" w:fill="F2F2F2"/>
          </w:tcPr>
          <w:p w:rsidR="001C3FC7" w:rsidRDefault="001026E6" w:rsidP="002E18CA">
            <w:pPr>
              <w:numPr>
                <w:ilvl w:val="0"/>
                <w:numId w:val="31"/>
              </w:numPr>
              <w:rPr>
                <w:rFonts w:ascii="Times New Roman" w:hAnsi="Times New Roman"/>
                <w:bCs/>
              </w:rPr>
            </w:pPr>
            <w:r w:rsidRPr="00E771BF">
              <w:rPr>
                <w:rFonts w:ascii="Times New Roman" w:hAnsi="Times New Roman"/>
                <w:bCs/>
              </w:rPr>
              <w:t xml:space="preserve"> </w:t>
            </w:r>
            <w:r w:rsidR="001C3FC7" w:rsidRPr="001C3FC7">
              <w:rPr>
                <w:rFonts w:ascii="Times New Roman" w:hAnsi="Times New Roman"/>
                <w:bCs/>
              </w:rPr>
              <w:t>References—in this section list any references that you included</w:t>
            </w:r>
          </w:p>
          <w:p w:rsidR="001C3FC7" w:rsidRPr="001C3FC7" w:rsidRDefault="001C3FC7" w:rsidP="001C3FC7">
            <w:pPr>
              <w:ind w:left="720"/>
              <w:rPr>
                <w:rFonts w:ascii="Times New Roman" w:hAnsi="Times New Roman"/>
                <w:bCs/>
              </w:rPr>
            </w:pPr>
          </w:p>
          <w:p w:rsidR="001026E6" w:rsidRPr="00E771BF" w:rsidRDefault="001026E6" w:rsidP="002E18CA">
            <w:pPr>
              <w:numPr>
                <w:ilvl w:val="0"/>
                <w:numId w:val="31"/>
              </w:numPr>
              <w:rPr>
                <w:rFonts w:ascii="Times New Roman" w:hAnsi="Times New Roman"/>
                <w:bCs/>
              </w:rPr>
            </w:pPr>
            <w:r w:rsidRPr="00E771BF">
              <w:rPr>
                <w:rFonts w:ascii="Times New Roman" w:hAnsi="Times New Roman"/>
                <w:bCs/>
              </w:rPr>
              <w:t>Appendices—in this section include any artifacts that you collected during your assessment that better provides a picture of the community (i.e., community map, photos, etc.)</w:t>
            </w:r>
          </w:p>
        </w:tc>
        <w:tc>
          <w:tcPr>
            <w:tcW w:w="3870" w:type="dxa"/>
            <w:shd w:val="clear" w:color="auto" w:fill="F2F2F2"/>
          </w:tcPr>
          <w:p w:rsidR="001026E6" w:rsidRPr="00E771BF" w:rsidRDefault="001026E6" w:rsidP="001026E6">
            <w:pPr>
              <w:rPr>
                <w:rFonts w:ascii="Times New Roman" w:hAnsi="Times New Roman"/>
                <w:b/>
                <w:bCs/>
              </w:rPr>
            </w:pPr>
          </w:p>
        </w:tc>
      </w:tr>
    </w:tbl>
    <w:p w:rsidR="001026E6" w:rsidRPr="001026E6" w:rsidRDefault="001026E6" w:rsidP="001026E6">
      <w:pPr>
        <w:rPr>
          <w:rFonts w:ascii="Times New Roman" w:hAnsi="Times New Roman"/>
          <w:b/>
          <w:bCs/>
        </w:rPr>
      </w:pPr>
    </w:p>
    <w:p w:rsidR="001026E6" w:rsidRPr="001C3FC7" w:rsidRDefault="001026E6" w:rsidP="001026E6">
      <w:pPr>
        <w:rPr>
          <w:rFonts w:ascii="Times New Roman" w:hAnsi="Times New Roman"/>
          <w:b/>
          <w:bCs/>
          <w:highlight w:val="yellow"/>
        </w:rPr>
      </w:pPr>
      <w:r w:rsidRPr="001C3FC7">
        <w:rPr>
          <w:rFonts w:ascii="Times New Roman" w:hAnsi="Times New Roman"/>
          <w:b/>
          <w:bCs/>
          <w:highlight w:val="yellow"/>
        </w:rPr>
        <w:t xml:space="preserve">Grading Rubric      </w:t>
      </w:r>
    </w:p>
    <w:p w:rsidR="001026E6" w:rsidRPr="001026E6" w:rsidRDefault="001026E6" w:rsidP="001026E6">
      <w:pPr>
        <w:rPr>
          <w:rFonts w:ascii="Times New Roman" w:hAnsi="Times New Roman"/>
          <w:b/>
          <w:bCs/>
        </w:rPr>
      </w:pPr>
      <w:r w:rsidRPr="001C3FC7">
        <w:rPr>
          <w:rFonts w:ascii="Times New Roman" w:hAnsi="Times New Roman"/>
          <w:b/>
          <w:bCs/>
          <w:highlight w:val="yellow"/>
        </w:rPr>
        <w:t>The following rubric identifies the grading criteria for this assignment.</w:t>
      </w:r>
    </w:p>
    <w:p w:rsidR="001026E6" w:rsidRDefault="001026E6" w:rsidP="001026E6">
      <w:pPr>
        <w:rPr>
          <w:rFonts w:ascii="Times New Roman" w:hAnsi="Times New Roman"/>
          <w:b/>
          <w:bCs/>
          <w:u w:val="single"/>
        </w:rPr>
      </w:pPr>
    </w:p>
    <w:p w:rsidR="001026E6" w:rsidRPr="001026E6" w:rsidRDefault="001026E6" w:rsidP="001026E6">
      <w:pPr>
        <w:rPr>
          <w:rFonts w:ascii="Times New Roman" w:hAnsi="Times New Roman"/>
          <w:b/>
          <w:bCs/>
          <w:u w:val="single"/>
        </w:rPr>
      </w:pPr>
      <w:r w:rsidRPr="001026E6">
        <w:rPr>
          <w:rFonts w:ascii="Times New Roman" w:hAnsi="Times New Roman"/>
          <w:b/>
          <w:bCs/>
          <w:u w:val="single"/>
        </w:rPr>
        <w:t>IMPORTANT GRADE-POINT INFORMATION</w:t>
      </w:r>
    </w:p>
    <w:p w:rsidR="001026E6" w:rsidRDefault="001026E6" w:rsidP="001026E6">
      <w:pPr>
        <w:rPr>
          <w:rFonts w:ascii="Times New Roman" w:hAnsi="Times New Roman"/>
          <w:b/>
          <w:bCs/>
        </w:rPr>
      </w:pPr>
      <w:r w:rsidRPr="001026E6">
        <w:rPr>
          <w:rFonts w:ascii="Times New Roman" w:hAnsi="Times New Roman"/>
          <w:b/>
          <w:bCs/>
        </w:rPr>
        <w:t xml:space="preserve">● Each section of this assignment is graded based on the specific information requested </w:t>
      </w:r>
      <w:r w:rsidRPr="001026E6">
        <w:rPr>
          <w:rFonts w:ascii="Times New Roman" w:hAnsi="Times New Roman"/>
          <w:b/>
          <w:bCs/>
          <w:u w:val="single"/>
        </w:rPr>
        <w:t>per section</w:t>
      </w:r>
      <w:r w:rsidRPr="001026E6">
        <w:rPr>
          <w:rFonts w:ascii="Times New Roman" w:hAnsi="Times New Roman"/>
          <w:b/>
          <w:bCs/>
        </w:rPr>
        <w:t xml:space="preserve">. </w:t>
      </w:r>
    </w:p>
    <w:p w:rsidR="001026E6" w:rsidRDefault="001026E6" w:rsidP="001026E6">
      <w:pPr>
        <w:rPr>
          <w:rFonts w:ascii="Times New Roman" w:hAnsi="Times New Roman"/>
          <w:b/>
          <w:bCs/>
        </w:rPr>
      </w:pPr>
      <w:r w:rsidRPr="001026E6">
        <w:rPr>
          <w:rFonts w:ascii="Times New Roman" w:hAnsi="Times New Roman"/>
          <w:b/>
          <w:bCs/>
        </w:rPr>
        <w:t>●</w:t>
      </w:r>
      <w:r w:rsidRPr="001026E6">
        <w:rPr>
          <w:rFonts w:ascii="Times New Roman" w:hAnsi="Times New Roman"/>
          <w:b/>
          <w:bCs/>
          <w:u w:val="single"/>
        </w:rPr>
        <w:t>Check each section</w:t>
      </w:r>
      <w:r w:rsidRPr="001026E6">
        <w:rPr>
          <w:rFonts w:ascii="Times New Roman" w:hAnsi="Times New Roman"/>
          <w:b/>
          <w:bCs/>
        </w:rPr>
        <w:t xml:space="preserve"> of this assignment for the need to cite/ reference any of the information you used.  </w:t>
      </w:r>
    </w:p>
    <w:p w:rsidR="004C1864" w:rsidRDefault="004C1864" w:rsidP="001026E6">
      <w:pPr>
        <w:rPr>
          <w:rFonts w:ascii="Times New Roman" w:hAnsi="Times New Roman"/>
          <w:b/>
          <w:bCs/>
          <w:u w:val="single"/>
        </w:rPr>
      </w:pPr>
    </w:p>
    <w:p w:rsidR="001026E6" w:rsidRDefault="001026E6" w:rsidP="001026E6">
      <w:pPr>
        <w:rPr>
          <w:rFonts w:ascii="Times New Roman" w:hAnsi="Times New Roman"/>
          <w:b/>
          <w:bCs/>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67"/>
        <w:gridCol w:w="1966"/>
        <w:gridCol w:w="1869"/>
        <w:gridCol w:w="2311"/>
        <w:gridCol w:w="2277"/>
      </w:tblGrid>
      <w:tr w:rsidR="001026E6" w:rsidRPr="00E771BF" w:rsidTr="007B4E09">
        <w:trPr>
          <w:cantSplit/>
          <w:trHeight w:val="467"/>
          <w:jc w:val="center"/>
        </w:trPr>
        <w:tc>
          <w:tcPr>
            <w:tcW w:w="1097" w:type="pct"/>
            <w:shd w:val="clear" w:color="auto" w:fill="9CC2E5"/>
            <w:vAlign w:val="center"/>
          </w:tcPr>
          <w:p w:rsidR="001026E6" w:rsidRPr="00E771BF" w:rsidRDefault="001026E6" w:rsidP="004C1864">
            <w:pPr>
              <w:jc w:val="center"/>
              <w:rPr>
                <w:rFonts w:ascii="Arial" w:hAnsi="Arial" w:cs="Arial"/>
                <w:b/>
                <w:bCs/>
                <w:color w:val="FFFFFF"/>
                <w:sz w:val="18"/>
                <w:szCs w:val="18"/>
              </w:rPr>
            </w:pPr>
            <w:bookmarkStart w:id="6" w:name="_Hlk513912933"/>
            <w:r w:rsidRPr="00E771BF">
              <w:rPr>
                <w:rFonts w:ascii="Arial" w:hAnsi="Arial" w:cs="Arial"/>
                <w:b/>
                <w:sz w:val="18"/>
                <w:szCs w:val="18"/>
              </w:rPr>
              <w:t xml:space="preserve"> </w:t>
            </w:r>
            <w:r w:rsidRPr="00E771BF">
              <w:rPr>
                <w:rFonts w:ascii="Arial" w:hAnsi="Arial" w:cs="Arial"/>
                <w:b/>
                <w:bCs/>
                <w:color w:val="FFFFFF"/>
                <w:sz w:val="18"/>
                <w:szCs w:val="18"/>
              </w:rPr>
              <w:t>Grading Criteria</w:t>
            </w:r>
          </w:p>
          <w:p w:rsidR="001026E6" w:rsidRPr="00E771BF" w:rsidRDefault="001026E6" w:rsidP="004C1864">
            <w:pPr>
              <w:jc w:val="center"/>
              <w:rPr>
                <w:rFonts w:ascii="Arial" w:hAnsi="Arial" w:cs="Arial"/>
                <w:b/>
                <w:bCs/>
                <w:color w:val="FF0000"/>
                <w:sz w:val="18"/>
                <w:szCs w:val="18"/>
              </w:rPr>
            </w:pPr>
          </w:p>
        </w:tc>
        <w:tc>
          <w:tcPr>
            <w:tcW w:w="911" w:type="pct"/>
            <w:shd w:val="clear" w:color="auto" w:fill="9CC2E5"/>
            <w:vAlign w:val="center"/>
          </w:tcPr>
          <w:p w:rsidR="001026E6" w:rsidRPr="00E771BF" w:rsidRDefault="001026E6" w:rsidP="004C1864">
            <w:pPr>
              <w:jc w:val="center"/>
              <w:rPr>
                <w:rFonts w:ascii="Arial" w:hAnsi="Arial" w:cs="Arial"/>
                <w:b/>
                <w:bCs/>
                <w:color w:val="FFFFFF"/>
                <w:sz w:val="18"/>
                <w:szCs w:val="18"/>
              </w:rPr>
            </w:pPr>
            <w:r w:rsidRPr="00E771BF">
              <w:rPr>
                <w:rFonts w:ascii="Arial" w:hAnsi="Arial" w:cs="Arial"/>
                <w:b/>
                <w:bCs/>
                <w:color w:val="FFFFFF"/>
                <w:sz w:val="18"/>
                <w:szCs w:val="18"/>
              </w:rPr>
              <w:t>Accomplished</w:t>
            </w:r>
          </w:p>
          <w:p w:rsidR="00E771BF" w:rsidRPr="00E771BF" w:rsidRDefault="00E771BF" w:rsidP="004C1864">
            <w:pPr>
              <w:jc w:val="center"/>
              <w:rPr>
                <w:rFonts w:ascii="Arial" w:hAnsi="Arial" w:cs="Arial"/>
                <w:b/>
                <w:bCs/>
                <w:color w:val="FFFFFF"/>
                <w:sz w:val="18"/>
                <w:szCs w:val="18"/>
              </w:rPr>
            </w:pPr>
            <w:r w:rsidRPr="00E771BF">
              <w:rPr>
                <w:rFonts w:ascii="Arial" w:hAnsi="Arial" w:cs="Arial"/>
                <w:b/>
                <w:bCs/>
                <w:color w:val="FFFFFF"/>
                <w:sz w:val="18"/>
                <w:szCs w:val="18"/>
              </w:rPr>
              <w:t>15</w:t>
            </w:r>
          </w:p>
        </w:tc>
        <w:tc>
          <w:tcPr>
            <w:tcW w:w="866" w:type="pct"/>
            <w:shd w:val="clear" w:color="auto" w:fill="9CC2E5"/>
            <w:vAlign w:val="center"/>
          </w:tcPr>
          <w:p w:rsidR="001026E6" w:rsidRPr="00E771BF" w:rsidRDefault="001026E6" w:rsidP="004C1864">
            <w:pPr>
              <w:jc w:val="center"/>
              <w:rPr>
                <w:rFonts w:ascii="Arial" w:hAnsi="Arial" w:cs="Arial"/>
                <w:b/>
                <w:bCs/>
                <w:color w:val="FFFFFF"/>
                <w:sz w:val="18"/>
                <w:szCs w:val="18"/>
              </w:rPr>
            </w:pPr>
            <w:r w:rsidRPr="00E771BF">
              <w:rPr>
                <w:rFonts w:ascii="Arial" w:hAnsi="Arial" w:cs="Arial"/>
                <w:b/>
                <w:bCs/>
                <w:color w:val="FFFFFF"/>
                <w:sz w:val="18"/>
                <w:szCs w:val="18"/>
              </w:rPr>
              <w:t>Proficient</w:t>
            </w:r>
          </w:p>
          <w:p w:rsidR="00E771BF" w:rsidRPr="00E771BF" w:rsidRDefault="00E771BF" w:rsidP="004C1864">
            <w:pPr>
              <w:jc w:val="center"/>
              <w:rPr>
                <w:rFonts w:ascii="Arial" w:hAnsi="Arial" w:cs="Arial"/>
                <w:b/>
                <w:bCs/>
                <w:color w:val="FFFFFF"/>
                <w:sz w:val="18"/>
                <w:szCs w:val="18"/>
              </w:rPr>
            </w:pPr>
            <w:r w:rsidRPr="00E771BF">
              <w:rPr>
                <w:rFonts w:ascii="Arial" w:hAnsi="Arial" w:cs="Arial"/>
                <w:b/>
                <w:bCs/>
                <w:color w:val="FFFFFF"/>
                <w:sz w:val="18"/>
                <w:szCs w:val="18"/>
              </w:rPr>
              <w:t>12</w:t>
            </w:r>
          </w:p>
        </w:tc>
        <w:tc>
          <w:tcPr>
            <w:tcW w:w="1071" w:type="pct"/>
            <w:shd w:val="clear" w:color="auto" w:fill="9CC2E5"/>
          </w:tcPr>
          <w:p w:rsidR="001026E6" w:rsidRPr="00E771BF" w:rsidRDefault="001026E6" w:rsidP="00E771BF">
            <w:pPr>
              <w:snapToGrid w:val="0"/>
              <w:jc w:val="center"/>
              <w:rPr>
                <w:rFonts w:ascii="Arial" w:hAnsi="Arial" w:cs="Arial"/>
                <w:b/>
                <w:bCs/>
                <w:color w:val="FFFFFF"/>
                <w:sz w:val="18"/>
                <w:szCs w:val="18"/>
              </w:rPr>
            </w:pPr>
            <w:r w:rsidRPr="00E771BF">
              <w:rPr>
                <w:rFonts w:ascii="Arial" w:hAnsi="Arial" w:cs="Arial"/>
                <w:b/>
                <w:bCs/>
                <w:color w:val="FFFFFF"/>
                <w:sz w:val="18"/>
                <w:szCs w:val="18"/>
              </w:rPr>
              <w:t>Needs Improvement</w:t>
            </w:r>
          </w:p>
          <w:p w:rsidR="00E771BF" w:rsidRPr="00E771BF" w:rsidRDefault="00E771BF" w:rsidP="004C1864">
            <w:pPr>
              <w:snapToGrid w:val="0"/>
              <w:jc w:val="center"/>
              <w:rPr>
                <w:rFonts w:ascii="Arial" w:hAnsi="Arial" w:cs="Arial"/>
                <w:b/>
                <w:bCs/>
                <w:color w:val="FFFFFF"/>
                <w:sz w:val="18"/>
                <w:szCs w:val="18"/>
              </w:rPr>
            </w:pPr>
            <w:r w:rsidRPr="00E771BF">
              <w:rPr>
                <w:rFonts w:ascii="Arial" w:hAnsi="Arial" w:cs="Arial"/>
                <w:b/>
                <w:bCs/>
                <w:color w:val="FFFFFF"/>
                <w:sz w:val="18"/>
                <w:szCs w:val="18"/>
              </w:rPr>
              <w:t>10</w:t>
            </w:r>
          </w:p>
        </w:tc>
        <w:tc>
          <w:tcPr>
            <w:tcW w:w="1055" w:type="pct"/>
            <w:shd w:val="clear" w:color="auto" w:fill="9CC2E5"/>
            <w:vAlign w:val="center"/>
          </w:tcPr>
          <w:p w:rsidR="001026E6" w:rsidRPr="00E771BF" w:rsidRDefault="001026E6" w:rsidP="004C1864">
            <w:pPr>
              <w:snapToGrid w:val="0"/>
              <w:jc w:val="center"/>
              <w:rPr>
                <w:rFonts w:ascii="Arial" w:hAnsi="Arial" w:cs="Arial"/>
                <w:b/>
                <w:bCs/>
                <w:color w:val="FFFFFF"/>
                <w:sz w:val="18"/>
                <w:szCs w:val="18"/>
              </w:rPr>
            </w:pPr>
            <w:r w:rsidRPr="00E771BF">
              <w:rPr>
                <w:rFonts w:ascii="Arial" w:hAnsi="Arial" w:cs="Arial"/>
                <w:b/>
                <w:bCs/>
                <w:color w:val="FFFFFF"/>
                <w:sz w:val="18"/>
                <w:szCs w:val="18"/>
              </w:rPr>
              <w:t>Not Acceptable</w:t>
            </w:r>
          </w:p>
          <w:p w:rsidR="00E771BF" w:rsidRPr="00E771BF" w:rsidRDefault="00E771BF" w:rsidP="004C1864">
            <w:pPr>
              <w:snapToGrid w:val="0"/>
              <w:jc w:val="center"/>
              <w:rPr>
                <w:rFonts w:ascii="Arial" w:hAnsi="Arial" w:cs="Arial"/>
                <w:b/>
                <w:bCs/>
                <w:color w:val="FFFFFF"/>
                <w:sz w:val="18"/>
                <w:szCs w:val="18"/>
              </w:rPr>
            </w:pPr>
            <w:r w:rsidRPr="00E771BF">
              <w:rPr>
                <w:rFonts w:ascii="Arial" w:hAnsi="Arial" w:cs="Arial"/>
                <w:b/>
                <w:bCs/>
                <w:color w:val="FFFFFF"/>
                <w:sz w:val="18"/>
                <w:szCs w:val="18"/>
              </w:rPr>
              <w:t>0-9</w:t>
            </w:r>
          </w:p>
        </w:tc>
      </w:tr>
      <w:bookmarkEnd w:id="6"/>
      <w:tr w:rsidR="001026E6" w:rsidRPr="00E771BF" w:rsidTr="007B4E09">
        <w:trPr>
          <w:cantSplit/>
          <w:trHeight w:val="1340"/>
          <w:jc w:val="center"/>
        </w:trPr>
        <w:tc>
          <w:tcPr>
            <w:tcW w:w="1097" w:type="pct"/>
            <w:tcBorders>
              <w:bottom w:val="single" w:sz="4" w:space="0" w:color="auto"/>
            </w:tcBorders>
            <w:shd w:val="clear" w:color="auto" w:fill="F7CAAC"/>
          </w:tcPr>
          <w:p w:rsidR="001026E6" w:rsidRPr="00E771BF" w:rsidRDefault="001026E6" w:rsidP="004C1864">
            <w:pPr>
              <w:jc w:val="center"/>
              <w:rPr>
                <w:rFonts w:ascii="Arial" w:hAnsi="Arial" w:cs="Arial"/>
                <w:b/>
                <w:bCs/>
                <w:sz w:val="18"/>
                <w:szCs w:val="18"/>
              </w:rPr>
            </w:pPr>
            <w:r w:rsidRPr="00E771BF">
              <w:rPr>
                <w:rFonts w:ascii="Arial" w:hAnsi="Arial" w:cs="Arial"/>
                <w:b/>
                <w:bCs/>
                <w:sz w:val="18"/>
                <w:szCs w:val="18"/>
              </w:rPr>
              <w:lastRenderedPageBreak/>
              <w:t>Community Organization or Agency</w:t>
            </w:r>
          </w:p>
          <w:p w:rsidR="001026E6" w:rsidRPr="00E771BF" w:rsidRDefault="001026E6" w:rsidP="004C1864">
            <w:pPr>
              <w:jc w:val="center"/>
              <w:rPr>
                <w:rFonts w:ascii="Arial" w:hAnsi="Arial" w:cs="Arial"/>
                <w:b/>
                <w:bCs/>
                <w:sz w:val="18"/>
                <w:szCs w:val="18"/>
              </w:rPr>
            </w:pPr>
            <w:r w:rsidRPr="00E771BF">
              <w:rPr>
                <w:rFonts w:ascii="Arial" w:hAnsi="Arial" w:cs="Arial"/>
                <w:b/>
                <w:bCs/>
                <w:sz w:val="18"/>
                <w:szCs w:val="18"/>
              </w:rPr>
              <w:t xml:space="preserve"> (15 pts.)</w:t>
            </w:r>
          </w:p>
        </w:tc>
        <w:tc>
          <w:tcPr>
            <w:tcW w:w="911" w:type="pct"/>
            <w:tcBorders>
              <w:bottom w:val="single" w:sz="4" w:space="0" w:color="auto"/>
            </w:tcBorders>
          </w:tcPr>
          <w:p w:rsidR="001026E6" w:rsidRPr="00E771BF" w:rsidRDefault="001026E6" w:rsidP="004C1864">
            <w:pPr>
              <w:jc w:val="center"/>
              <w:rPr>
                <w:rFonts w:ascii="Arial" w:hAnsi="Arial" w:cs="Arial"/>
                <w:sz w:val="18"/>
                <w:szCs w:val="18"/>
              </w:rPr>
            </w:pPr>
            <w:r w:rsidRPr="00E771BF">
              <w:rPr>
                <w:rFonts w:ascii="Arial" w:hAnsi="Arial" w:cs="Arial"/>
                <w:sz w:val="18"/>
                <w:szCs w:val="18"/>
              </w:rPr>
              <w:t>Content makes comprehensive connections between the required components to create a thorough report of the interview process.</w:t>
            </w:r>
          </w:p>
        </w:tc>
        <w:tc>
          <w:tcPr>
            <w:tcW w:w="866" w:type="pct"/>
            <w:tcBorders>
              <w:bottom w:val="single" w:sz="4" w:space="0" w:color="auto"/>
            </w:tcBorders>
          </w:tcPr>
          <w:p w:rsidR="001026E6" w:rsidRPr="00E771BF" w:rsidRDefault="001026E6" w:rsidP="004C1864">
            <w:pPr>
              <w:jc w:val="center"/>
              <w:rPr>
                <w:rFonts w:ascii="Arial" w:hAnsi="Arial" w:cs="Arial"/>
                <w:sz w:val="18"/>
                <w:szCs w:val="18"/>
              </w:rPr>
            </w:pPr>
            <w:r w:rsidRPr="00E771BF">
              <w:rPr>
                <w:rFonts w:ascii="Arial" w:hAnsi="Arial" w:cs="Arial"/>
                <w:sz w:val="18"/>
                <w:szCs w:val="18"/>
              </w:rPr>
              <w:t>Content makes some connections between the required components to create a thorough report of the interview process.</w:t>
            </w:r>
          </w:p>
        </w:tc>
        <w:tc>
          <w:tcPr>
            <w:tcW w:w="1071" w:type="pct"/>
            <w:tcBorders>
              <w:bottom w:val="single" w:sz="4" w:space="0" w:color="auto"/>
            </w:tcBorders>
          </w:tcPr>
          <w:p w:rsidR="001026E6" w:rsidRPr="00E771BF" w:rsidRDefault="001026E6" w:rsidP="004C1864">
            <w:pPr>
              <w:jc w:val="center"/>
              <w:rPr>
                <w:rFonts w:ascii="Arial" w:hAnsi="Arial" w:cs="Arial"/>
                <w:sz w:val="18"/>
                <w:szCs w:val="18"/>
              </w:rPr>
            </w:pPr>
            <w:r w:rsidRPr="00E771BF">
              <w:rPr>
                <w:rFonts w:ascii="Arial" w:hAnsi="Arial" w:cs="Arial"/>
                <w:sz w:val="18"/>
                <w:szCs w:val="18"/>
              </w:rPr>
              <w:t xml:space="preserve">Content makes some connections between the required components to create a thorough report of the interview </w:t>
            </w:r>
            <w:r w:rsidR="00E771BF" w:rsidRPr="00E771BF">
              <w:rPr>
                <w:rFonts w:ascii="Arial" w:hAnsi="Arial" w:cs="Arial"/>
                <w:sz w:val="18"/>
                <w:szCs w:val="18"/>
              </w:rPr>
              <w:t>process but</w:t>
            </w:r>
            <w:r w:rsidRPr="00E771BF">
              <w:rPr>
                <w:rFonts w:ascii="Arial" w:hAnsi="Arial" w:cs="Arial"/>
                <w:sz w:val="18"/>
                <w:szCs w:val="18"/>
              </w:rPr>
              <w:t xml:space="preserve"> is lacking in detail or professional writing.</w:t>
            </w:r>
          </w:p>
        </w:tc>
        <w:tc>
          <w:tcPr>
            <w:tcW w:w="1055" w:type="pct"/>
            <w:tcBorders>
              <w:bottom w:val="single" w:sz="4" w:space="0" w:color="auto"/>
            </w:tcBorders>
          </w:tcPr>
          <w:p w:rsidR="00E771BF" w:rsidRPr="00E771BF" w:rsidRDefault="001026E6" w:rsidP="00DC5341">
            <w:pPr>
              <w:jc w:val="center"/>
              <w:rPr>
                <w:rFonts w:ascii="Arial" w:hAnsi="Arial" w:cs="Arial"/>
                <w:sz w:val="18"/>
                <w:szCs w:val="18"/>
              </w:rPr>
            </w:pPr>
            <w:r w:rsidRPr="00E771BF">
              <w:rPr>
                <w:rFonts w:ascii="Arial" w:hAnsi="Arial" w:cs="Arial"/>
                <w:sz w:val="18"/>
                <w:szCs w:val="18"/>
              </w:rPr>
              <w:t xml:space="preserve">Content makes no connections between the required components to create a thorough report of the interview </w:t>
            </w:r>
            <w:r w:rsidR="00E771BF" w:rsidRPr="00E771BF">
              <w:rPr>
                <w:rFonts w:ascii="Arial" w:hAnsi="Arial" w:cs="Arial"/>
                <w:sz w:val="18"/>
                <w:szCs w:val="18"/>
              </w:rPr>
              <w:t>process but</w:t>
            </w:r>
            <w:r w:rsidRPr="00E771BF">
              <w:rPr>
                <w:rFonts w:ascii="Arial" w:hAnsi="Arial" w:cs="Arial"/>
                <w:sz w:val="18"/>
                <w:szCs w:val="18"/>
              </w:rPr>
              <w:t xml:space="preserve"> is lacking in detail or professional writing.</w:t>
            </w:r>
          </w:p>
        </w:tc>
      </w:tr>
      <w:tr w:rsidR="004C1864" w:rsidRPr="00E771BF" w:rsidTr="004C1864">
        <w:trPr>
          <w:cantSplit/>
          <w:trHeight w:val="800"/>
          <w:jc w:val="center"/>
        </w:trPr>
        <w:tc>
          <w:tcPr>
            <w:tcW w:w="1097" w:type="pct"/>
            <w:tcBorders>
              <w:top w:val="single" w:sz="4" w:space="0" w:color="auto"/>
            </w:tcBorders>
            <w:shd w:val="clear" w:color="auto" w:fill="F7CAAC"/>
          </w:tcPr>
          <w:p w:rsidR="004C1864" w:rsidRPr="00E771BF" w:rsidRDefault="004C1864" w:rsidP="001026E6">
            <w:pPr>
              <w:jc w:val="center"/>
              <w:rPr>
                <w:rFonts w:ascii="Arial" w:hAnsi="Arial" w:cs="Arial"/>
                <w:b/>
                <w:bCs/>
                <w:sz w:val="18"/>
                <w:szCs w:val="18"/>
              </w:rPr>
            </w:pPr>
            <w:r w:rsidRPr="00E771BF">
              <w:rPr>
                <w:rFonts w:ascii="Arial" w:hAnsi="Arial" w:cs="Arial"/>
                <w:b/>
                <w:bCs/>
                <w:sz w:val="18"/>
                <w:szCs w:val="18"/>
              </w:rPr>
              <w:t>Physical Environment</w:t>
            </w:r>
          </w:p>
          <w:p w:rsidR="004C1864" w:rsidRPr="00E771BF" w:rsidRDefault="004C1864" w:rsidP="001026E6">
            <w:pPr>
              <w:jc w:val="center"/>
              <w:rPr>
                <w:rFonts w:ascii="Arial" w:hAnsi="Arial" w:cs="Arial"/>
                <w:b/>
                <w:bCs/>
                <w:sz w:val="18"/>
                <w:szCs w:val="18"/>
              </w:rPr>
            </w:pPr>
            <w:r w:rsidRPr="00E771BF">
              <w:rPr>
                <w:rFonts w:ascii="Arial" w:hAnsi="Arial" w:cs="Arial"/>
                <w:b/>
                <w:bCs/>
                <w:sz w:val="18"/>
                <w:szCs w:val="18"/>
              </w:rPr>
              <w:t>(15 pts)</w:t>
            </w:r>
          </w:p>
          <w:p w:rsidR="004C1864" w:rsidRPr="00E771BF" w:rsidRDefault="004C1864" w:rsidP="001026E6">
            <w:pPr>
              <w:jc w:val="center"/>
              <w:rPr>
                <w:rFonts w:ascii="Arial" w:hAnsi="Arial" w:cs="Arial"/>
                <w:b/>
                <w:bCs/>
                <w:sz w:val="18"/>
                <w:szCs w:val="18"/>
              </w:rPr>
            </w:pPr>
            <w:r w:rsidRPr="00E771BF">
              <w:rPr>
                <w:rFonts w:ascii="Arial" w:hAnsi="Arial" w:cs="Arial"/>
                <w:b/>
                <w:bCs/>
                <w:sz w:val="18"/>
                <w:szCs w:val="18"/>
              </w:rPr>
              <w:t>(i.e., Housing, parks, growth or decline, transportation)</w:t>
            </w:r>
          </w:p>
        </w:tc>
        <w:tc>
          <w:tcPr>
            <w:tcW w:w="911" w:type="pct"/>
            <w:tcBorders>
              <w:top w:val="single" w:sz="4" w:space="0" w:color="auto"/>
            </w:tcBorders>
          </w:tcPr>
          <w:p w:rsidR="004C1864" w:rsidRPr="00E771BF" w:rsidRDefault="004C1864" w:rsidP="004C1864">
            <w:pPr>
              <w:jc w:val="center"/>
              <w:rPr>
                <w:rFonts w:ascii="Arial" w:hAnsi="Arial" w:cs="Arial"/>
                <w:sz w:val="18"/>
                <w:szCs w:val="18"/>
              </w:rPr>
            </w:pPr>
            <w:r w:rsidRPr="00E771BF">
              <w:rPr>
                <w:rFonts w:ascii="Arial" w:hAnsi="Arial" w:cs="Arial"/>
                <w:sz w:val="18"/>
                <w:szCs w:val="18"/>
              </w:rPr>
              <w:t>Provides clear, concise summary; clarifies with multiple examples</w:t>
            </w:r>
          </w:p>
        </w:tc>
        <w:tc>
          <w:tcPr>
            <w:tcW w:w="866" w:type="pct"/>
            <w:tcBorders>
              <w:top w:val="single" w:sz="4" w:space="0" w:color="auto"/>
            </w:tcBorders>
          </w:tcPr>
          <w:p w:rsidR="004C1864" w:rsidRPr="00E771BF" w:rsidRDefault="004C1864" w:rsidP="004C1864">
            <w:pPr>
              <w:jc w:val="center"/>
              <w:rPr>
                <w:rFonts w:ascii="Arial" w:hAnsi="Arial" w:cs="Arial"/>
                <w:sz w:val="18"/>
                <w:szCs w:val="18"/>
              </w:rPr>
            </w:pPr>
            <w:r w:rsidRPr="00E771BF">
              <w:rPr>
                <w:rFonts w:ascii="Arial" w:hAnsi="Arial" w:cs="Arial"/>
                <w:sz w:val="18"/>
                <w:szCs w:val="18"/>
              </w:rPr>
              <w:t>Provides summary but provides limited or unclear supporting details or examples.</w:t>
            </w:r>
          </w:p>
        </w:tc>
        <w:tc>
          <w:tcPr>
            <w:tcW w:w="1071" w:type="pct"/>
            <w:tcBorders>
              <w:top w:val="single" w:sz="4" w:space="0" w:color="auto"/>
            </w:tcBorders>
          </w:tcPr>
          <w:p w:rsidR="004C1864" w:rsidRPr="00E771BF" w:rsidRDefault="004C1864" w:rsidP="004C1864">
            <w:pPr>
              <w:jc w:val="center"/>
              <w:rPr>
                <w:rFonts w:ascii="Arial" w:hAnsi="Arial" w:cs="Arial"/>
                <w:sz w:val="18"/>
                <w:szCs w:val="18"/>
              </w:rPr>
            </w:pPr>
            <w:r w:rsidRPr="00E771BF">
              <w:rPr>
                <w:rFonts w:ascii="Arial" w:hAnsi="Arial" w:cs="Arial"/>
                <w:sz w:val="18"/>
                <w:szCs w:val="18"/>
              </w:rPr>
              <w:t>Student provides a general summary but provides no supporting details or examples.</w:t>
            </w:r>
          </w:p>
        </w:tc>
        <w:tc>
          <w:tcPr>
            <w:tcW w:w="1055" w:type="pct"/>
            <w:tcBorders>
              <w:top w:val="single" w:sz="4" w:space="0" w:color="auto"/>
            </w:tcBorders>
          </w:tcPr>
          <w:p w:rsidR="004C1864" w:rsidRPr="00E771BF" w:rsidRDefault="004C1864" w:rsidP="004C1864">
            <w:pPr>
              <w:jc w:val="center"/>
              <w:rPr>
                <w:rFonts w:ascii="Arial" w:hAnsi="Arial" w:cs="Arial"/>
                <w:sz w:val="18"/>
                <w:szCs w:val="18"/>
              </w:rPr>
            </w:pPr>
            <w:r w:rsidRPr="00E771BF">
              <w:rPr>
                <w:rFonts w:ascii="Arial" w:hAnsi="Arial" w:cs="Arial"/>
                <w:sz w:val="18"/>
                <w:szCs w:val="18"/>
              </w:rPr>
              <w:t xml:space="preserve">Summary is weak, inaccurate, or includes no details. </w:t>
            </w:r>
          </w:p>
        </w:tc>
      </w:tr>
      <w:tr w:rsidR="004C1864" w:rsidRPr="00E771BF" w:rsidTr="004C1864">
        <w:trPr>
          <w:cantSplit/>
          <w:trHeight w:val="773"/>
          <w:jc w:val="center"/>
        </w:trPr>
        <w:tc>
          <w:tcPr>
            <w:tcW w:w="1097" w:type="pct"/>
            <w:shd w:val="clear" w:color="auto" w:fill="F7CAAC"/>
          </w:tcPr>
          <w:p w:rsidR="006B5349" w:rsidRPr="00E771BF" w:rsidRDefault="006B5349" w:rsidP="006B5349">
            <w:pPr>
              <w:jc w:val="center"/>
              <w:rPr>
                <w:rFonts w:ascii="Arial" w:hAnsi="Arial" w:cs="Arial"/>
                <w:b/>
                <w:bCs/>
                <w:sz w:val="18"/>
                <w:szCs w:val="18"/>
              </w:rPr>
            </w:pPr>
            <w:r w:rsidRPr="00E771BF">
              <w:rPr>
                <w:rFonts w:ascii="Arial" w:hAnsi="Arial" w:cs="Arial"/>
                <w:b/>
                <w:bCs/>
                <w:sz w:val="18"/>
                <w:szCs w:val="18"/>
              </w:rPr>
              <w:t>People</w:t>
            </w:r>
          </w:p>
          <w:p w:rsidR="004C1864" w:rsidRPr="00E771BF" w:rsidRDefault="006B5349" w:rsidP="006B5349">
            <w:pPr>
              <w:jc w:val="center"/>
              <w:rPr>
                <w:rFonts w:ascii="Arial" w:hAnsi="Arial" w:cs="Arial"/>
                <w:b/>
                <w:bCs/>
                <w:sz w:val="18"/>
                <w:szCs w:val="18"/>
              </w:rPr>
            </w:pPr>
            <w:r w:rsidRPr="00E771BF">
              <w:rPr>
                <w:rFonts w:ascii="Arial" w:hAnsi="Arial" w:cs="Arial"/>
                <w:b/>
                <w:bCs/>
                <w:sz w:val="18"/>
                <w:szCs w:val="18"/>
              </w:rPr>
              <w:t xml:space="preserve"> </w:t>
            </w:r>
            <w:r w:rsidR="004C1864" w:rsidRPr="00E771BF">
              <w:rPr>
                <w:rFonts w:ascii="Arial" w:hAnsi="Arial" w:cs="Arial"/>
                <w:b/>
                <w:bCs/>
                <w:sz w:val="18"/>
                <w:szCs w:val="18"/>
              </w:rPr>
              <w:t>(15 pts)</w:t>
            </w:r>
          </w:p>
        </w:tc>
        <w:tc>
          <w:tcPr>
            <w:tcW w:w="911" w:type="pct"/>
            <w:tcBorders>
              <w:bottom w:val="single" w:sz="4" w:space="0" w:color="auto"/>
            </w:tcBorders>
          </w:tcPr>
          <w:p w:rsidR="004C1864" w:rsidRPr="00E771BF" w:rsidRDefault="004C1864" w:rsidP="004C1864">
            <w:pPr>
              <w:jc w:val="center"/>
              <w:rPr>
                <w:rFonts w:ascii="Arial" w:hAnsi="Arial" w:cs="Arial"/>
                <w:sz w:val="18"/>
                <w:szCs w:val="18"/>
              </w:rPr>
            </w:pPr>
            <w:r w:rsidRPr="00E771BF">
              <w:rPr>
                <w:rFonts w:ascii="Arial" w:hAnsi="Arial" w:cs="Arial"/>
                <w:sz w:val="18"/>
                <w:szCs w:val="18"/>
              </w:rPr>
              <w:t>Provides clear, concise summary; clarifies with multiple examples</w:t>
            </w:r>
          </w:p>
        </w:tc>
        <w:tc>
          <w:tcPr>
            <w:tcW w:w="866" w:type="pct"/>
            <w:tcBorders>
              <w:bottom w:val="single" w:sz="4" w:space="0" w:color="auto"/>
            </w:tcBorders>
          </w:tcPr>
          <w:p w:rsidR="004C1864" w:rsidRPr="00E771BF" w:rsidRDefault="004C1864" w:rsidP="004C1864">
            <w:pPr>
              <w:jc w:val="center"/>
              <w:rPr>
                <w:rFonts w:ascii="Arial" w:hAnsi="Arial" w:cs="Arial"/>
                <w:sz w:val="18"/>
                <w:szCs w:val="18"/>
              </w:rPr>
            </w:pPr>
            <w:r w:rsidRPr="00E771BF">
              <w:rPr>
                <w:rFonts w:ascii="Arial" w:hAnsi="Arial" w:cs="Arial"/>
                <w:sz w:val="18"/>
                <w:szCs w:val="18"/>
              </w:rPr>
              <w:t>Provides summary but provides limited or unclear supporting details or examples</w:t>
            </w:r>
          </w:p>
        </w:tc>
        <w:tc>
          <w:tcPr>
            <w:tcW w:w="1071" w:type="pct"/>
            <w:tcBorders>
              <w:bottom w:val="single" w:sz="4" w:space="0" w:color="auto"/>
            </w:tcBorders>
          </w:tcPr>
          <w:p w:rsidR="004C1864" w:rsidRPr="00E771BF" w:rsidRDefault="004C1864" w:rsidP="004C1864">
            <w:pPr>
              <w:jc w:val="center"/>
              <w:rPr>
                <w:rFonts w:ascii="Arial" w:hAnsi="Arial" w:cs="Arial"/>
                <w:sz w:val="18"/>
                <w:szCs w:val="18"/>
              </w:rPr>
            </w:pPr>
            <w:r w:rsidRPr="00E771BF">
              <w:rPr>
                <w:rFonts w:ascii="Arial" w:hAnsi="Arial" w:cs="Arial"/>
                <w:sz w:val="18"/>
                <w:szCs w:val="18"/>
              </w:rPr>
              <w:t>Provides a general summary but provides no supporting details or examples</w:t>
            </w:r>
          </w:p>
        </w:tc>
        <w:tc>
          <w:tcPr>
            <w:tcW w:w="1055" w:type="pct"/>
            <w:tcBorders>
              <w:bottom w:val="single" w:sz="4" w:space="0" w:color="auto"/>
            </w:tcBorders>
          </w:tcPr>
          <w:p w:rsidR="004C1864" w:rsidRPr="00E771BF" w:rsidRDefault="004C1864" w:rsidP="004C1864">
            <w:pPr>
              <w:jc w:val="center"/>
              <w:rPr>
                <w:rFonts w:ascii="Arial" w:hAnsi="Arial" w:cs="Arial"/>
                <w:sz w:val="18"/>
                <w:szCs w:val="18"/>
              </w:rPr>
            </w:pPr>
            <w:r w:rsidRPr="00E771BF">
              <w:rPr>
                <w:rFonts w:ascii="Arial" w:hAnsi="Arial" w:cs="Arial"/>
                <w:sz w:val="18"/>
                <w:szCs w:val="18"/>
              </w:rPr>
              <w:t>Summary is weak, inaccurate, or includes no details</w:t>
            </w:r>
          </w:p>
        </w:tc>
      </w:tr>
      <w:tr w:rsidR="00E771BF" w:rsidRPr="00E771BF" w:rsidTr="00475143">
        <w:trPr>
          <w:cantSplit/>
          <w:trHeight w:val="467"/>
          <w:jc w:val="center"/>
        </w:trPr>
        <w:tc>
          <w:tcPr>
            <w:tcW w:w="1097" w:type="pct"/>
            <w:shd w:val="clear" w:color="auto" w:fill="9CC2E5"/>
            <w:vAlign w:val="center"/>
          </w:tcPr>
          <w:p w:rsidR="00E771BF" w:rsidRPr="00E771BF" w:rsidRDefault="00E771BF" w:rsidP="00475143">
            <w:pPr>
              <w:jc w:val="center"/>
              <w:rPr>
                <w:rFonts w:ascii="Arial" w:hAnsi="Arial" w:cs="Arial"/>
                <w:b/>
                <w:bCs/>
                <w:color w:val="FFFFFF"/>
                <w:sz w:val="18"/>
                <w:szCs w:val="18"/>
              </w:rPr>
            </w:pPr>
            <w:bookmarkStart w:id="7" w:name="_Hlk513913042"/>
            <w:r w:rsidRPr="00E771BF">
              <w:rPr>
                <w:rFonts w:ascii="Arial" w:hAnsi="Arial" w:cs="Arial"/>
                <w:b/>
                <w:sz w:val="18"/>
                <w:szCs w:val="18"/>
              </w:rPr>
              <w:t xml:space="preserve"> </w:t>
            </w:r>
            <w:r w:rsidRPr="00E771BF">
              <w:rPr>
                <w:rFonts w:ascii="Arial" w:hAnsi="Arial" w:cs="Arial"/>
                <w:b/>
                <w:bCs/>
                <w:color w:val="FFFFFF"/>
                <w:sz w:val="18"/>
                <w:szCs w:val="18"/>
              </w:rPr>
              <w:t>Grading Criteria</w:t>
            </w:r>
          </w:p>
          <w:p w:rsidR="00E771BF" w:rsidRPr="00E771BF" w:rsidRDefault="00E771BF" w:rsidP="00475143">
            <w:pPr>
              <w:jc w:val="center"/>
              <w:rPr>
                <w:rFonts w:ascii="Arial" w:hAnsi="Arial" w:cs="Arial"/>
                <w:b/>
                <w:bCs/>
                <w:color w:val="FF0000"/>
                <w:sz w:val="18"/>
                <w:szCs w:val="18"/>
              </w:rPr>
            </w:pPr>
          </w:p>
        </w:tc>
        <w:tc>
          <w:tcPr>
            <w:tcW w:w="911" w:type="pct"/>
            <w:shd w:val="clear" w:color="auto" w:fill="9CC2E5"/>
            <w:vAlign w:val="center"/>
          </w:tcPr>
          <w:p w:rsidR="00E771BF" w:rsidRPr="00E771BF" w:rsidRDefault="00E771BF" w:rsidP="00475143">
            <w:pPr>
              <w:jc w:val="center"/>
              <w:rPr>
                <w:rFonts w:ascii="Arial" w:hAnsi="Arial" w:cs="Arial"/>
                <w:b/>
                <w:bCs/>
                <w:color w:val="FFFFFF"/>
                <w:sz w:val="18"/>
                <w:szCs w:val="18"/>
              </w:rPr>
            </w:pPr>
            <w:r w:rsidRPr="00E771BF">
              <w:rPr>
                <w:rFonts w:ascii="Arial" w:hAnsi="Arial" w:cs="Arial"/>
                <w:b/>
                <w:bCs/>
                <w:color w:val="FFFFFF"/>
                <w:sz w:val="18"/>
                <w:szCs w:val="18"/>
              </w:rPr>
              <w:t>Accomplished</w:t>
            </w:r>
          </w:p>
          <w:p w:rsidR="00E771BF" w:rsidRPr="00E771BF" w:rsidRDefault="00E771BF" w:rsidP="00475143">
            <w:pPr>
              <w:jc w:val="center"/>
              <w:rPr>
                <w:rFonts w:ascii="Arial" w:hAnsi="Arial" w:cs="Arial"/>
                <w:b/>
                <w:bCs/>
                <w:color w:val="FFFFFF"/>
                <w:sz w:val="18"/>
                <w:szCs w:val="18"/>
              </w:rPr>
            </w:pPr>
            <w:r>
              <w:rPr>
                <w:rFonts w:ascii="Arial" w:hAnsi="Arial" w:cs="Arial"/>
                <w:b/>
                <w:bCs/>
                <w:color w:val="FFFFFF"/>
                <w:sz w:val="18"/>
                <w:szCs w:val="18"/>
              </w:rPr>
              <w:t>30</w:t>
            </w:r>
          </w:p>
        </w:tc>
        <w:tc>
          <w:tcPr>
            <w:tcW w:w="866" w:type="pct"/>
            <w:shd w:val="clear" w:color="auto" w:fill="9CC2E5"/>
            <w:vAlign w:val="center"/>
          </w:tcPr>
          <w:p w:rsidR="00E771BF" w:rsidRPr="00E771BF" w:rsidRDefault="00E771BF" w:rsidP="00475143">
            <w:pPr>
              <w:jc w:val="center"/>
              <w:rPr>
                <w:rFonts w:ascii="Arial" w:hAnsi="Arial" w:cs="Arial"/>
                <w:b/>
                <w:bCs/>
                <w:color w:val="FFFFFF"/>
                <w:sz w:val="18"/>
                <w:szCs w:val="18"/>
              </w:rPr>
            </w:pPr>
            <w:r w:rsidRPr="00E771BF">
              <w:rPr>
                <w:rFonts w:ascii="Arial" w:hAnsi="Arial" w:cs="Arial"/>
                <w:b/>
                <w:bCs/>
                <w:color w:val="FFFFFF"/>
                <w:sz w:val="18"/>
                <w:szCs w:val="18"/>
              </w:rPr>
              <w:t>Proficient</w:t>
            </w:r>
          </w:p>
          <w:p w:rsidR="00E771BF" w:rsidRPr="00E771BF" w:rsidRDefault="00E771BF" w:rsidP="00475143">
            <w:pPr>
              <w:jc w:val="center"/>
              <w:rPr>
                <w:rFonts w:ascii="Arial" w:hAnsi="Arial" w:cs="Arial"/>
                <w:b/>
                <w:bCs/>
                <w:color w:val="FFFFFF"/>
                <w:sz w:val="18"/>
                <w:szCs w:val="18"/>
              </w:rPr>
            </w:pPr>
            <w:r>
              <w:rPr>
                <w:rFonts w:ascii="Arial" w:hAnsi="Arial" w:cs="Arial"/>
                <w:b/>
                <w:bCs/>
                <w:color w:val="FFFFFF"/>
                <w:sz w:val="18"/>
                <w:szCs w:val="18"/>
              </w:rPr>
              <w:t>24</w:t>
            </w:r>
          </w:p>
        </w:tc>
        <w:tc>
          <w:tcPr>
            <w:tcW w:w="1071" w:type="pct"/>
            <w:shd w:val="clear" w:color="auto" w:fill="9CC2E5"/>
          </w:tcPr>
          <w:p w:rsidR="00E771BF" w:rsidRPr="00E771BF" w:rsidRDefault="00E771BF" w:rsidP="00475143">
            <w:pPr>
              <w:snapToGrid w:val="0"/>
              <w:jc w:val="center"/>
              <w:rPr>
                <w:rFonts w:ascii="Arial" w:hAnsi="Arial" w:cs="Arial"/>
                <w:b/>
                <w:bCs/>
                <w:color w:val="FFFFFF"/>
                <w:sz w:val="18"/>
                <w:szCs w:val="18"/>
              </w:rPr>
            </w:pPr>
            <w:r w:rsidRPr="00E771BF">
              <w:rPr>
                <w:rFonts w:ascii="Arial" w:hAnsi="Arial" w:cs="Arial"/>
                <w:b/>
                <w:bCs/>
                <w:color w:val="FFFFFF"/>
                <w:sz w:val="18"/>
                <w:szCs w:val="18"/>
              </w:rPr>
              <w:t>Needs Improvement</w:t>
            </w:r>
          </w:p>
          <w:p w:rsidR="00E771BF" w:rsidRPr="00E771BF" w:rsidRDefault="00E771BF" w:rsidP="00475143">
            <w:pPr>
              <w:snapToGrid w:val="0"/>
              <w:jc w:val="center"/>
              <w:rPr>
                <w:rFonts w:ascii="Arial" w:hAnsi="Arial" w:cs="Arial"/>
                <w:b/>
                <w:bCs/>
                <w:color w:val="FFFFFF"/>
                <w:sz w:val="18"/>
                <w:szCs w:val="18"/>
              </w:rPr>
            </w:pPr>
            <w:r>
              <w:rPr>
                <w:rFonts w:ascii="Arial" w:hAnsi="Arial" w:cs="Arial"/>
                <w:b/>
                <w:bCs/>
                <w:color w:val="FFFFFF"/>
                <w:sz w:val="18"/>
                <w:szCs w:val="18"/>
              </w:rPr>
              <w:t>2</w:t>
            </w:r>
            <w:r w:rsidRPr="00E771BF">
              <w:rPr>
                <w:rFonts w:ascii="Arial" w:hAnsi="Arial" w:cs="Arial"/>
                <w:b/>
                <w:bCs/>
                <w:color w:val="FFFFFF"/>
                <w:sz w:val="18"/>
                <w:szCs w:val="18"/>
              </w:rPr>
              <w:t>0</w:t>
            </w:r>
          </w:p>
        </w:tc>
        <w:tc>
          <w:tcPr>
            <w:tcW w:w="1055" w:type="pct"/>
            <w:shd w:val="clear" w:color="auto" w:fill="9CC2E5"/>
            <w:vAlign w:val="center"/>
          </w:tcPr>
          <w:p w:rsidR="00E771BF" w:rsidRPr="00E771BF" w:rsidRDefault="00E771BF" w:rsidP="00475143">
            <w:pPr>
              <w:snapToGrid w:val="0"/>
              <w:jc w:val="center"/>
              <w:rPr>
                <w:rFonts w:ascii="Arial" w:hAnsi="Arial" w:cs="Arial"/>
                <w:b/>
                <w:bCs/>
                <w:color w:val="FFFFFF"/>
                <w:sz w:val="18"/>
                <w:szCs w:val="18"/>
              </w:rPr>
            </w:pPr>
            <w:r w:rsidRPr="00E771BF">
              <w:rPr>
                <w:rFonts w:ascii="Arial" w:hAnsi="Arial" w:cs="Arial"/>
                <w:b/>
                <w:bCs/>
                <w:color w:val="FFFFFF"/>
                <w:sz w:val="18"/>
                <w:szCs w:val="18"/>
              </w:rPr>
              <w:t>Not Acceptable</w:t>
            </w:r>
          </w:p>
          <w:p w:rsidR="00E771BF" w:rsidRPr="00E771BF" w:rsidRDefault="00E771BF" w:rsidP="00475143">
            <w:pPr>
              <w:snapToGrid w:val="0"/>
              <w:jc w:val="center"/>
              <w:rPr>
                <w:rFonts w:ascii="Arial" w:hAnsi="Arial" w:cs="Arial"/>
                <w:b/>
                <w:bCs/>
                <w:color w:val="FFFFFF"/>
                <w:sz w:val="18"/>
                <w:szCs w:val="18"/>
              </w:rPr>
            </w:pPr>
            <w:r w:rsidRPr="00E771BF">
              <w:rPr>
                <w:rFonts w:ascii="Arial" w:hAnsi="Arial" w:cs="Arial"/>
                <w:b/>
                <w:bCs/>
                <w:color w:val="FFFFFF"/>
                <w:sz w:val="18"/>
                <w:szCs w:val="18"/>
              </w:rPr>
              <w:t>0-</w:t>
            </w:r>
            <w:r>
              <w:rPr>
                <w:rFonts w:ascii="Arial" w:hAnsi="Arial" w:cs="Arial"/>
                <w:b/>
                <w:bCs/>
                <w:color w:val="FFFFFF"/>
                <w:sz w:val="18"/>
                <w:szCs w:val="18"/>
              </w:rPr>
              <w:t>1</w:t>
            </w:r>
            <w:r w:rsidRPr="00E771BF">
              <w:rPr>
                <w:rFonts w:ascii="Arial" w:hAnsi="Arial" w:cs="Arial"/>
                <w:b/>
                <w:bCs/>
                <w:color w:val="FFFFFF"/>
                <w:sz w:val="18"/>
                <w:szCs w:val="18"/>
              </w:rPr>
              <w:t>9</w:t>
            </w:r>
          </w:p>
        </w:tc>
      </w:tr>
      <w:bookmarkEnd w:id="7"/>
      <w:tr w:rsidR="007B4E09" w:rsidRPr="00E771BF" w:rsidTr="007B4E09">
        <w:trPr>
          <w:cantSplit/>
          <w:trHeight w:val="350"/>
          <w:jc w:val="center"/>
        </w:trPr>
        <w:tc>
          <w:tcPr>
            <w:tcW w:w="1097" w:type="pct"/>
            <w:vMerge w:val="restart"/>
            <w:shd w:val="clear" w:color="auto" w:fill="F7CAAC"/>
          </w:tcPr>
          <w:p w:rsidR="007B4E09" w:rsidRPr="00E771BF" w:rsidRDefault="007B4E09" w:rsidP="00553C74">
            <w:pPr>
              <w:jc w:val="center"/>
              <w:rPr>
                <w:rFonts w:ascii="Arial" w:hAnsi="Arial" w:cs="Arial"/>
                <w:b/>
                <w:bCs/>
                <w:sz w:val="18"/>
                <w:szCs w:val="18"/>
              </w:rPr>
            </w:pPr>
            <w:r w:rsidRPr="00E771BF">
              <w:rPr>
                <w:rFonts w:ascii="Arial" w:hAnsi="Arial" w:cs="Arial"/>
                <w:b/>
                <w:bCs/>
                <w:sz w:val="18"/>
                <w:szCs w:val="18"/>
              </w:rPr>
              <w:t>Interviewee Profile</w:t>
            </w:r>
          </w:p>
          <w:p w:rsidR="007B4E09" w:rsidRPr="00E771BF" w:rsidRDefault="007B4E09" w:rsidP="00553C74">
            <w:pPr>
              <w:jc w:val="center"/>
              <w:rPr>
                <w:rFonts w:ascii="Arial" w:hAnsi="Arial" w:cs="Arial"/>
                <w:b/>
                <w:bCs/>
                <w:sz w:val="18"/>
                <w:szCs w:val="18"/>
              </w:rPr>
            </w:pPr>
            <w:r w:rsidRPr="00E771BF">
              <w:rPr>
                <w:rFonts w:ascii="Arial" w:hAnsi="Arial" w:cs="Arial"/>
                <w:b/>
                <w:bCs/>
                <w:sz w:val="18"/>
                <w:szCs w:val="18"/>
              </w:rPr>
              <w:t xml:space="preserve"> (30 pts) </w:t>
            </w:r>
          </w:p>
          <w:p w:rsidR="007B4E09" w:rsidRPr="00E771BF" w:rsidRDefault="007B4E09" w:rsidP="007B4E09">
            <w:pPr>
              <w:spacing w:beforeLines="100" w:before="240" w:afterLines="100" w:after="240"/>
              <w:jc w:val="center"/>
              <w:rPr>
                <w:rFonts w:ascii="Arial" w:hAnsi="Arial" w:cs="Arial"/>
                <w:b/>
                <w:bCs/>
                <w:sz w:val="18"/>
                <w:szCs w:val="18"/>
              </w:rPr>
            </w:pPr>
            <w:r w:rsidRPr="00E771BF">
              <w:rPr>
                <w:rFonts w:ascii="Arial" w:hAnsi="Arial" w:cs="Arial"/>
                <w:b/>
                <w:bCs/>
                <w:sz w:val="18"/>
                <w:szCs w:val="18"/>
              </w:rPr>
              <w:t>Describe the person you interviewed and his/her role in the community organization or agency</w:t>
            </w:r>
          </w:p>
        </w:tc>
        <w:tc>
          <w:tcPr>
            <w:tcW w:w="911" w:type="pct"/>
            <w:tcBorders>
              <w:bottom w:val="single" w:sz="4" w:space="0" w:color="auto"/>
            </w:tcBorders>
          </w:tcPr>
          <w:p w:rsidR="007B4E09" w:rsidRPr="00E771BF" w:rsidRDefault="007B4E09" w:rsidP="004C1864">
            <w:pPr>
              <w:jc w:val="center"/>
              <w:rPr>
                <w:rFonts w:ascii="Arial" w:hAnsi="Arial" w:cs="Arial"/>
                <w:sz w:val="18"/>
                <w:szCs w:val="18"/>
              </w:rPr>
            </w:pPr>
            <w:r w:rsidRPr="00E771BF">
              <w:rPr>
                <w:rFonts w:ascii="Arial" w:hAnsi="Arial" w:cs="Arial"/>
                <w:sz w:val="18"/>
                <w:szCs w:val="18"/>
              </w:rPr>
              <w:t xml:space="preserve">Provides clear, concise summary of interview; clarifies with multiple examples. </w:t>
            </w:r>
          </w:p>
        </w:tc>
        <w:tc>
          <w:tcPr>
            <w:tcW w:w="866" w:type="pct"/>
            <w:tcBorders>
              <w:bottom w:val="single" w:sz="4" w:space="0" w:color="auto"/>
            </w:tcBorders>
          </w:tcPr>
          <w:p w:rsidR="007B4E09" w:rsidRPr="00E771BF" w:rsidRDefault="007B4E09" w:rsidP="004C1864">
            <w:pPr>
              <w:jc w:val="center"/>
              <w:rPr>
                <w:rFonts w:ascii="Arial" w:hAnsi="Arial" w:cs="Arial"/>
                <w:sz w:val="18"/>
                <w:szCs w:val="18"/>
              </w:rPr>
            </w:pPr>
            <w:r w:rsidRPr="00E771BF">
              <w:rPr>
                <w:rFonts w:ascii="Arial" w:hAnsi="Arial" w:cs="Arial"/>
                <w:sz w:val="18"/>
                <w:szCs w:val="18"/>
              </w:rPr>
              <w:t xml:space="preserve">Provides summary of interview but provides limited or unclear supporting details or examples. </w:t>
            </w:r>
          </w:p>
        </w:tc>
        <w:tc>
          <w:tcPr>
            <w:tcW w:w="1071" w:type="pct"/>
            <w:tcBorders>
              <w:bottom w:val="single" w:sz="4" w:space="0" w:color="auto"/>
            </w:tcBorders>
          </w:tcPr>
          <w:p w:rsidR="007B4E09" w:rsidRPr="00E771BF" w:rsidRDefault="007B4E09" w:rsidP="004C1864">
            <w:pPr>
              <w:jc w:val="center"/>
              <w:rPr>
                <w:rFonts w:ascii="Arial" w:hAnsi="Arial" w:cs="Arial"/>
                <w:sz w:val="18"/>
                <w:szCs w:val="18"/>
              </w:rPr>
            </w:pPr>
            <w:r w:rsidRPr="00E771BF">
              <w:rPr>
                <w:rFonts w:ascii="Arial" w:hAnsi="Arial" w:cs="Arial"/>
                <w:sz w:val="18"/>
                <w:szCs w:val="18"/>
              </w:rPr>
              <w:t xml:space="preserve">Provides a general summary of interview but provides no supporting details or examples. </w:t>
            </w:r>
          </w:p>
        </w:tc>
        <w:tc>
          <w:tcPr>
            <w:tcW w:w="1055" w:type="pct"/>
            <w:tcBorders>
              <w:bottom w:val="single" w:sz="4" w:space="0" w:color="auto"/>
            </w:tcBorders>
          </w:tcPr>
          <w:p w:rsidR="007B4E09" w:rsidRPr="00E771BF" w:rsidRDefault="007B4E09" w:rsidP="004C1864">
            <w:pPr>
              <w:jc w:val="center"/>
              <w:rPr>
                <w:rFonts w:ascii="Arial" w:hAnsi="Arial" w:cs="Arial"/>
                <w:sz w:val="18"/>
                <w:szCs w:val="18"/>
              </w:rPr>
            </w:pPr>
            <w:r w:rsidRPr="00E771BF">
              <w:rPr>
                <w:rFonts w:ascii="Arial" w:hAnsi="Arial" w:cs="Arial"/>
                <w:sz w:val="18"/>
                <w:szCs w:val="18"/>
              </w:rPr>
              <w:t xml:space="preserve">Summary of interview is weak, inaccurate, or includes no details </w:t>
            </w:r>
          </w:p>
        </w:tc>
      </w:tr>
      <w:tr w:rsidR="007B4E09" w:rsidRPr="00E771BF" w:rsidTr="004C1864">
        <w:trPr>
          <w:cantSplit/>
          <w:trHeight w:val="584"/>
          <w:jc w:val="center"/>
        </w:trPr>
        <w:tc>
          <w:tcPr>
            <w:tcW w:w="1097" w:type="pct"/>
            <w:vMerge/>
            <w:shd w:val="clear" w:color="auto" w:fill="F7CAAC"/>
          </w:tcPr>
          <w:p w:rsidR="007B4E09" w:rsidRPr="00E771BF" w:rsidRDefault="007B4E09" w:rsidP="007B4E09">
            <w:pPr>
              <w:spacing w:beforeLines="100" w:before="240" w:afterLines="100" w:after="240"/>
              <w:jc w:val="center"/>
              <w:rPr>
                <w:rFonts w:ascii="Arial" w:hAnsi="Arial" w:cs="Arial"/>
                <w:b/>
                <w:bCs/>
                <w:sz w:val="18"/>
                <w:szCs w:val="18"/>
              </w:rPr>
            </w:pPr>
          </w:p>
        </w:tc>
        <w:tc>
          <w:tcPr>
            <w:tcW w:w="911" w:type="pct"/>
            <w:tcBorders>
              <w:bottom w:val="single" w:sz="4" w:space="0" w:color="auto"/>
            </w:tcBorders>
          </w:tcPr>
          <w:p w:rsidR="007B4E09" w:rsidRPr="00E771BF" w:rsidRDefault="007B4E09" w:rsidP="004C1864">
            <w:pPr>
              <w:jc w:val="center"/>
              <w:rPr>
                <w:rFonts w:ascii="Arial" w:hAnsi="Arial" w:cs="Arial"/>
                <w:sz w:val="18"/>
                <w:szCs w:val="18"/>
              </w:rPr>
            </w:pPr>
            <w:r w:rsidRPr="00E771BF">
              <w:rPr>
                <w:rFonts w:ascii="Arial" w:hAnsi="Arial" w:cs="Arial"/>
                <w:sz w:val="18"/>
                <w:szCs w:val="18"/>
              </w:rPr>
              <w:t>Interviews are clear and concise and all questions are answered.</w:t>
            </w:r>
          </w:p>
        </w:tc>
        <w:tc>
          <w:tcPr>
            <w:tcW w:w="866" w:type="pct"/>
            <w:tcBorders>
              <w:bottom w:val="single" w:sz="4" w:space="0" w:color="auto"/>
            </w:tcBorders>
          </w:tcPr>
          <w:p w:rsidR="007B4E09" w:rsidRPr="00E771BF" w:rsidRDefault="007B4E09" w:rsidP="004C1864">
            <w:pPr>
              <w:jc w:val="center"/>
              <w:rPr>
                <w:rFonts w:ascii="Arial" w:hAnsi="Arial" w:cs="Arial"/>
                <w:sz w:val="18"/>
                <w:szCs w:val="18"/>
              </w:rPr>
            </w:pPr>
            <w:r w:rsidRPr="00E771BF">
              <w:rPr>
                <w:rFonts w:ascii="Arial" w:hAnsi="Arial" w:cs="Arial"/>
                <w:sz w:val="18"/>
                <w:szCs w:val="18"/>
              </w:rPr>
              <w:t xml:space="preserve">Interviews are limited and one question are not addressed </w:t>
            </w:r>
            <w:r w:rsidRPr="00E771BF">
              <w:rPr>
                <w:rFonts w:ascii="Arial" w:hAnsi="Arial" w:cs="Arial"/>
                <w:b/>
                <w:sz w:val="18"/>
                <w:szCs w:val="18"/>
              </w:rPr>
              <w:t xml:space="preserve">                          </w:t>
            </w:r>
          </w:p>
        </w:tc>
        <w:tc>
          <w:tcPr>
            <w:tcW w:w="1071" w:type="pct"/>
            <w:tcBorders>
              <w:bottom w:val="single" w:sz="4" w:space="0" w:color="auto"/>
            </w:tcBorders>
          </w:tcPr>
          <w:p w:rsidR="007B4E09" w:rsidRPr="00E771BF" w:rsidRDefault="007B4E09" w:rsidP="004C1864">
            <w:pPr>
              <w:jc w:val="center"/>
              <w:rPr>
                <w:rFonts w:ascii="Arial" w:hAnsi="Arial" w:cs="Arial"/>
                <w:sz w:val="18"/>
                <w:szCs w:val="18"/>
              </w:rPr>
            </w:pPr>
            <w:r w:rsidRPr="00E771BF">
              <w:rPr>
                <w:rFonts w:ascii="Arial" w:hAnsi="Arial" w:cs="Arial"/>
                <w:sz w:val="18"/>
                <w:szCs w:val="18"/>
              </w:rPr>
              <w:t>Interviews are limited and two questions are not addressed</w:t>
            </w:r>
          </w:p>
          <w:p w:rsidR="007B4E09" w:rsidRPr="00E771BF" w:rsidRDefault="007B4E09" w:rsidP="004C1864">
            <w:pPr>
              <w:jc w:val="center"/>
              <w:rPr>
                <w:rFonts w:ascii="Arial" w:hAnsi="Arial" w:cs="Arial"/>
                <w:sz w:val="18"/>
                <w:szCs w:val="18"/>
              </w:rPr>
            </w:pPr>
          </w:p>
        </w:tc>
        <w:tc>
          <w:tcPr>
            <w:tcW w:w="1055" w:type="pct"/>
            <w:tcBorders>
              <w:bottom w:val="single" w:sz="4" w:space="0" w:color="auto"/>
            </w:tcBorders>
          </w:tcPr>
          <w:p w:rsidR="007B4E09" w:rsidRDefault="007B4E09" w:rsidP="004C1864">
            <w:pPr>
              <w:jc w:val="center"/>
              <w:rPr>
                <w:rFonts w:ascii="Arial" w:hAnsi="Arial" w:cs="Arial"/>
                <w:sz w:val="18"/>
                <w:szCs w:val="18"/>
              </w:rPr>
            </w:pPr>
            <w:r w:rsidRPr="00E771BF">
              <w:rPr>
                <w:rFonts w:ascii="Arial" w:hAnsi="Arial" w:cs="Arial"/>
                <w:sz w:val="18"/>
                <w:szCs w:val="18"/>
              </w:rPr>
              <w:t xml:space="preserve">Interview is incomplete, with several questions not answered. </w:t>
            </w:r>
          </w:p>
          <w:p w:rsidR="00E771BF" w:rsidRPr="00E771BF" w:rsidRDefault="00E771BF" w:rsidP="00E771BF">
            <w:pPr>
              <w:jc w:val="center"/>
              <w:rPr>
                <w:rFonts w:ascii="Arial" w:hAnsi="Arial" w:cs="Arial"/>
                <w:sz w:val="18"/>
                <w:szCs w:val="18"/>
              </w:rPr>
            </w:pPr>
            <w:r>
              <w:rPr>
                <w:rFonts w:ascii="Arial" w:hAnsi="Arial" w:cs="Arial"/>
                <w:sz w:val="18"/>
                <w:szCs w:val="18"/>
              </w:rPr>
              <w:t>OR</w:t>
            </w:r>
          </w:p>
          <w:p w:rsidR="00E771BF" w:rsidRPr="00E771BF" w:rsidRDefault="00E771BF" w:rsidP="00E771BF">
            <w:pPr>
              <w:jc w:val="center"/>
              <w:rPr>
                <w:rFonts w:ascii="Arial" w:hAnsi="Arial" w:cs="Arial"/>
                <w:b/>
                <w:sz w:val="18"/>
                <w:szCs w:val="18"/>
              </w:rPr>
            </w:pPr>
            <w:r w:rsidRPr="00E771BF">
              <w:rPr>
                <w:rFonts w:ascii="Arial" w:hAnsi="Arial" w:cs="Arial"/>
                <w:sz w:val="18"/>
                <w:szCs w:val="18"/>
              </w:rPr>
              <w:t>Interview is not conducted in person</w:t>
            </w:r>
            <w:r>
              <w:rPr>
                <w:rFonts w:ascii="Arial" w:hAnsi="Arial" w:cs="Arial"/>
                <w:sz w:val="18"/>
                <w:szCs w:val="18"/>
              </w:rPr>
              <w:t xml:space="preserve"> or via Zoom/Skype</w:t>
            </w:r>
            <w:r w:rsidRPr="00E771BF">
              <w:rPr>
                <w:rFonts w:ascii="Arial" w:hAnsi="Arial" w:cs="Arial"/>
                <w:sz w:val="18"/>
                <w:szCs w:val="18"/>
              </w:rPr>
              <w:t>.</w:t>
            </w:r>
          </w:p>
        </w:tc>
      </w:tr>
      <w:tr w:rsidR="00E771BF" w:rsidRPr="00E771BF" w:rsidTr="00475143">
        <w:trPr>
          <w:cantSplit/>
          <w:trHeight w:val="467"/>
          <w:jc w:val="center"/>
        </w:trPr>
        <w:tc>
          <w:tcPr>
            <w:tcW w:w="1097" w:type="pct"/>
            <w:shd w:val="clear" w:color="auto" w:fill="9CC2E5"/>
            <w:vAlign w:val="center"/>
          </w:tcPr>
          <w:p w:rsidR="00E771BF" w:rsidRPr="00E771BF" w:rsidRDefault="00E771BF" w:rsidP="00475143">
            <w:pPr>
              <w:jc w:val="center"/>
              <w:rPr>
                <w:rFonts w:ascii="Arial" w:hAnsi="Arial" w:cs="Arial"/>
                <w:b/>
                <w:bCs/>
                <w:color w:val="FFFFFF"/>
                <w:sz w:val="18"/>
                <w:szCs w:val="18"/>
              </w:rPr>
            </w:pPr>
            <w:r w:rsidRPr="00E771BF">
              <w:rPr>
                <w:rFonts w:ascii="Arial" w:hAnsi="Arial" w:cs="Arial"/>
                <w:b/>
                <w:sz w:val="18"/>
                <w:szCs w:val="18"/>
              </w:rPr>
              <w:t xml:space="preserve"> </w:t>
            </w:r>
            <w:r w:rsidRPr="00E771BF">
              <w:rPr>
                <w:rFonts w:ascii="Arial" w:hAnsi="Arial" w:cs="Arial"/>
                <w:b/>
                <w:bCs/>
                <w:color w:val="FFFFFF"/>
                <w:sz w:val="18"/>
                <w:szCs w:val="18"/>
              </w:rPr>
              <w:t>Grading Criteria</w:t>
            </w:r>
          </w:p>
          <w:p w:rsidR="00E771BF" w:rsidRPr="00E771BF" w:rsidRDefault="00E771BF" w:rsidP="00475143">
            <w:pPr>
              <w:jc w:val="center"/>
              <w:rPr>
                <w:rFonts w:ascii="Arial" w:hAnsi="Arial" w:cs="Arial"/>
                <w:b/>
                <w:bCs/>
                <w:color w:val="FF0000"/>
                <w:sz w:val="18"/>
                <w:szCs w:val="18"/>
              </w:rPr>
            </w:pPr>
          </w:p>
        </w:tc>
        <w:tc>
          <w:tcPr>
            <w:tcW w:w="911" w:type="pct"/>
            <w:shd w:val="clear" w:color="auto" w:fill="9CC2E5"/>
            <w:vAlign w:val="center"/>
          </w:tcPr>
          <w:p w:rsidR="00E771BF" w:rsidRPr="00E771BF" w:rsidRDefault="00E771BF" w:rsidP="00475143">
            <w:pPr>
              <w:jc w:val="center"/>
              <w:rPr>
                <w:rFonts w:ascii="Arial" w:hAnsi="Arial" w:cs="Arial"/>
                <w:b/>
                <w:bCs/>
                <w:color w:val="FFFFFF"/>
                <w:sz w:val="18"/>
                <w:szCs w:val="18"/>
              </w:rPr>
            </w:pPr>
            <w:r w:rsidRPr="00E771BF">
              <w:rPr>
                <w:rFonts w:ascii="Arial" w:hAnsi="Arial" w:cs="Arial"/>
                <w:b/>
                <w:bCs/>
                <w:color w:val="FFFFFF"/>
                <w:sz w:val="18"/>
                <w:szCs w:val="18"/>
              </w:rPr>
              <w:t>Accomplished</w:t>
            </w:r>
          </w:p>
          <w:p w:rsidR="00E771BF" w:rsidRPr="00E771BF" w:rsidRDefault="00E771BF" w:rsidP="00475143">
            <w:pPr>
              <w:jc w:val="center"/>
              <w:rPr>
                <w:rFonts w:ascii="Arial" w:hAnsi="Arial" w:cs="Arial"/>
                <w:b/>
                <w:bCs/>
                <w:color w:val="FFFFFF"/>
                <w:sz w:val="18"/>
                <w:szCs w:val="18"/>
              </w:rPr>
            </w:pPr>
            <w:r>
              <w:rPr>
                <w:rFonts w:ascii="Arial" w:hAnsi="Arial" w:cs="Arial"/>
                <w:b/>
                <w:bCs/>
                <w:color w:val="FFFFFF"/>
                <w:sz w:val="18"/>
                <w:szCs w:val="18"/>
              </w:rPr>
              <w:t>25</w:t>
            </w:r>
          </w:p>
        </w:tc>
        <w:tc>
          <w:tcPr>
            <w:tcW w:w="866" w:type="pct"/>
            <w:shd w:val="clear" w:color="auto" w:fill="9CC2E5"/>
            <w:vAlign w:val="center"/>
          </w:tcPr>
          <w:p w:rsidR="00E771BF" w:rsidRPr="00E771BF" w:rsidRDefault="00E771BF" w:rsidP="00475143">
            <w:pPr>
              <w:jc w:val="center"/>
              <w:rPr>
                <w:rFonts w:ascii="Arial" w:hAnsi="Arial" w:cs="Arial"/>
                <w:b/>
                <w:bCs/>
                <w:color w:val="FFFFFF"/>
                <w:sz w:val="18"/>
                <w:szCs w:val="18"/>
              </w:rPr>
            </w:pPr>
            <w:r w:rsidRPr="00E771BF">
              <w:rPr>
                <w:rFonts w:ascii="Arial" w:hAnsi="Arial" w:cs="Arial"/>
                <w:b/>
                <w:bCs/>
                <w:color w:val="FFFFFF"/>
                <w:sz w:val="18"/>
                <w:szCs w:val="18"/>
              </w:rPr>
              <w:t>Proficient</w:t>
            </w:r>
          </w:p>
          <w:p w:rsidR="00E771BF" w:rsidRPr="00E771BF" w:rsidRDefault="00E771BF" w:rsidP="00475143">
            <w:pPr>
              <w:jc w:val="center"/>
              <w:rPr>
                <w:rFonts w:ascii="Arial" w:hAnsi="Arial" w:cs="Arial"/>
                <w:b/>
                <w:bCs/>
                <w:color w:val="FFFFFF"/>
                <w:sz w:val="18"/>
                <w:szCs w:val="18"/>
              </w:rPr>
            </w:pPr>
            <w:r>
              <w:rPr>
                <w:rFonts w:ascii="Arial" w:hAnsi="Arial" w:cs="Arial"/>
                <w:b/>
                <w:bCs/>
                <w:color w:val="FFFFFF"/>
                <w:sz w:val="18"/>
                <w:szCs w:val="18"/>
              </w:rPr>
              <w:t>20</w:t>
            </w:r>
          </w:p>
        </w:tc>
        <w:tc>
          <w:tcPr>
            <w:tcW w:w="1071" w:type="pct"/>
            <w:shd w:val="clear" w:color="auto" w:fill="9CC2E5"/>
          </w:tcPr>
          <w:p w:rsidR="00E771BF" w:rsidRPr="00E771BF" w:rsidRDefault="00E771BF" w:rsidP="00475143">
            <w:pPr>
              <w:snapToGrid w:val="0"/>
              <w:jc w:val="center"/>
              <w:rPr>
                <w:rFonts w:ascii="Arial" w:hAnsi="Arial" w:cs="Arial"/>
                <w:b/>
                <w:bCs/>
                <w:color w:val="FFFFFF"/>
                <w:sz w:val="18"/>
                <w:szCs w:val="18"/>
              </w:rPr>
            </w:pPr>
            <w:r w:rsidRPr="00E771BF">
              <w:rPr>
                <w:rFonts w:ascii="Arial" w:hAnsi="Arial" w:cs="Arial"/>
                <w:b/>
                <w:bCs/>
                <w:color w:val="FFFFFF"/>
                <w:sz w:val="18"/>
                <w:szCs w:val="18"/>
              </w:rPr>
              <w:t>Needs Improvement</w:t>
            </w:r>
          </w:p>
          <w:p w:rsidR="00E771BF" w:rsidRPr="00E771BF" w:rsidRDefault="00E771BF" w:rsidP="00475143">
            <w:pPr>
              <w:snapToGrid w:val="0"/>
              <w:jc w:val="center"/>
              <w:rPr>
                <w:rFonts w:ascii="Arial" w:hAnsi="Arial" w:cs="Arial"/>
                <w:b/>
                <w:bCs/>
                <w:color w:val="FFFFFF"/>
                <w:sz w:val="18"/>
                <w:szCs w:val="18"/>
              </w:rPr>
            </w:pPr>
            <w:r>
              <w:rPr>
                <w:rFonts w:ascii="Arial" w:hAnsi="Arial" w:cs="Arial"/>
                <w:b/>
                <w:bCs/>
                <w:color w:val="FFFFFF"/>
                <w:sz w:val="18"/>
                <w:szCs w:val="18"/>
              </w:rPr>
              <w:t>15</w:t>
            </w:r>
          </w:p>
        </w:tc>
        <w:tc>
          <w:tcPr>
            <w:tcW w:w="1055" w:type="pct"/>
            <w:shd w:val="clear" w:color="auto" w:fill="9CC2E5"/>
            <w:vAlign w:val="center"/>
          </w:tcPr>
          <w:p w:rsidR="00E771BF" w:rsidRPr="00E771BF" w:rsidRDefault="00E771BF" w:rsidP="00475143">
            <w:pPr>
              <w:snapToGrid w:val="0"/>
              <w:jc w:val="center"/>
              <w:rPr>
                <w:rFonts w:ascii="Arial" w:hAnsi="Arial" w:cs="Arial"/>
                <w:b/>
                <w:bCs/>
                <w:color w:val="FFFFFF"/>
                <w:sz w:val="18"/>
                <w:szCs w:val="18"/>
              </w:rPr>
            </w:pPr>
            <w:r w:rsidRPr="00E771BF">
              <w:rPr>
                <w:rFonts w:ascii="Arial" w:hAnsi="Arial" w:cs="Arial"/>
                <w:b/>
                <w:bCs/>
                <w:color w:val="FFFFFF"/>
                <w:sz w:val="18"/>
                <w:szCs w:val="18"/>
              </w:rPr>
              <w:t>Not Acceptable</w:t>
            </w:r>
          </w:p>
          <w:p w:rsidR="00E771BF" w:rsidRPr="00E771BF" w:rsidRDefault="00E771BF" w:rsidP="00475143">
            <w:pPr>
              <w:snapToGrid w:val="0"/>
              <w:jc w:val="center"/>
              <w:rPr>
                <w:rFonts w:ascii="Arial" w:hAnsi="Arial" w:cs="Arial"/>
                <w:b/>
                <w:bCs/>
                <w:color w:val="FFFFFF"/>
                <w:sz w:val="18"/>
                <w:szCs w:val="18"/>
              </w:rPr>
            </w:pPr>
            <w:r w:rsidRPr="00E771BF">
              <w:rPr>
                <w:rFonts w:ascii="Arial" w:hAnsi="Arial" w:cs="Arial"/>
                <w:b/>
                <w:bCs/>
                <w:color w:val="FFFFFF"/>
                <w:sz w:val="18"/>
                <w:szCs w:val="18"/>
              </w:rPr>
              <w:t>0-</w:t>
            </w:r>
            <w:r>
              <w:rPr>
                <w:rFonts w:ascii="Arial" w:hAnsi="Arial" w:cs="Arial"/>
                <w:b/>
                <w:bCs/>
                <w:color w:val="FFFFFF"/>
                <w:sz w:val="18"/>
                <w:szCs w:val="18"/>
              </w:rPr>
              <w:t>14</w:t>
            </w:r>
          </w:p>
        </w:tc>
      </w:tr>
      <w:tr w:rsidR="007B4E09" w:rsidRPr="00E771BF" w:rsidTr="004C1864">
        <w:trPr>
          <w:cantSplit/>
          <w:trHeight w:val="3230"/>
          <w:jc w:val="center"/>
        </w:trPr>
        <w:tc>
          <w:tcPr>
            <w:tcW w:w="1097" w:type="pct"/>
            <w:shd w:val="clear" w:color="auto" w:fill="F7CAAC"/>
          </w:tcPr>
          <w:p w:rsidR="007B4E09" w:rsidRPr="00E771BF" w:rsidRDefault="007B4E09" w:rsidP="004C1864">
            <w:pPr>
              <w:spacing w:beforeLines="100" w:before="240" w:afterLines="100" w:after="240"/>
              <w:jc w:val="center"/>
              <w:rPr>
                <w:rFonts w:ascii="Arial" w:hAnsi="Arial" w:cs="Arial"/>
                <w:sz w:val="18"/>
                <w:szCs w:val="18"/>
              </w:rPr>
            </w:pPr>
            <w:r w:rsidRPr="00E771BF">
              <w:rPr>
                <w:rFonts w:ascii="Arial" w:hAnsi="Arial" w:cs="Arial"/>
                <w:b/>
                <w:bCs/>
                <w:sz w:val="18"/>
                <w:szCs w:val="18"/>
                <w:u w:val="single"/>
              </w:rPr>
              <w:t xml:space="preserve">Analysis (25 Pts): </w:t>
            </w:r>
            <w:r w:rsidRPr="00E771BF">
              <w:rPr>
                <w:rFonts w:ascii="Arial" w:hAnsi="Arial" w:cs="Arial"/>
                <w:b/>
                <w:bCs/>
                <w:sz w:val="18"/>
                <w:szCs w:val="18"/>
                <w:u w:val="single"/>
              </w:rPr>
              <w:br/>
            </w:r>
            <w:r w:rsidRPr="00E771BF">
              <w:rPr>
                <w:rFonts w:ascii="Arial" w:hAnsi="Arial" w:cs="Arial"/>
                <w:b/>
                <w:bCs/>
                <w:sz w:val="18"/>
                <w:szCs w:val="18"/>
              </w:rPr>
              <w:t>Summary of the Community Organization or Agency as it Functions to Address Key Community Issues</w:t>
            </w:r>
          </w:p>
        </w:tc>
        <w:tc>
          <w:tcPr>
            <w:tcW w:w="911" w:type="pct"/>
            <w:tcBorders>
              <w:bottom w:val="single" w:sz="4" w:space="0" w:color="000000"/>
            </w:tcBorders>
          </w:tcPr>
          <w:p w:rsidR="007B4E09" w:rsidRPr="00E771BF" w:rsidRDefault="007B4E09" w:rsidP="007B4E09">
            <w:pPr>
              <w:spacing w:beforeLines="100" w:before="240" w:afterLines="100" w:after="240"/>
              <w:jc w:val="center"/>
              <w:rPr>
                <w:rFonts w:ascii="Arial" w:hAnsi="Arial" w:cs="Arial"/>
                <w:sz w:val="18"/>
                <w:szCs w:val="18"/>
              </w:rPr>
            </w:pPr>
            <w:r w:rsidRPr="00E771BF">
              <w:rPr>
                <w:rFonts w:ascii="Arial" w:hAnsi="Arial" w:cs="Arial"/>
                <w:sz w:val="18"/>
                <w:szCs w:val="18"/>
              </w:rPr>
              <w:t>T</w:t>
            </w:r>
            <w:r w:rsidR="00E771BF" w:rsidRPr="00E771BF">
              <w:rPr>
                <w:rFonts w:ascii="Arial" w:hAnsi="Arial" w:cs="Arial"/>
                <w:sz w:val="18"/>
                <w:szCs w:val="18"/>
              </w:rPr>
              <w:t>wo-three</w:t>
            </w:r>
            <w:r w:rsidRPr="00E771BF">
              <w:rPr>
                <w:rFonts w:ascii="Arial" w:hAnsi="Arial" w:cs="Arial"/>
                <w:sz w:val="18"/>
                <w:szCs w:val="18"/>
              </w:rPr>
              <w:t xml:space="preserve"> four well-developed paragraphs.</w:t>
            </w:r>
          </w:p>
          <w:p w:rsidR="007B4E09" w:rsidRPr="00E771BF" w:rsidRDefault="007B4E09" w:rsidP="007B4E09">
            <w:pPr>
              <w:spacing w:beforeLines="100" w:before="240" w:afterLines="100" w:after="240"/>
              <w:jc w:val="center"/>
              <w:rPr>
                <w:rFonts w:ascii="Arial" w:hAnsi="Arial" w:cs="Arial"/>
                <w:sz w:val="18"/>
                <w:szCs w:val="18"/>
              </w:rPr>
            </w:pPr>
            <w:r w:rsidRPr="00E771BF">
              <w:rPr>
                <w:rFonts w:ascii="Arial" w:hAnsi="Arial" w:cs="Arial"/>
                <w:sz w:val="18"/>
                <w:szCs w:val="18"/>
              </w:rPr>
              <w:t>Clearly and succinctly identifies and describes key community health issues.</w:t>
            </w:r>
          </w:p>
          <w:p w:rsidR="007B4E09" w:rsidRPr="00E771BF" w:rsidRDefault="007B4E09" w:rsidP="007B4E09">
            <w:pPr>
              <w:spacing w:beforeLines="100" w:before="240" w:afterLines="100" w:after="240"/>
              <w:jc w:val="center"/>
              <w:rPr>
                <w:rFonts w:ascii="Arial" w:hAnsi="Arial" w:cs="Arial"/>
                <w:sz w:val="18"/>
                <w:szCs w:val="18"/>
              </w:rPr>
            </w:pPr>
            <w:r w:rsidRPr="00E771BF">
              <w:rPr>
                <w:rFonts w:ascii="Arial" w:hAnsi="Arial" w:cs="Arial"/>
                <w:sz w:val="18"/>
                <w:szCs w:val="18"/>
              </w:rPr>
              <w:t>Conclusions are accurate, logical, and based on the subjective data.</w:t>
            </w:r>
          </w:p>
          <w:p w:rsidR="007B4E09" w:rsidRPr="00E771BF" w:rsidRDefault="007B4E09" w:rsidP="007B4E09">
            <w:pPr>
              <w:spacing w:beforeLines="100" w:before="240" w:afterLines="100" w:after="240"/>
              <w:jc w:val="center"/>
              <w:rPr>
                <w:rFonts w:ascii="Arial" w:hAnsi="Arial" w:cs="Arial"/>
                <w:sz w:val="18"/>
                <w:szCs w:val="18"/>
              </w:rPr>
            </w:pPr>
            <w:r w:rsidRPr="00E771BF">
              <w:rPr>
                <w:rFonts w:ascii="Arial" w:hAnsi="Arial" w:cs="Arial"/>
                <w:bCs/>
                <w:sz w:val="18"/>
                <w:szCs w:val="18"/>
              </w:rPr>
              <w:t>Writing is clear and objective without bias</w:t>
            </w:r>
          </w:p>
        </w:tc>
        <w:tc>
          <w:tcPr>
            <w:tcW w:w="866" w:type="pct"/>
            <w:tcBorders>
              <w:bottom w:val="single" w:sz="4" w:space="0" w:color="000000"/>
            </w:tcBorders>
          </w:tcPr>
          <w:p w:rsidR="007B4E09" w:rsidRPr="00E771BF" w:rsidRDefault="00E771BF" w:rsidP="007B4E09">
            <w:pPr>
              <w:spacing w:beforeLines="100" w:before="240" w:afterLines="100" w:after="240"/>
              <w:jc w:val="center"/>
              <w:rPr>
                <w:rFonts w:ascii="Arial" w:hAnsi="Arial" w:cs="Arial"/>
                <w:sz w:val="18"/>
                <w:szCs w:val="18"/>
              </w:rPr>
            </w:pPr>
            <w:r w:rsidRPr="00E771BF">
              <w:rPr>
                <w:rFonts w:ascii="Arial" w:hAnsi="Arial" w:cs="Arial"/>
                <w:sz w:val="18"/>
                <w:szCs w:val="18"/>
              </w:rPr>
              <w:t xml:space="preserve">Two-three </w:t>
            </w:r>
            <w:r w:rsidR="007B4E09" w:rsidRPr="00E771BF">
              <w:rPr>
                <w:rFonts w:ascii="Arial" w:hAnsi="Arial" w:cs="Arial"/>
                <w:sz w:val="18"/>
                <w:szCs w:val="18"/>
              </w:rPr>
              <w:t>adequate paragraphs.</w:t>
            </w:r>
          </w:p>
          <w:p w:rsidR="007B4E09" w:rsidRPr="00E771BF" w:rsidRDefault="007B4E09" w:rsidP="007B4E09">
            <w:pPr>
              <w:spacing w:beforeLines="100" w:before="240" w:afterLines="100" w:after="240"/>
              <w:jc w:val="center"/>
              <w:rPr>
                <w:rFonts w:ascii="Arial" w:hAnsi="Arial" w:cs="Arial"/>
                <w:sz w:val="18"/>
                <w:szCs w:val="18"/>
              </w:rPr>
            </w:pPr>
            <w:r w:rsidRPr="00E771BF">
              <w:rPr>
                <w:rFonts w:ascii="Arial" w:hAnsi="Arial" w:cs="Arial"/>
                <w:sz w:val="18"/>
                <w:szCs w:val="18"/>
              </w:rPr>
              <w:t>Describes community health issues.</w:t>
            </w:r>
          </w:p>
          <w:p w:rsidR="007B4E09" w:rsidRPr="00E771BF" w:rsidRDefault="007B4E09" w:rsidP="007B4E09">
            <w:pPr>
              <w:spacing w:beforeLines="100" w:before="240" w:afterLines="100" w:after="240"/>
              <w:jc w:val="center"/>
              <w:rPr>
                <w:rFonts w:ascii="Arial" w:hAnsi="Arial" w:cs="Arial"/>
                <w:sz w:val="18"/>
                <w:szCs w:val="18"/>
              </w:rPr>
            </w:pPr>
            <w:r w:rsidRPr="00E771BF">
              <w:rPr>
                <w:rFonts w:ascii="Arial" w:hAnsi="Arial" w:cs="Arial"/>
                <w:sz w:val="18"/>
                <w:szCs w:val="18"/>
              </w:rPr>
              <w:t>Conclusions are based on subjective data but could be stronger.</w:t>
            </w:r>
          </w:p>
        </w:tc>
        <w:tc>
          <w:tcPr>
            <w:tcW w:w="1071" w:type="pct"/>
            <w:tcBorders>
              <w:bottom w:val="single" w:sz="4" w:space="0" w:color="000000"/>
            </w:tcBorders>
          </w:tcPr>
          <w:p w:rsidR="007B4E09" w:rsidRPr="00E771BF" w:rsidRDefault="007B4E09" w:rsidP="007B4E09">
            <w:pPr>
              <w:spacing w:beforeLines="100" w:before="240" w:afterLines="100" w:after="240"/>
              <w:jc w:val="center"/>
              <w:rPr>
                <w:rFonts w:ascii="Arial" w:hAnsi="Arial" w:cs="Arial"/>
                <w:sz w:val="18"/>
                <w:szCs w:val="18"/>
              </w:rPr>
            </w:pPr>
            <w:r w:rsidRPr="00E771BF">
              <w:rPr>
                <w:rFonts w:ascii="Arial" w:hAnsi="Arial" w:cs="Arial"/>
                <w:sz w:val="18"/>
                <w:szCs w:val="18"/>
              </w:rPr>
              <w:t>Two to three adequate paragraphs.</w:t>
            </w:r>
          </w:p>
          <w:p w:rsidR="007B4E09" w:rsidRPr="00E771BF" w:rsidRDefault="007B4E09" w:rsidP="004C1864">
            <w:pPr>
              <w:spacing w:beforeLines="100" w:before="240" w:afterLines="100" w:after="240"/>
              <w:rPr>
                <w:rFonts w:ascii="Arial" w:hAnsi="Arial" w:cs="Arial"/>
                <w:sz w:val="18"/>
                <w:szCs w:val="18"/>
              </w:rPr>
            </w:pPr>
            <w:r w:rsidRPr="00E771BF">
              <w:rPr>
                <w:rFonts w:ascii="Arial" w:hAnsi="Arial" w:cs="Arial"/>
                <w:sz w:val="18"/>
                <w:szCs w:val="18"/>
              </w:rPr>
              <w:t>Descriptions of community health issues are vague.</w:t>
            </w:r>
          </w:p>
          <w:p w:rsidR="007B4E09" w:rsidRPr="00E771BF" w:rsidRDefault="007B4E09" w:rsidP="007B4E09">
            <w:pPr>
              <w:spacing w:beforeLines="100" w:before="240" w:afterLines="100" w:after="240"/>
              <w:jc w:val="center"/>
              <w:rPr>
                <w:rFonts w:ascii="Arial" w:hAnsi="Arial" w:cs="Arial"/>
                <w:sz w:val="18"/>
                <w:szCs w:val="18"/>
              </w:rPr>
            </w:pPr>
            <w:r w:rsidRPr="00E771BF">
              <w:rPr>
                <w:rFonts w:ascii="Arial" w:hAnsi="Arial" w:cs="Arial"/>
                <w:sz w:val="18"/>
                <w:szCs w:val="18"/>
              </w:rPr>
              <w:t>Conclusions are vague.</w:t>
            </w:r>
          </w:p>
        </w:tc>
        <w:tc>
          <w:tcPr>
            <w:tcW w:w="1055" w:type="pct"/>
            <w:tcBorders>
              <w:bottom w:val="single" w:sz="4" w:space="0" w:color="000000"/>
            </w:tcBorders>
          </w:tcPr>
          <w:p w:rsidR="007B4E09" w:rsidRPr="00E771BF" w:rsidRDefault="00E771BF" w:rsidP="007B4E09">
            <w:pPr>
              <w:spacing w:beforeLines="100" w:before="240" w:afterLines="100" w:after="240"/>
              <w:jc w:val="center"/>
              <w:rPr>
                <w:rFonts w:ascii="Arial" w:hAnsi="Arial" w:cs="Arial"/>
                <w:sz w:val="18"/>
                <w:szCs w:val="18"/>
              </w:rPr>
            </w:pPr>
            <w:r w:rsidRPr="00E771BF">
              <w:rPr>
                <w:rFonts w:ascii="Arial" w:hAnsi="Arial" w:cs="Arial"/>
                <w:sz w:val="18"/>
                <w:szCs w:val="18"/>
              </w:rPr>
              <w:t>Less than two adequate paragraphs</w:t>
            </w:r>
            <w:r w:rsidR="007B4E09" w:rsidRPr="00E771BF">
              <w:rPr>
                <w:rFonts w:ascii="Arial" w:hAnsi="Arial" w:cs="Arial"/>
                <w:sz w:val="18"/>
                <w:szCs w:val="18"/>
              </w:rPr>
              <w:t>.</w:t>
            </w:r>
          </w:p>
          <w:p w:rsidR="007B4E09" w:rsidRPr="00E771BF" w:rsidRDefault="007B4E09" w:rsidP="007B4E09">
            <w:pPr>
              <w:spacing w:beforeLines="100" w:before="240" w:afterLines="100" w:after="240"/>
              <w:jc w:val="center"/>
              <w:rPr>
                <w:rFonts w:ascii="Arial" w:hAnsi="Arial" w:cs="Arial"/>
                <w:sz w:val="18"/>
                <w:szCs w:val="18"/>
              </w:rPr>
            </w:pPr>
            <w:r w:rsidRPr="00E771BF">
              <w:rPr>
                <w:rFonts w:ascii="Arial" w:hAnsi="Arial" w:cs="Arial"/>
                <w:sz w:val="18"/>
                <w:szCs w:val="18"/>
              </w:rPr>
              <w:t xml:space="preserve">The community health issues identified are weak or are inaccurate. </w:t>
            </w:r>
          </w:p>
          <w:p w:rsidR="007B4E09" w:rsidRPr="00E771BF" w:rsidRDefault="007B4E09" w:rsidP="007B4E09">
            <w:pPr>
              <w:spacing w:beforeLines="100" w:before="240" w:afterLines="100" w:after="240"/>
              <w:rPr>
                <w:rFonts w:ascii="Arial" w:hAnsi="Arial" w:cs="Arial"/>
                <w:sz w:val="18"/>
                <w:szCs w:val="18"/>
              </w:rPr>
            </w:pPr>
            <w:r w:rsidRPr="00E771BF">
              <w:rPr>
                <w:rFonts w:ascii="Arial" w:hAnsi="Arial" w:cs="Arial"/>
                <w:sz w:val="18"/>
                <w:szCs w:val="18"/>
              </w:rPr>
              <w:t>Conclusions are inaccurate or based on opinion.</w:t>
            </w:r>
          </w:p>
        </w:tc>
      </w:tr>
    </w:tbl>
    <w:p w:rsidR="001026E6" w:rsidRDefault="001026E6" w:rsidP="00417F9A">
      <w:pPr>
        <w:rPr>
          <w:rFonts w:ascii="Times New Roman" w:hAnsi="Times New Roman"/>
          <w:b/>
          <w:bCs/>
        </w:rPr>
      </w:pPr>
    </w:p>
    <w:p w:rsidR="00771536" w:rsidRPr="00C0600D" w:rsidRDefault="00771536" w:rsidP="00771536">
      <w:pPr>
        <w:rPr>
          <w:rFonts w:ascii="Times New Roman" w:hAnsi="Times New Roman"/>
          <w:bCs/>
        </w:rPr>
      </w:pPr>
      <w:r w:rsidRPr="00A92618">
        <w:rPr>
          <w:rFonts w:ascii="Times New Roman" w:hAnsi="Times New Roman"/>
          <w:b/>
          <w:i/>
          <w:sz w:val="24"/>
          <w:u w:val="single"/>
        </w:rPr>
        <w:t>Signature Assignment V: Experience Trip/Windshield Reflection Paper</w:t>
      </w:r>
    </w:p>
    <w:p w:rsidR="00771536" w:rsidRPr="00C0600D" w:rsidRDefault="00771536" w:rsidP="00771536">
      <w:pPr>
        <w:rPr>
          <w:rFonts w:ascii="Times New Roman" w:hAnsi="Times New Roman"/>
          <w:bCs/>
          <w:u w:val="single"/>
        </w:rPr>
      </w:pPr>
      <w:r w:rsidRPr="00C0600D">
        <w:rPr>
          <w:rFonts w:ascii="Times New Roman" w:hAnsi="Times New Roman"/>
          <w:bCs/>
          <w:u w:val="single"/>
        </w:rPr>
        <w:t>Reflection Paper</w:t>
      </w:r>
    </w:p>
    <w:p w:rsidR="00771536" w:rsidRPr="00C0600D" w:rsidRDefault="00771536" w:rsidP="00771536">
      <w:pPr>
        <w:rPr>
          <w:rFonts w:ascii="Times New Roman" w:hAnsi="Times New Roman"/>
        </w:rPr>
      </w:pPr>
      <w:r w:rsidRPr="00C0600D">
        <w:rPr>
          <w:rFonts w:ascii="Times New Roman" w:hAnsi="Times New Roman"/>
          <w:bCs/>
        </w:rPr>
        <w:t xml:space="preserve">The windshield report notes will provide you the ability to reflect on your experience trip as it relates to your views of the organization and the people you meet during the visit. Components of your reflection paper will include addressment of differences and similarities in observations made by your partner(s), along with what impact the organization has in the community.  Additional factors will include </w:t>
      </w:r>
      <w:r w:rsidRPr="00C0600D">
        <w:rPr>
          <w:rFonts w:ascii="Times New Roman" w:hAnsi="Times New Roman"/>
        </w:rPr>
        <w:t xml:space="preserve">your personal self-discovery and responsibility, including your attitudes and </w:t>
      </w:r>
      <w:r w:rsidRPr="00C0600D">
        <w:rPr>
          <w:rFonts w:ascii="Times New Roman" w:hAnsi="Times New Roman"/>
        </w:rPr>
        <w:lastRenderedPageBreak/>
        <w:t>beliefs as those related to your signature learning experience and the team-based learning aspects of the project.</w:t>
      </w:r>
      <w:r w:rsidRPr="00C0600D">
        <w:rPr>
          <w:rFonts w:ascii="Times New Roman" w:hAnsi="Times New Roman"/>
          <w:bCs/>
        </w:rPr>
        <w:t xml:space="preserve"> </w:t>
      </w:r>
      <w:r w:rsidRPr="00C0600D">
        <w:rPr>
          <w:rFonts w:ascii="Times New Roman" w:hAnsi="Times New Roman"/>
        </w:rPr>
        <w:t xml:space="preserve">(Core Objectives: Critical Thinking, Communication, Empirical and Quantitative, and Social Responsibility Skills.)  </w:t>
      </w:r>
    </w:p>
    <w:p w:rsidR="00771536" w:rsidRPr="00C0600D" w:rsidRDefault="00771536" w:rsidP="00771536">
      <w:pPr>
        <w:rPr>
          <w:rFonts w:ascii="Times New Roman" w:hAnsi="Times New Roman"/>
          <w:bCs/>
        </w:rPr>
      </w:pPr>
    </w:p>
    <w:p w:rsidR="00771536" w:rsidRPr="00C0600D" w:rsidRDefault="00771536" w:rsidP="00771536">
      <w:pPr>
        <w:rPr>
          <w:rFonts w:ascii="Times New Roman" w:hAnsi="Times New Roman"/>
          <w:bCs/>
        </w:rPr>
      </w:pPr>
    </w:p>
    <w:p w:rsidR="00771536" w:rsidRPr="00C0600D" w:rsidRDefault="00771536" w:rsidP="00771536">
      <w:pPr>
        <w:rPr>
          <w:rFonts w:ascii="Times New Roman" w:hAnsi="Times New Roman"/>
          <w:b/>
          <w:u w:val="single"/>
        </w:rPr>
      </w:pPr>
      <w:r w:rsidRPr="00C0600D">
        <w:rPr>
          <w:rFonts w:ascii="Times New Roman" w:hAnsi="Times New Roman"/>
          <w:b/>
          <w:u w:val="single"/>
        </w:rPr>
        <w:t xml:space="preserve">Due date: </w:t>
      </w:r>
    </w:p>
    <w:p w:rsidR="00771536" w:rsidRPr="00C0600D" w:rsidRDefault="00771536" w:rsidP="00771536">
      <w:pPr>
        <w:rPr>
          <w:rFonts w:ascii="Times New Roman" w:hAnsi="Times New Roman"/>
          <w:b/>
        </w:rPr>
      </w:pPr>
      <w:r w:rsidRPr="00C0600D">
        <w:rPr>
          <w:rFonts w:ascii="Times New Roman" w:hAnsi="Times New Roman"/>
          <w:b/>
        </w:rPr>
        <w:t>Experience trip reflection paper due</w:t>
      </w:r>
      <w:r>
        <w:rPr>
          <w:rFonts w:ascii="Times New Roman" w:hAnsi="Times New Roman"/>
          <w:b/>
        </w:rPr>
        <w:t xml:space="preserve"> via upload to Black Board </w:t>
      </w:r>
      <w:r w:rsidR="000475E1">
        <w:rPr>
          <w:rFonts w:ascii="Times New Roman" w:hAnsi="Times New Roman"/>
          <w:b/>
        </w:rPr>
        <w:t>Wed., May 30</w:t>
      </w:r>
      <w:r>
        <w:rPr>
          <w:rFonts w:ascii="Times New Roman" w:hAnsi="Times New Roman"/>
          <w:b/>
        </w:rPr>
        <w:t xml:space="preserve"> by 11:59 p.m. CST.</w:t>
      </w:r>
    </w:p>
    <w:p w:rsidR="00771536" w:rsidRPr="00C0600D" w:rsidRDefault="00771536" w:rsidP="00771536">
      <w:pPr>
        <w:rPr>
          <w:rFonts w:ascii="Times New Roman" w:hAnsi="Times New Roman"/>
          <w:b/>
        </w:rPr>
      </w:pPr>
    </w:p>
    <w:p w:rsidR="00771536" w:rsidRDefault="00771536" w:rsidP="00771536">
      <w:pPr>
        <w:rPr>
          <w:rFonts w:ascii="Times New Roman" w:hAnsi="Times New Roman"/>
          <w:b/>
        </w:rPr>
      </w:pPr>
    </w:p>
    <w:p w:rsidR="00771536" w:rsidRPr="000475E1" w:rsidRDefault="00771536" w:rsidP="00771536">
      <w:pPr>
        <w:rPr>
          <w:rFonts w:ascii="Times New Roman" w:hAnsi="Times New Roman"/>
        </w:rPr>
      </w:pPr>
      <w:r w:rsidRPr="000475E1">
        <w:rPr>
          <w:rFonts w:ascii="Times New Roman" w:hAnsi="Times New Roman"/>
        </w:rPr>
        <w:t xml:space="preserve">Methods of Assessment: </w:t>
      </w:r>
    </w:p>
    <w:p w:rsidR="00771536" w:rsidRPr="000475E1" w:rsidRDefault="00771536" w:rsidP="00771536">
      <w:pPr>
        <w:rPr>
          <w:rFonts w:ascii="Times New Roman" w:hAnsi="Times New Roman"/>
        </w:rPr>
      </w:pPr>
      <w:r w:rsidRPr="000475E1">
        <w:rPr>
          <w:rFonts w:ascii="Times New Roman" w:hAnsi="Times New Roman"/>
        </w:rPr>
        <w:t>Reflection Paper: AAC&amp;U VALUE Rubrics: Critical Thinking</w:t>
      </w:r>
    </w:p>
    <w:p w:rsidR="000475E1" w:rsidRDefault="000475E1" w:rsidP="00721B2A">
      <w:pPr>
        <w:rPr>
          <w:rFonts w:ascii="Times New Roman" w:hAnsi="Times New Roman"/>
          <w:b/>
          <w:bCs/>
        </w:rPr>
      </w:pPr>
    </w:p>
    <w:p w:rsidR="000475E1" w:rsidRDefault="000475E1" w:rsidP="00721B2A">
      <w:pPr>
        <w:rPr>
          <w:rFonts w:ascii="Times New Roman" w:hAnsi="Times New Roman"/>
          <w:b/>
          <w:bCs/>
        </w:rPr>
      </w:pPr>
    </w:p>
    <w:p w:rsidR="007D6A9F" w:rsidRPr="000475E1" w:rsidRDefault="006E6142" w:rsidP="000475E1">
      <w:pPr>
        <w:jc w:val="center"/>
        <w:rPr>
          <w:rFonts w:ascii="Times New Roman" w:hAnsi="Times New Roman"/>
          <w:b/>
          <w:u w:val="single"/>
        </w:rPr>
      </w:pPr>
      <w:r>
        <w:rPr>
          <w:rFonts w:ascii="Times New Roman" w:hAnsi="Times New Roman"/>
          <w:b/>
          <w:bCs/>
          <w:u w:val="single"/>
        </w:rPr>
        <w:t xml:space="preserve">Assignment 7.1: </w:t>
      </w:r>
      <w:r w:rsidR="007D6A9F" w:rsidRPr="000475E1">
        <w:rPr>
          <w:rFonts w:ascii="Times New Roman" w:hAnsi="Times New Roman"/>
          <w:b/>
          <w:bCs/>
          <w:u w:val="single"/>
        </w:rPr>
        <w:t xml:space="preserve">Signature Assignment </w:t>
      </w:r>
      <w:r>
        <w:rPr>
          <w:rFonts w:ascii="Times New Roman" w:hAnsi="Times New Roman"/>
          <w:b/>
          <w:bCs/>
          <w:u w:val="single"/>
        </w:rPr>
        <w:t xml:space="preserve">Part </w:t>
      </w:r>
      <w:r w:rsidR="007D6A9F" w:rsidRPr="000475E1">
        <w:rPr>
          <w:rFonts w:ascii="Times New Roman" w:hAnsi="Times New Roman"/>
          <w:b/>
          <w:bCs/>
          <w:u w:val="single"/>
        </w:rPr>
        <w:t xml:space="preserve">V: </w:t>
      </w:r>
      <w:r>
        <w:rPr>
          <w:rFonts w:ascii="Times New Roman" w:hAnsi="Times New Roman"/>
          <w:b/>
          <w:bCs/>
          <w:u w:val="single"/>
        </w:rPr>
        <w:t xml:space="preserve">KINE 2350 Final </w:t>
      </w:r>
      <w:r w:rsidR="007D6A9F" w:rsidRPr="000475E1">
        <w:rPr>
          <w:rFonts w:ascii="Times New Roman" w:hAnsi="Times New Roman"/>
          <w:b/>
          <w:u w:val="single"/>
        </w:rPr>
        <w:t>Reflection Paper</w:t>
      </w:r>
    </w:p>
    <w:p w:rsidR="00721B2A" w:rsidRPr="00C0600D" w:rsidRDefault="00721B2A" w:rsidP="00721B2A">
      <w:pPr>
        <w:rPr>
          <w:rFonts w:ascii="Times New Roman" w:hAnsi="Times New Roman"/>
          <w:b/>
          <w:u w:val="single"/>
        </w:rPr>
      </w:pPr>
    </w:p>
    <w:p w:rsidR="006E6142" w:rsidRPr="006E6142" w:rsidRDefault="006E6142" w:rsidP="006E6142">
      <w:pPr>
        <w:rPr>
          <w:rFonts w:ascii="Times New Roman" w:hAnsi="Times New Roman"/>
          <w:b/>
        </w:rPr>
      </w:pPr>
      <w:r w:rsidRPr="006E6142">
        <w:rPr>
          <w:rFonts w:ascii="Times New Roman" w:hAnsi="Times New Roman"/>
          <w:b/>
          <w:bCs/>
        </w:rPr>
        <w:t>Assignment Overview:</w:t>
      </w:r>
    </w:p>
    <w:p w:rsidR="006E6142" w:rsidRPr="006E6142" w:rsidRDefault="006E6142" w:rsidP="006E6142">
      <w:pPr>
        <w:rPr>
          <w:rFonts w:ascii="Times New Roman" w:hAnsi="Times New Roman"/>
        </w:rPr>
      </w:pPr>
      <w:r w:rsidRPr="006E6142">
        <w:rPr>
          <w:rFonts w:ascii="Times New Roman" w:hAnsi="Times New Roman"/>
        </w:rPr>
        <w:t>The reflection paper assignment provides you with an opportunity to reflect on several topics we have covered during the course. Components of your paper will include reflections related to the people you met during your Experience Trip/Windshield Report and the impact the organization has in the community.  Another component will include your personal self-discovery and responsibility, including your attitudes and beliefs as those related to your signature learning experiences and the team-based learning aspects of the project. (Core Objectives: Critical Thinking, Communication, Empirical and Quantitative, and Social Responsibility Skills.) Finally, you will make personal observations as those related to social justice, social determinants of health and the role(s) in which you intend to operate in as a future public health professional and engaged citizen. </w:t>
      </w:r>
      <w:r w:rsidRPr="006E6142">
        <w:rPr>
          <w:rFonts w:ascii="Times New Roman" w:hAnsi="Times New Roman"/>
          <w:bCs/>
        </w:rPr>
        <w:br/>
      </w:r>
    </w:p>
    <w:p w:rsidR="006E6142" w:rsidRPr="006E6142" w:rsidRDefault="006E6142" w:rsidP="006E6142">
      <w:pPr>
        <w:rPr>
          <w:rFonts w:ascii="Times New Roman" w:hAnsi="Times New Roman"/>
          <w:b/>
        </w:rPr>
      </w:pPr>
      <w:r w:rsidRPr="006E6142">
        <w:rPr>
          <w:rFonts w:ascii="Times New Roman" w:hAnsi="Times New Roman"/>
          <w:b/>
        </w:rPr>
        <w:t> </w:t>
      </w:r>
    </w:p>
    <w:p w:rsidR="006E6142" w:rsidRPr="006E6142" w:rsidRDefault="006E6142" w:rsidP="006E6142">
      <w:pPr>
        <w:rPr>
          <w:rFonts w:ascii="Times New Roman" w:hAnsi="Times New Roman"/>
          <w:b/>
        </w:rPr>
      </w:pPr>
      <w:r w:rsidRPr="006E6142">
        <w:rPr>
          <w:rFonts w:ascii="Times New Roman" w:hAnsi="Times New Roman"/>
          <w:b/>
          <w:bCs/>
        </w:rPr>
        <w:t>Assignment Instructions:</w:t>
      </w:r>
    </w:p>
    <w:p w:rsidR="006E6142" w:rsidRPr="006E6142" w:rsidRDefault="006E6142" w:rsidP="006E6142">
      <w:pPr>
        <w:rPr>
          <w:rFonts w:ascii="Times New Roman" w:hAnsi="Times New Roman"/>
        </w:rPr>
      </w:pPr>
      <w:r w:rsidRPr="006E6142">
        <w:rPr>
          <w:rFonts w:ascii="Times New Roman" w:hAnsi="Times New Roman"/>
          <w:bCs/>
        </w:rPr>
        <w:t>1. </w:t>
      </w:r>
      <w:r w:rsidRPr="006E6142">
        <w:rPr>
          <w:rFonts w:ascii="Times New Roman" w:hAnsi="Times New Roman"/>
        </w:rPr>
        <w:t>In order to receive full credit, discuss each question thoroughly in complete sentences.  Include two to three paragraphs per question. </w:t>
      </w:r>
    </w:p>
    <w:p w:rsidR="006E6142" w:rsidRPr="006E6142" w:rsidRDefault="006E6142" w:rsidP="006E6142">
      <w:pPr>
        <w:rPr>
          <w:rFonts w:ascii="Times New Roman" w:hAnsi="Times New Roman"/>
        </w:rPr>
      </w:pPr>
      <w:r w:rsidRPr="006E6142">
        <w:rPr>
          <w:rFonts w:ascii="Times New Roman" w:hAnsi="Times New Roman"/>
        </w:rPr>
        <w:t>2. Begin the assignment by downloading the attached document and saving it as a MSWord document only.  </w:t>
      </w:r>
    </w:p>
    <w:p w:rsidR="006E6142" w:rsidRPr="006E6142" w:rsidRDefault="006E6142" w:rsidP="006E6142">
      <w:pPr>
        <w:rPr>
          <w:rFonts w:ascii="Times New Roman" w:hAnsi="Times New Roman"/>
        </w:rPr>
      </w:pPr>
      <w:r w:rsidRPr="006E6142">
        <w:rPr>
          <w:rFonts w:ascii="Times New Roman" w:hAnsi="Times New Roman"/>
        </w:rPr>
        <w:t>3. Take your time in writing this reflection. Create a initial rough draft and revisit it multiple times to check for content, grammar and spelling.</w:t>
      </w:r>
    </w:p>
    <w:p w:rsidR="006E6142" w:rsidRPr="006E6142" w:rsidRDefault="006E6142" w:rsidP="006E6142">
      <w:pPr>
        <w:rPr>
          <w:rFonts w:ascii="Times New Roman" w:hAnsi="Times New Roman"/>
        </w:rPr>
      </w:pPr>
      <w:r w:rsidRPr="006E6142">
        <w:rPr>
          <w:rFonts w:ascii="Times New Roman" w:hAnsi="Times New Roman"/>
        </w:rPr>
        <w:t>4. Pay close attention to the grading rubric associated with this assignment.</w:t>
      </w:r>
    </w:p>
    <w:p w:rsidR="006E6142" w:rsidRPr="006E6142" w:rsidRDefault="006E6142" w:rsidP="006E6142">
      <w:pPr>
        <w:rPr>
          <w:rFonts w:ascii="Times New Roman" w:hAnsi="Times New Roman"/>
          <w:b/>
        </w:rPr>
      </w:pPr>
      <w:r w:rsidRPr="006E6142">
        <w:rPr>
          <w:rFonts w:ascii="Times New Roman" w:hAnsi="Times New Roman"/>
          <w:b/>
        </w:rPr>
        <w:t> </w:t>
      </w:r>
    </w:p>
    <w:p w:rsidR="006E6142" w:rsidRPr="006E6142" w:rsidRDefault="006E6142" w:rsidP="006E6142">
      <w:pPr>
        <w:rPr>
          <w:rFonts w:ascii="Times New Roman" w:hAnsi="Times New Roman"/>
          <w:b/>
        </w:rPr>
      </w:pPr>
      <w:r w:rsidRPr="006E6142">
        <w:rPr>
          <w:rFonts w:ascii="Times New Roman" w:hAnsi="Times New Roman"/>
          <w:b/>
          <w:bCs/>
        </w:rPr>
        <w:t>Submission Instructions:</w:t>
      </w:r>
    </w:p>
    <w:p w:rsidR="006E6142" w:rsidRPr="006E6142" w:rsidRDefault="006E6142" w:rsidP="006E6142">
      <w:pPr>
        <w:rPr>
          <w:rFonts w:ascii="Times New Roman" w:hAnsi="Times New Roman"/>
        </w:rPr>
      </w:pPr>
      <w:r w:rsidRPr="006E6142">
        <w:rPr>
          <w:rFonts w:ascii="Times New Roman" w:hAnsi="Times New Roman"/>
        </w:rPr>
        <w:t>When your assignment is complete (and you have proofread for errors), post the assignment to the assignment portal in a</w:t>
      </w:r>
      <w:r>
        <w:rPr>
          <w:rFonts w:ascii="Times New Roman" w:hAnsi="Times New Roman"/>
        </w:rPr>
        <w:t xml:space="preserve"> </w:t>
      </w:r>
      <w:r w:rsidRPr="006E6142">
        <w:rPr>
          <w:rFonts w:ascii="Times New Roman" w:hAnsi="Times New Roman"/>
          <w:u w:val="single"/>
        </w:rPr>
        <w:t>single MSWord document.</w:t>
      </w:r>
      <w:r w:rsidRPr="006E6142">
        <w:rPr>
          <w:rFonts w:ascii="Times New Roman" w:hAnsi="Times New Roman"/>
        </w:rPr>
        <w:t>  Be sure to save a copy to your computer and then upload to Black Board.</w:t>
      </w:r>
    </w:p>
    <w:p w:rsidR="006E6142" w:rsidRPr="006E6142" w:rsidRDefault="006E6142" w:rsidP="006E6142">
      <w:pPr>
        <w:rPr>
          <w:rFonts w:ascii="Times New Roman" w:hAnsi="Times New Roman"/>
        </w:rPr>
      </w:pPr>
      <w:r w:rsidRPr="006E6142">
        <w:rPr>
          <w:rFonts w:ascii="Times New Roman" w:hAnsi="Times New Roman"/>
          <w:bCs/>
        </w:rPr>
        <w:t>Assignment Due Date: Friday of Module Seven by 11:59 p.m. CST via Individual Submission to the assignment portal</w:t>
      </w:r>
    </w:p>
    <w:p w:rsidR="006E6142" w:rsidRDefault="006E6142" w:rsidP="006E6142">
      <w:pPr>
        <w:rPr>
          <w:rFonts w:ascii="Times New Roman" w:hAnsi="Times New Roman"/>
          <w:bCs/>
        </w:rPr>
      </w:pPr>
    </w:p>
    <w:p w:rsidR="006E6142" w:rsidRPr="006E6142" w:rsidRDefault="006E6142" w:rsidP="006E6142">
      <w:pPr>
        <w:rPr>
          <w:rFonts w:ascii="Times New Roman" w:hAnsi="Times New Roman"/>
          <w:b/>
        </w:rPr>
      </w:pPr>
      <w:r w:rsidRPr="006E6142">
        <w:rPr>
          <w:rFonts w:ascii="Times New Roman" w:hAnsi="Times New Roman"/>
          <w:b/>
          <w:bCs/>
        </w:rPr>
        <w:t>Method of Assessment:</w:t>
      </w:r>
    </w:p>
    <w:p w:rsidR="006E6142" w:rsidRDefault="006E6142" w:rsidP="006E6142">
      <w:pPr>
        <w:rPr>
          <w:rFonts w:ascii="Times New Roman" w:hAnsi="Times New Roman"/>
        </w:rPr>
      </w:pPr>
      <w:r w:rsidRPr="006E6142">
        <w:rPr>
          <w:rFonts w:ascii="Times New Roman" w:hAnsi="Times New Roman"/>
        </w:rPr>
        <w:t xml:space="preserve">Rubric adapted from AAC&amp;U Critical Thinking VALUE Rubric and Stephen F. Austin University Social Responsibility </w:t>
      </w:r>
    </w:p>
    <w:p w:rsidR="006E6142" w:rsidRDefault="006E6142" w:rsidP="006E6142">
      <w:pPr>
        <w:rPr>
          <w:rFonts w:ascii="Times New Roman" w:hAnsi="Times New Roman"/>
        </w:rPr>
      </w:pPr>
      <w:r w:rsidRPr="006E6142">
        <w:rPr>
          <w:rFonts w:ascii="Times New Roman" w:hAnsi="Times New Roman"/>
        </w:rPr>
        <w:t>Grading Rubric:</w:t>
      </w:r>
      <w:r>
        <w:rPr>
          <w:rFonts w:ascii="Times New Roman" w:hAnsi="Times New Roman"/>
        </w:rPr>
        <w:t xml:space="preserve"> </w:t>
      </w:r>
      <w:r w:rsidRPr="006E6142">
        <w:rPr>
          <w:rFonts w:ascii="Times New Roman" w:hAnsi="Times New Roman"/>
        </w:rPr>
        <w:t>Rhodes, T. (2009). </w:t>
      </w:r>
      <w:r w:rsidRPr="006E6142">
        <w:rPr>
          <w:rFonts w:ascii="Times New Roman" w:hAnsi="Times New Roman"/>
          <w:i/>
          <w:iCs/>
        </w:rPr>
        <w:t>Assessing outcomes and improving achievement: Tips and tools for using the rubrics. </w:t>
      </w:r>
      <w:r w:rsidRPr="006E6142">
        <w:rPr>
          <w:rFonts w:ascii="Times New Roman" w:hAnsi="Times New Roman"/>
        </w:rPr>
        <w:t xml:space="preserve">Washington, DC: Association of American Colleges and </w:t>
      </w:r>
      <w:r>
        <w:rPr>
          <w:rFonts w:ascii="Times New Roman" w:hAnsi="Times New Roman"/>
        </w:rPr>
        <w:t>Un</w:t>
      </w:r>
      <w:r w:rsidRPr="006E6142">
        <w:rPr>
          <w:rFonts w:ascii="Times New Roman" w:hAnsi="Times New Roman"/>
        </w:rPr>
        <w:t xml:space="preserve">iversities.  </w:t>
      </w:r>
    </w:p>
    <w:p w:rsidR="006E6142" w:rsidRDefault="00D83EA8" w:rsidP="006E6142">
      <w:pPr>
        <w:rPr>
          <w:rFonts w:ascii="Times New Roman" w:hAnsi="Times New Roman"/>
        </w:rPr>
      </w:pPr>
      <w:hyperlink r:id="rId14" w:history="1">
        <w:r w:rsidR="006E6142" w:rsidRPr="00B14997">
          <w:rPr>
            <w:rStyle w:val="Hyperlink"/>
            <w:rFonts w:ascii="Times New Roman" w:hAnsi="Times New Roman"/>
          </w:rPr>
          <w:t>https://www.aacu.org/value/rubrics/critical-thinking</w:t>
        </w:r>
      </w:hyperlink>
      <w:r w:rsidR="006E6142">
        <w:rPr>
          <w:rFonts w:ascii="Times New Roman" w:hAnsi="Times New Roman"/>
        </w:rPr>
        <w:t xml:space="preserve"> </w:t>
      </w:r>
    </w:p>
    <w:p w:rsidR="006E6142" w:rsidRPr="006E6142" w:rsidRDefault="006E6142" w:rsidP="006E6142">
      <w:pPr>
        <w:rPr>
          <w:rFonts w:ascii="Times New Roman" w:hAnsi="Times New Roman"/>
        </w:rPr>
      </w:pPr>
    </w:p>
    <w:p w:rsidR="006E6142" w:rsidRPr="006E6142" w:rsidRDefault="006E6142" w:rsidP="006E6142">
      <w:pPr>
        <w:rPr>
          <w:rFonts w:ascii="Times New Roman" w:hAnsi="Times New Roman"/>
        </w:rPr>
      </w:pPr>
      <w:r w:rsidRPr="006E6142">
        <w:rPr>
          <w:rFonts w:ascii="Times New Roman" w:hAnsi="Times New Roman"/>
        </w:rPr>
        <w:t xml:space="preserve">Stephen F. Austin State University Social Responsibility Rubric.  Accessed Jan. 14, 2018 at: </w:t>
      </w:r>
      <w:hyperlink r:id="rId15" w:history="1">
        <w:r w:rsidRPr="00B14997">
          <w:rPr>
            <w:rStyle w:val="Hyperlink"/>
            <w:rFonts w:ascii="Times New Roman" w:hAnsi="Times New Roman"/>
          </w:rPr>
          <w:t>http://www.sfasu.edu/acadaffairs/images/FINAL_SOCIAL_RESPONSIBILITY_RUBRIC.pdfAAC&amp;U</w:t>
        </w:r>
      </w:hyperlink>
      <w:r>
        <w:rPr>
          <w:rFonts w:ascii="Times New Roman" w:hAnsi="Times New Roman"/>
        </w:rPr>
        <w:t xml:space="preserve"> </w:t>
      </w:r>
    </w:p>
    <w:p w:rsidR="006E6142" w:rsidRDefault="006E6142" w:rsidP="006F43B1">
      <w:pPr>
        <w:rPr>
          <w:rFonts w:ascii="Times New Roman" w:hAnsi="Times New Roman"/>
        </w:rPr>
      </w:pPr>
    </w:p>
    <w:p w:rsidR="006F43B1" w:rsidRPr="006E6142" w:rsidRDefault="00CD7F8E" w:rsidP="006F43B1">
      <w:pPr>
        <w:rPr>
          <w:rFonts w:ascii="Times New Roman" w:hAnsi="Times New Roman"/>
        </w:rPr>
      </w:pPr>
      <w:r w:rsidRPr="006E6142">
        <w:rPr>
          <w:rFonts w:ascii="Times New Roman" w:hAnsi="Times New Roman"/>
        </w:rPr>
        <w:t xml:space="preserve">In order to receive full credit, you are required to discuss each question thoroughly in complete sentences. You may </w:t>
      </w:r>
      <w:r w:rsidR="006E6142">
        <w:rPr>
          <w:rFonts w:ascii="Times New Roman" w:hAnsi="Times New Roman"/>
        </w:rPr>
        <w:t xml:space="preserve">write or </w:t>
      </w:r>
      <w:r w:rsidRPr="006E6142">
        <w:rPr>
          <w:rFonts w:ascii="Times New Roman" w:hAnsi="Times New Roman"/>
        </w:rPr>
        <w:t>type directly into th</w:t>
      </w:r>
      <w:r w:rsidR="006E6142">
        <w:rPr>
          <w:rFonts w:ascii="Times New Roman" w:hAnsi="Times New Roman"/>
        </w:rPr>
        <w:t>e template</w:t>
      </w:r>
      <w:r w:rsidRPr="006E6142">
        <w:rPr>
          <w:rFonts w:ascii="Times New Roman" w:hAnsi="Times New Roman"/>
        </w:rPr>
        <w:t xml:space="preserve"> document and then upload to the Blackboard assignment portal.</w:t>
      </w:r>
      <w:r w:rsidR="006F43B1" w:rsidRPr="006E6142">
        <w:rPr>
          <w:rFonts w:ascii="Times New Roman" w:hAnsi="Times New Roman"/>
        </w:rPr>
        <w:t xml:space="preserve"> </w:t>
      </w:r>
    </w:p>
    <w:p w:rsidR="00CD7F8E" w:rsidRPr="00BC57F6" w:rsidRDefault="00CD7F8E" w:rsidP="00CD7F8E">
      <w:pPr>
        <w:rPr>
          <w:rFonts w:ascii="Times New Roman" w:hAnsi="Times New Roman"/>
          <w:b/>
        </w:rPr>
      </w:pPr>
    </w:p>
    <w:p w:rsidR="00CD7F8E" w:rsidRPr="00CD7F8E" w:rsidRDefault="00CD7F8E" w:rsidP="00CD7F8E">
      <w:pPr>
        <w:rPr>
          <w:rFonts w:ascii="Times New Roman" w:hAnsi="Times New Roman"/>
          <w:b/>
          <w:u w:val="single"/>
        </w:rPr>
      </w:pPr>
    </w:p>
    <w:p w:rsidR="006E6142" w:rsidRPr="006E6142" w:rsidRDefault="006E6142" w:rsidP="006E6142">
      <w:pPr>
        <w:rPr>
          <w:rFonts w:ascii="Times New Roman" w:hAnsi="Times New Roman"/>
          <w:b/>
          <w:bCs/>
          <w:u w:val="single"/>
        </w:rPr>
      </w:pPr>
      <w:r w:rsidRPr="006E6142">
        <w:rPr>
          <w:rFonts w:ascii="Times New Roman" w:hAnsi="Times New Roman"/>
          <w:b/>
          <w:bCs/>
          <w:u w:val="single"/>
        </w:rPr>
        <w:t>Signature Assignment Part V: KINE 2350 Final Reflection Assignment</w:t>
      </w:r>
    </w:p>
    <w:p w:rsidR="006E6142" w:rsidRPr="006E6142" w:rsidRDefault="006E6142" w:rsidP="006E6142">
      <w:pPr>
        <w:rPr>
          <w:rFonts w:ascii="Times New Roman" w:hAnsi="Times New Roman"/>
          <w:bCs/>
        </w:rPr>
      </w:pPr>
      <w:r w:rsidRPr="006E6142">
        <w:rPr>
          <w:rFonts w:ascii="Times New Roman" w:hAnsi="Times New Roman"/>
          <w:b/>
          <w:bCs/>
        </w:rPr>
        <w:lastRenderedPageBreak/>
        <w:t>In order to receive full credit, you are required to discuss each question thoroughly in complete sentences. You may type directly into this document and then upload to the Blackboard assignment portal.</w:t>
      </w:r>
      <w:r w:rsidRPr="006E6142">
        <w:rPr>
          <w:rFonts w:ascii="Times New Roman" w:hAnsi="Times New Roman"/>
          <w:bCs/>
        </w:rPr>
        <w:t xml:space="preserve"> </w:t>
      </w:r>
    </w:p>
    <w:p w:rsidR="006E6142" w:rsidRPr="006E6142" w:rsidRDefault="006E6142" w:rsidP="006E6142">
      <w:pPr>
        <w:rPr>
          <w:rFonts w:ascii="Times New Roman" w:hAnsi="Times New Roman"/>
          <w:bCs/>
        </w:rPr>
      </w:pPr>
      <w:r w:rsidRPr="006E6142">
        <w:rPr>
          <w:rFonts w:ascii="Times New Roman" w:hAnsi="Times New Roman"/>
          <w:b/>
          <w:bCs/>
        </w:rPr>
        <w:t> </w:t>
      </w:r>
    </w:p>
    <w:p w:rsidR="006E6142" w:rsidRDefault="006E6142" w:rsidP="002E18CA">
      <w:pPr>
        <w:numPr>
          <w:ilvl w:val="0"/>
          <w:numId w:val="32"/>
        </w:numPr>
        <w:rPr>
          <w:rFonts w:ascii="Times New Roman" w:hAnsi="Times New Roman"/>
          <w:bCs/>
        </w:rPr>
      </w:pPr>
      <w:r w:rsidRPr="006E6142">
        <w:rPr>
          <w:rFonts w:ascii="Times New Roman" w:hAnsi="Times New Roman"/>
          <w:b/>
          <w:bCs/>
        </w:rPr>
        <w:t>Describe Your Partner/Team-Based Learning Experience</w:t>
      </w:r>
      <w:r w:rsidRPr="006E6142">
        <w:rPr>
          <w:rFonts w:ascii="Times New Roman" w:hAnsi="Times New Roman"/>
          <w:bCs/>
        </w:rPr>
        <w:t>: Over the course of the signature assignment, you worked with a partner/team to identify a health issue or topic.  Briefly describe your overall experience, including your thoughts on how you and your partner/team communicated to develop evidence-based solutions to address the issue. What was the most successful component of your team-based experience?  What was the least successful component of your team-based experience?  What might you do next time in order to make that cooperative experience more beneficial for all members?</w:t>
      </w:r>
    </w:p>
    <w:p w:rsidR="006E6142" w:rsidRPr="006E6142" w:rsidRDefault="006E6142" w:rsidP="006E6142">
      <w:pPr>
        <w:ind w:left="360"/>
        <w:rPr>
          <w:rFonts w:ascii="Times New Roman" w:hAnsi="Times New Roman"/>
          <w:bCs/>
        </w:rPr>
      </w:pPr>
    </w:p>
    <w:p w:rsidR="006E6142" w:rsidRPr="006E6142" w:rsidRDefault="006E6142" w:rsidP="002E18CA">
      <w:pPr>
        <w:numPr>
          <w:ilvl w:val="0"/>
          <w:numId w:val="32"/>
        </w:numPr>
        <w:rPr>
          <w:rFonts w:ascii="Times New Roman" w:hAnsi="Times New Roman"/>
          <w:bCs/>
        </w:rPr>
      </w:pPr>
      <w:r w:rsidRPr="006E6142">
        <w:rPr>
          <w:rFonts w:ascii="Times New Roman" w:hAnsi="Times New Roman"/>
          <w:b/>
          <w:bCs/>
        </w:rPr>
        <w:t>Address Social Determinants of Health:</w:t>
      </w:r>
      <w:r w:rsidRPr="006E6142">
        <w:rPr>
          <w:rFonts w:ascii="Times New Roman" w:hAnsi="Times New Roman"/>
          <w:bCs/>
        </w:rPr>
        <w:t xml:space="preserve"> Throughout this course, a large focus was placed on what social determinants of health are, and how those impact health status and quality of life. </w:t>
      </w:r>
      <w:r w:rsidRPr="006E6142">
        <w:rPr>
          <w:rFonts w:ascii="Times New Roman" w:hAnsi="Times New Roman"/>
          <w:b/>
          <w:bCs/>
        </w:rPr>
        <w:t>Choose two</w:t>
      </w:r>
      <w:r w:rsidRPr="006E6142">
        <w:rPr>
          <w:rFonts w:ascii="Times New Roman" w:hAnsi="Times New Roman"/>
          <w:bCs/>
        </w:rPr>
        <w:t xml:space="preserve"> of the social determinants of health below and discuss why those are particularly important to your health issue/topic.  How do those determinants affect vulnerable populations? How does the complex nature of diverse cultures and populations impact how people are impacted by these particular social determinants? What are your thoughts and ideas for potential solutions to the disparities that exist in this area of health-related outcomes in the United States? </w:t>
      </w:r>
    </w:p>
    <w:p w:rsidR="006E6142" w:rsidRDefault="006E6142" w:rsidP="006E6142">
      <w:pPr>
        <w:rPr>
          <w:rFonts w:ascii="Times New Roman" w:hAnsi="Times New Roman"/>
          <w:b/>
          <w:bCs/>
          <w:i/>
        </w:rPr>
      </w:pPr>
    </w:p>
    <w:p w:rsidR="006E6142" w:rsidRPr="006E6142" w:rsidRDefault="006E6142" w:rsidP="006E6142">
      <w:pPr>
        <w:rPr>
          <w:rFonts w:ascii="Times New Roman" w:hAnsi="Times New Roman"/>
          <w:bCs/>
        </w:rPr>
      </w:pPr>
      <w:r w:rsidRPr="006E6142">
        <w:rPr>
          <w:rFonts w:ascii="Times New Roman" w:hAnsi="Times New Roman"/>
          <w:b/>
          <w:bCs/>
          <w:i/>
        </w:rPr>
        <w:t>Healthy People 2020 Determinants of Health</w:t>
      </w:r>
      <w:r w:rsidRPr="006E6142">
        <w:rPr>
          <w:rFonts w:ascii="Times New Roman" w:hAnsi="Times New Roman"/>
          <w:bCs/>
        </w:rPr>
        <w:t xml:space="preserve">: Accessed June 10, 2018 at </w:t>
      </w:r>
      <w:hyperlink r:id="rId16" w:history="1">
        <w:r w:rsidRPr="006E6142">
          <w:rPr>
            <w:rStyle w:val="Hyperlink"/>
            <w:rFonts w:ascii="Times New Roman" w:hAnsi="Times New Roman"/>
            <w:bCs/>
            <w:u w:val="none"/>
          </w:rPr>
          <w:t>https://www.healthypeople.gov/2020/topics-objectives/topic/social-determinants-of-health</w:t>
        </w:r>
      </w:hyperlink>
      <w:r w:rsidRPr="006E6142">
        <w:rPr>
          <w:rFonts w:ascii="Times New Roman" w:hAnsi="Times New Roman"/>
          <w:bCs/>
        </w:rPr>
        <w:t xml:space="preserve">    </w:t>
      </w:r>
    </w:p>
    <w:p w:rsidR="006E6142" w:rsidRPr="006E6142" w:rsidRDefault="006E6142" w:rsidP="002E18CA">
      <w:pPr>
        <w:numPr>
          <w:ilvl w:val="0"/>
          <w:numId w:val="34"/>
        </w:numPr>
        <w:rPr>
          <w:rFonts w:ascii="Times New Roman" w:hAnsi="Times New Roman"/>
          <w:bCs/>
        </w:rPr>
      </w:pPr>
      <w:r w:rsidRPr="006E6142">
        <w:rPr>
          <w:rFonts w:ascii="Times New Roman" w:hAnsi="Times New Roman"/>
          <w:bCs/>
        </w:rPr>
        <w:t>Availability of resources to meet daily needs (e.g., safe housing and local food markets)</w:t>
      </w:r>
    </w:p>
    <w:p w:rsidR="006E6142" w:rsidRPr="006E6142" w:rsidRDefault="006E6142" w:rsidP="002E18CA">
      <w:pPr>
        <w:numPr>
          <w:ilvl w:val="0"/>
          <w:numId w:val="34"/>
        </w:numPr>
        <w:rPr>
          <w:rFonts w:ascii="Times New Roman" w:hAnsi="Times New Roman"/>
          <w:bCs/>
        </w:rPr>
      </w:pPr>
      <w:r w:rsidRPr="006E6142">
        <w:rPr>
          <w:rFonts w:ascii="Times New Roman" w:hAnsi="Times New Roman"/>
          <w:bCs/>
        </w:rPr>
        <w:t>Access to educational, economic, and job opportunities</w:t>
      </w:r>
    </w:p>
    <w:p w:rsidR="006E6142" w:rsidRPr="006E6142" w:rsidRDefault="006E6142" w:rsidP="002E18CA">
      <w:pPr>
        <w:numPr>
          <w:ilvl w:val="0"/>
          <w:numId w:val="34"/>
        </w:numPr>
        <w:rPr>
          <w:rFonts w:ascii="Times New Roman" w:hAnsi="Times New Roman"/>
          <w:bCs/>
        </w:rPr>
      </w:pPr>
      <w:r w:rsidRPr="006E6142">
        <w:rPr>
          <w:rFonts w:ascii="Times New Roman" w:hAnsi="Times New Roman"/>
          <w:bCs/>
        </w:rPr>
        <w:t>Access to health care services</w:t>
      </w:r>
    </w:p>
    <w:p w:rsidR="006E6142" w:rsidRPr="006E6142" w:rsidRDefault="006E6142" w:rsidP="002E18CA">
      <w:pPr>
        <w:numPr>
          <w:ilvl w:val="0"/>
          <w:numId w:val="34"/>
        </w:numPr>
        <w:rPr>
          <w:rFonts w:ascii="Times New Roman" w:hAnsi="Times New Roman"/>
          <w:bCs/>
        </w:rPr>
      </w:pPr>
      <w:r w:rsidRPr="006E6142">
        <w:rPr>
          <w:rFonts w:ascii="Times New Roman" w:hAnsi="Times New Roman"/>
          <w:bCs/>
        </w:rPr>
        <w:t>Quality of education and job training</w:t>
      </w:r>
    </w:p>
    <w:p w:rsidR="006E6142" w:rsidRPr="006E6142" w:rsidRDefault="006E6142" w:rsidP="002E18CA">
      <w:pPr>
        <w:numPr>
          <w:ilvl w:val="0"/>
          <w:numId w:val="34"/>
        </w:numPr>
        <w:rPr>
          <w:rFonts w:ascii="Times New Roman" w:hAnsi="Times New Roman"/>
          <w:bCs/>
        </w:rPr>
      </w:pPr>
      <w:r w:rsidRPr="006E6142">
        <w:rPr>
          <w:rFonts w:ascii="Times New Roman" w:hAnsi="Times New Roman"/>
          <w:bCs/>
        </w:rPr>
        <w:t>Availability of community-based resources in support of community living and opportunities for recreational and leisure-time activities</w:t>
      </w:r>
    </w:p>
    <w:p w:rsidR="006E6142" w:rsidRPr="006E6142" w:rsidRDefault="006E6142" w:rsidP="002E18CA">
      <w:pPr>
        <w:numPr>
          <w:ilvl w:val="0"/>
          <w:numId w:val="34"/>
        </w:numPr>
        <w:rPr>
          <w:rFonts w:ascii="Times New Roman" w:hAnsi="Times New Roman"/>
          <w:bCs/>
        </w:rPr>
      </w:pPr>
      <w:r w:rsidRPr="006E6142">
        <w:rPr>
          <w:rFonts w:ascii="Times New Roman" w:hAnsi="Times New Roman"/>
          <w:bCs/>
        </w:rPr>
        <w:t>Transportation options</w:t>
      </w:r>
    </w:p>
    <w:p w:rsidR="006E6142" w:rsidRPr="006E6142" w:rsidRDefault="006E6142" w:rsidP="002E18CA">
      <w:pPr>
        <w:numPr>
          <w:ilvl w:val="0"/>
          <w:numId w:val="34"/>
        </w:numPr>
        <w:rPr>
          <w:rFonts w:ascii="Times New Roman" w:hAnsi="Times New Roman"/>
          <w:bCs/>
        </w:rPr>
      </w:pPr>
      <w:r w:rsidRPr="006E6142">
        <w:rPr>
          <w:rFonts w:ascii="Times New Roman" w:hAnsi="Times New Roman"/>
          <w:bCs/>
        </w:rPr>
        <w:t>Public safety</w:t>
      </w:r>
    </w:p>
    <w:p w:rsidR="006E6142" w:rsidRPr="006E6142" w:rsidRDefault="006E6142" w:rsidP="002E18CA">
      <w:pPr>
        <w:numPr>
          <w:ilvl w:val="0"/>
          <w:numId w:val="34"/>
        </w:numPr>
        <w:rPr>
          <w:rFonts w:ascii="Times New Roman" w:hAnsi="Times New Roman"/>
          <w:bCs/>
        </w:rPr>
      </w:pPr>
      <w:r w:rsidRPr="006E6142">
        <w:rPr>
          <w:rFonts w:ascii="Times New Roman" w:hAnsi="Times New Roman"/>
          <w:bCs/>
        </w:rPr>
        <w:t>Social support</w:t>
      </w:r>
    </w:p>
    <w:p w:rsidR="006E6142" w:rsidRPr="006E6142" w:rsidRDefault="006E6142" w:rsidP="002E18CA">
      <w:pPr>
        <w:numPr>
          <w:ilvl w:val="0"/>
          <w:numId w:val="34"/>
        </w:numPr>
        <w:rPr>
          <w:rFonts w:ascii="Times New Roman" w:hAnsi="Times New Roman"/>
          <w:bCs/>
        </w:rPr>
      </w:pPr>
      <w:r w:rsidRPr="006E6142">
        <w:rPr>
          <w:rFonts w:ascii="Times New Roman" w:hAnsi="Times New Roman"/>
          <w:bCs/>
        </w:rPr>
        <w:t>Social norms and attitudes (e.g., discrimination, racism, and distrust of government)</w:t>
      </w:r>
    </w:p>
    <w:p w:rsidR="006E6142" w:rsidRPr="006E6142" w:rsidRDefault="006E6142" w:rsidP="002E18CA">
      <w:pPr>
        <w:numPr>
          <w:ilvl w:val="0"/>
          <w:numId w:val="34"/>
        </w:numPr>
        <w:rPr>
          <w:rFonts w:ascii="Times New Roman" w:hAnsi="Times New Roman"/>
          <w:bCs/>
        </w:rPr>
      </w:pPr>
      <w:r w:rsidRPr="006E6142">
        <w:rPr>
          <w:rFonts w:ascii="Times New Roman" w:hAnsi="Times New Roman"/>
          <w:bCs/>
        </w:rPr>
        <w:t>Exposure to crime, violence, and social disorder (e.g., presence of trash and lack of cooperation in a community)</w:t>
      </w:r>
    </w:p>
    <w:p w:rsidR="006E6142" w:rsidRPr="006E6142" w:rsidRDefault="006E6142" w:rsidP="002E18CA">
      <w:pPr>
        <w:numPr>
          <w:ilvl w:val="0"/>
          <w:numId w:val="34"/>
        </w:numPr>
        <w:rPr>
          <w:rFonts w:ascii="Times New Roman" w:hAnsi="Times New Roman"/>
          <w:bCs/>
        </w:rPr>
      </w:pPr>
      <w:r w:rsidRPr="006E6142">
        <w:rPr>
          <w:rFonts w:ascii="Times New Roman" w:hAnsi="Times New Roman"/>
          <w:bCs/>
        </w:rPr>
        <w:t>Socioeconomic conditions (e.g., concentrated poverty and the stressful conditions that accompany it)</w:t>
      </w:r>
    </w:p>
    <w:p w:rsidR="006E6142" w:rsidRPr="006E6142" w:rsidRDefault="006E6142" w:rsidP="002E18CA">
      <w:pPr>
        <w:numPr>
          <w:ilvl w:val="0"/>
          <w:numId w:val="34"/>
        </w:numPr>
        <w:rPr>
          <w:rFonts w:ascii="Times New Roman" w:hAnsi="Times New Roman"/>
          <w:bCs/>
        </w:rPr>
      </w:pPr>
      <w:r w:rsidRPr="006E6142">
        <w:rPr>
          <w:rFonts w:ascii="Times New Roman" w:hAnsi="Times New Roman"/>
          <w:bCs/>
        </w:rPr>
        <w:t>Residential segregation</w:t>
      </w:r>
    </w:p>
    <w:p w:rsidR="006E6142" w:rsidRPr="006E6142" w:rsidRDefault="006E6142" w:rsidP="002E18CA">
      <w:pPr>
        <w:numPr>
          <w:ilvl w:val="0"/>
          <w:numId w:val="34"/>
        </w:numPr>
        <w:rPr>
          <w:rFonts w:ascii="Times New Roman" w:hAnsi="Times New Roman"/>
          <w:bCs/>
        </w:rPr>
      </w:pPr>
      <w:r w:rsidRPr="006E6142">
        <w:rPr>
          <w:rFonts w:ascii="Times New Roman" w:hAnsi="Times New Roman"/>
          <w:bCs/>
        </w:rPr>
        <w:t>Language/Literacy</w:t>
      </w:r>
    </w:p>
    <w:p w:rsidR="006E6142" w:rsidRPr="006E6142" w:rsidRDefault="006E6142" w:rsidP="002E18CA">
      <w:pPr>
        <w:numPr>
          <w:ilvl w:val="0"/>
          <w:numId w:val="34"/>
        </w:numPr>
        <w:rPr>
          <w:rFonts w:ascii="Times New Roman" w:hAnsi="Times New Roman"/>
          <w:bCs/>
        </w:rPr>
      </w:pPr>
      <w:r w:rsidRPr="006E6142">
        <w:rPr>
          <w:rFonts w:ascii="Times New Roman" w:hAnsi="Times New Roman"/>
          <w:bCs/>
        </w:rPr>
        <w:t>Access to mass media and emerging technologies (e.g., cell phones, the Internet, and social media)</w:t>
      </w:r>
    </w:p>
    <w:p w:rsidR="006E6142" w:rsidRPr="006E6142" w:rsidRDefault="006E6142" w:rsidP="002E18CA">
      <w:pPr>
        <w:numPr>
          <w:ilvl w:val="0"/>
          <w:numId w:val="34"/>
        </w:numPr>
        <w:rPr>
          <w:rFonts w:ascii="Times New Roman" w:hAnsi="Times New Roman"/>
          <w:bCs/>
        </w:rPr>
      </w:pPr>
      <w:r w:rsidRPr="006E6142">
        <w:rPr>
          <w:rFonts w:ascii="Times New Roman" w:hAnsi="Times New Roman"/>
          <w:bCs/>
        </w:rPr>
        <w:t>Culture</w:t>
      </w:r>
    </w:p>
    <w:p w:rsidR="006E6142" w:rsidRPr="006E6142" w:rsidRDefault="006E6142" w:rsidP="006E6142">
      <w:pPr>
        <w:rPr>
          <w:rFonts w:ascii="Times New Roman" w:hAnsi="Times New Roman"/>
          <w:bCs/>
        </w:rPr>
      </w:pPr>
      <w:r w:rsidRPr="006E6142">
        <w:rPr>
          <w:rFonts w:ascii="Times New Roman" w:hAnsi="Times New Roman"/>
          <w:bCs/>
        </w:rPr>
        <w:t xml:space="preserve">Examples of </w:t>
      </w:r>
      <w:r w:rsidRPr="006E6142">
        <w:rPr>
          <w:rFonts w:ascii="Times New Roman" w:hAnsi="Times New Roman"/>
          <w:bCs/>
          <w:i/>
          <w:iCs/>
        </w:rPr>
        <w:t>physical determinants</w:t>
      </w:r>
      <w:r w:rsidRPr="006E6142">
        <w:rPr>
          <w:rFonts w:ascii="Times New Roman" w:hAnsi="Times New Roman"/>
          <w:bCs/>
        </w:rPr>
        <w:t xml:space="preserve"> include:</w:t>
      </w:r>
    </w:p>
    <w:p w:rsidR="006E6142" w:rsidRPr="006E6142" w:rsidRDefault="006E6142" w:rsidP="002E18CA">
      <w:pPr>
        <w:numPr>
          <w:ilvl w:val="0"/>
          <w:numId w:val="35"/>
        </w:numPr>
        <w:rPr>
          <w:rFonts w:ascii="Times New Roman" w:hAnsi="Times New Roman"/>
          <w:bCs/>
        </w:rPr>
      </w:pPr>
      <w:r w:rsidRPr="006E6142">
        <w:rPr>
          <w:rFonts w:ascii="Times New Roman" w:hAnsi="Times New Roman"/>
          <w:bCs/>
        </w:rPr>
        <w:t>Natural environment, such as green space (e.g., trees and grass) or weather (e.g., climate change)</w:t>
      </w:r>
    </w:p>
    <w:p w:rsidR="006E6142" w:rsidRPr="006E6142" w:rsidRDefault="006E6142" w:rsidP="002E18CA">
      <w:pPr>
        <w:numPr>
          <w:ilvl w:val="0"/>
          <w:numId w:val="35"/>
        </w:numPr>
        <w:rPr>
          <w:rFonts w:ascii="Times New Roman" w:hAnsi="Times New Roman"/>
          <w:bCs/>
        </w:rPr>
      </w:pPr>
      <w:r w:rsidRPr="006E6142">
        <w:rPr>
          <w:rFonts w:ascii="Times New Roman" w:hAnsi="Times New Roman"/>
          <w:bCs/>
        </w:rPr>
        <w:t>Built environment, such as buildings, sidewalks, bike lanes, and roads</w:t>
      </w:r>
    </w:p>
    <w:p w:rsidR="006E6142" w:rsidRPr="006E6142" w:rsidRDefault="006E6142" w:rsidP="002E18CA">
      <w:pPr>
        <w:numPr>
          <w:ilvl w:val="0"/>
          <w:numId w:val="35"/>
        </w:numPr>
        <w:rPr>
          <w:rFonts w:ascii="Times New Roman" w:hAnsi="Times New Roman"/>
          <w:bCs/>
        </w:rPr>
      </w:pPr>
      <w:r w:rsidRPr="006E6142">
        <w:rPr>
          <w:rFonts w:ascii="Times New Roman" w:hAnsi="Times New Roman"/>
          <w:bCs/>
        </w:rPr>
        <w:t>Worksites, schools, and recreational settings</w:t>
      </w:r>
    </w:p>
    <w:p w:rsidR="006E6142" w:rsidRPr="006E6142" w:rsidRDefault="006E6142" w:rsidP="002E18CA">
      <w:pPr>
        <w:numPr>
          <w:ilvl w:val="0"/>
          <w:numId w:val="35"/>
        </w:numPr>
        <w:rPr>
          <w:rFonts w:ascii="Times New Roman" w:hAnsi="Times New Roman"/>
          <w:bCs/>
        </w:rPr>
      </w:pPr>
      <w:r w:rsidRPr="006E6142">
        <w:rPr>
          <w:rFonts w:ascii="Times New Roman" w:hAnsi="Times New Roman"/>
          <w:bCs/>
        </w:rPr>
        <w:t>Housing and community design</w:t>
      </w:r>
    </w:p>
    <w:p w:rsidR="006E6142" w:rsidRPr="006E6142" w:rsidRDefault="006E6142" w:rsidP="002E18CA">
      <w:pPr>
        <w:numPr>
          <w:ilvl w:val="0"/>
          <w:numId w:val="35"/>
        </w:numPr>
        <w:rPr>
          <w:rFonts w:ascii="Times New Roman" w:hAnsi="Times New Roman"/>
          <w:bCs/>
        </w:rPr>
      </w:pPr>
      <w:r w:rsidRPr="006E6142">
        <w:rPr>
          <w:rFonts w:ascii="Times New Roman" w:hAnsi="Times New Roman"/>
          <w:bCs/>
        </w:rPr>
        <w:t>Exposure to toxic substances and other physical hazards</w:t>
      </w:r>
    </w:p>
    <w:p w:rsidR="006E6142" w:rsidRPr="006E6142" w:rsidRDefault="006E6142" w:rsidP="002E18CA">
      <w:pPr>
        <w:numPr>
          <w:ilvl w:val="0"/>
          <w:numId w:val="35"/>
        </w:numPr>
        <w:rPr>
          <w:rFonts w:ascii="Times New Roman" w:hAnsi="Times New Roman"/>
          <w:bCs/>
        </w:rPr>
      </w:pPr>
      <w:r w:rsidRPr="006E6142">
        <w:rPr>
          <w:rFonts w:ascii="Times New Roman" w:hAnsi="Times New Roman"/>
          <w:bCs/>
        </w:rPr>
        <w:t>Physical barriers, especially for people with disabilities</w:t>
      </w:r>
    </w:p>
    <w:p w:rsidR="006E6142" w:rsidRPr="006E6142" w:rsidRDefault="006E6142" w:rsidP="002E18CA">
      <w:pPr>
        <w:numPr>
          <w:ilvl w:val="0"/>
          <w:numId w:val="35"/>
        </w:numPr>
        <w:rPr>
          <w:rFonts w:ascii="Times New Roman" w:hAnsi="Times New Roman"/>
          <w:bCs/>
        </w:rPr>
      </w:pPr>
      <w:r w:rsidRPr="006E6142">
        <w:rPr>
          <w:rFonts w:ascii="Times New Roman" w:hAnsi="Times New Roman"/>
          <w:bCs/>
        </w:rPr>
        <w:t>Aesthetic elements (e.g., good lighting, trees, and benches)</w:t>
      </w:r>
    </w:p>
    <w:p w:rsidR="006E6142" w:rsidRPr="006E6142" w:rsidRDefault="006E6142" w:rsidP="006E6142">
      <w:pPr>
        <w:rPr>
          <w:rFonts w:ascii="Times New Roman" w:hAnsi="Times New Roman"/>
          <w:bCs/>
        </w:rPr>
      </w:pPr>
    </w:p>
    <w:p w:rsidR="006E6142" w:rsidRDefault="006E6142" w:rsidP="002E18CA">
      <w:pPr>
        <w:numPr>
          <w:ilvl w:val="0"/>
          <w:numId w:val="33"/>
        </w:numPr>
        <w:rPr>
          <w:rFonts w:ascii="Times New Roman" w:hAnsi="Times New Roman"/>
          <w:bCs/>
        </w:rPr>
      </w:pPr>
      <w:r w:rsidRPr="006E6142">
        <w:rPr>
          <w:rFonts w:ascii="Times New Roman" w:hAnsi="Times New Roman"/>
          <w:b/>
          <w:bCs/>
        </w:rPr>
        <w:t xml:space="preserve">Reflect on Your Experience Trip: </w:t>
      </w:r>
      <w:r w:rsidRPr="006E6142">
        <w:rPr>
          <w:rFonts w:ascii="Times New Roman" w:hAnsi="Times New Roman"/>
          <w:bCs/>
        </w:rPr>
        <w:t>Through the research, presentations and experience trip you did this semester, you learned about the central problems and disparities related to your health issue or topic.  You may have observed similar/dissimilar conditions in your experience trip with a community organization.  During this trip, you made individual notes related to the interview.  Comment on two key “lessons learned” from this experience.</w:t>
      </w:r>
    </w:p>
    <w:p w:rsidR="006E6142" w:rsidRPr="006E6142" w:rsidRDefault="006E6142" w:rsidP="006E6142">
      <w:pPr>
        <w:ind w:left="360"/>
        <w:rPr>
          <w:rFonts w:ascii="Times New Roman" w:hAnsi="Times New Roman"/>
          <w:bCs/>
        </w:rPr>
      </w:pPr>
    </w:p>
    <w:p w:rsidR="006E6142" w:rsidRPr="006E6142" w:rsidRDefault="006E6142" w:rsidP="002E18CA">
      <w:pPr>
        <w:numPr>
          <w:ilvl w:val="0"/>
          <w:numId w:val="33"/>
        </w:numPr>
        <w:rPr>
          <w:rFonts w:ascii="Times New Roman" w:hAnsi="Times New Roman"/>
          <w:bCs/>
        </w:rPr>
      </w:pPr>
      <w:r w:rsidRPr="006E6142">
        <w:rPr>
          <w:rFonts w:ascii="Times New Roman" w:hAnsi="Times New Roman"/>
          <w:b/>
          <w:bCs/>
        </w:rPr>
        <w:t>Social Responsibility Reflections</w:t>
      </w:r>
      <w:r w:rsidRPr="006E6142">
        <w:rPr>
          <w:rFonts w:ascii="Times New Roman" w:hAnsi="Times New Roman"/>
          <w:bCs/>
        </w:rPr>
        <w:t xml:space="preserve">: Finally, now that you are aware of the issues and disparities specific to your health issue or topic as those impact your own community, develop a conclusion that is a logical extrapolation from your findings and observations, to include proposed solutions for the future.  For example, what have you learned about </w:t>
      </w:r>
      <w:r w:rsidRPr="006E6142">
        <w:rPr>
          <w:rFonts w:ascii="Times New Roman" w:hAnsi="Times New Roman"/>
          <w:bCs/>
        </w:rPr>
        <w:lastRenderedPageBreak/>
        <w:t xml:space="preserve">this health issue?  What biases are you aware of, either in society or within yourself? What would be important for responsible citizens in your community to know about this issue?  </w:t>
      </w:r>
    </w:p>
    <w:p w:rsidR="006E6142" w:rsidRPr="006E6142" w:rsidRDefault="006E6142" w:rsidP="006E6142">
      <w:pPr>
        <w:rPr>
          <w:rFonts w:ascii="Times New Roman" w:hAnsi="Times New Roman"/>
          <w:bCs/>
        </w:rPr>
      </w:pPr>
    </w:p>
    <w:p w:rsidR="006E6142" w:rsidRPr="006E6142" w:rsidRDefault="006E6142" w:rsidP="006E6142">
      <w:pPr>
        <w:rPr>
          <w:rFonts w:ascii="Times New Roman" w:hAnsi="Times New Roman"/>
          <w:bCs/>
        </w:rPr>
      </w:pPr>
      <w:r w:rsidRPr="006E6142">
        <w:rPr>
          <w:rFonts w:ascii="Times New Roman" w:hAnsi="Times New Roman"/>
          <w:bCs/>
        </w:rPr>
        <w:t xml:space="preserve">5. </w:t>
      </w:r>
      <w:r w:rsidRPr="006E6142">
        <w:rPr>
          <w:rFonts w:ascii="Times New Roman" w:hAnsi="Times New Roman"/>
          <w:b/>
          <w:bCs/>
        </w:rPr>
        <w:t>YOU as a Future Public Health Professional:</w:t>
      </w:r>
      <w:r w:rsidRPr="006E6142">
        <w:rPr>
          <w:rFonts w:ascii="Times New Roman" w:hAnsi="Times New Roman"/>
          <w:bCs/>
        </w:rPr>
        <w:t xml:space="preserve"> Synthesize and summarize the knowledge you gained in this class and discuss the following questions: </w:t>
      </w:r>
    </w:p>
    <w:p w:rsidR="006E6142" w:rsidRPr="006E6142" w:rsidRDefault="006E6142" w:rsidP="002E18CA">
      <w:pPr>
        <w:numPr>
          <w:ilvl w:val="0"/>
          <w:numId w:val="36"/>
        </w:numPr>
        <w:rPr>
          <w:rFonts w:ascii="Times New Roman" w:hAnsi="Times New Roman"/>
          <w:bCs/>
        </w:rPr>
      </w:pPr>
      <w:r w:rsidRPr="006E6142">
        <w:rPr>
          <w:rFonts w:ascii="Times New Roman" w:hAnsi="Times New Roman"/>
          <w:bCs/>
        </w:rPr>
        <w:t xml:space="preserve">What is YOUR future role as an engaged, concerned citizen related to future endeavors on community, regional, state and national or global levels to advocate for improvement and change?  </w:t>
      </w:r>
    </w:p>
    <w:p w:rsidR="006E6142" w:rsidRDefault="006E6142" w:rsidP="002E18CA">
      <w:pPr>
        <w:numPr>
          <w:ilvl w:val="0"/>
          <w:numId w:val="36"/>
        </w:numPr>
        <w:rPr>
          <w:rFonts w:ascii="Times New Roman" w:hAnsi="Times New Roman"/>
          <w:bCs/>
        </w:rPr>
      </w:pPr>
      <w:r w:rsidRPr="006E6142">
        <w:rPr>
          <w:rFonts w:ascii="Times New Roman" w:hAnsi="Times New Roman"/>
          <w:bCs/>
        </w:rPr>
        <w:t>How can YOU contribute to the process of change?</w:t>
      </w:r>
    </w:p>
    <w:p w:rsidR="006E6142" w:rsidRPr="006E6142" w:rsidRDefault="006E6142" w:rsidP="006E6142">
      <w:pPr>
        <w:ind w:left="720"/>
        <w:rPr>
          <w:rFonts w:ascii="Times New Roman" w:hAnsi="Times New Roman"/>
          <w:bCs/>
        </w:rPr>
      </w:pPr>
    </w:p>
    <w:p w:rsidR="006E6142" w:rsidRPr="006E6142" w:rsidRDefault="006E6142" w:rsidP="006E6142">
      <w:pPr>
        <w:rPr>
          <w:rFonts w:ascii="Times New Roman" w:hAnsi="Times New Roman"/>
          <w:bCs/>
        </w:rPr>
      </w:pPr>
      <w:r w:rsidRPr="006E6142">
        <w:rPr>
          <w:rFonts w:ascii="Times New Roman" w:hAnsi="Times New Roman"/>
          <w:bCs/>
        </w:rPr>
        <w:t xml:space="preserve">6. </w:t>
      </w:r>
      <w:r w:rsidRPr="006E6142">
        <w:rPr>
          <w:rFonts w:ascii="Times New Roman" w:hAnsi="Times New Roman"/>
          <w:b/>
          <w:bCs/>
        </w:rPr>
        <w:t>The Practice and Scope of Public Health:</w:t>
      </w:r>
      <w:r w:rsidRPr="006E6142">
        <w:rPr>
          <w:rFonts w:ascii="Times New Roman" w:hAnsi="Times New Roman"/>
          <w:bCs/>
        </w:rPr>
        <w:t xml:space="preserve"> You learned about the broad depth and breadth of the scope of Public Health.  Choose one of the following areas and describe why that area is of particular interest to YOU and why it is important component of Public Health:</w:t>
      </w:r>
    </w:p>
    <w:p w:rsidR="006E6142" w:rsidRPr="006E6142" w:rsidRDefault="006E6142" w:rsidP="002E18CA">
      <w:pPr>
        <w:numPr>
          <w:ilvl w:val="0"/>
          <w:numId w:val="37"/>
        </w:numPr>
        <w:rPr>
          <w:rFonts w:ascii="Times New Roman" w:hAnsi="Times New Roman"/>
          <w:bCs/>
        </w:rPr>
      </w:pPr>
      <w:r w:rsidRPr="006E6142">
        <w:rPr>
          <w:rFonts w:ascii="Times New Roman" w:hAnsi="Times New Roman"/>
          <w:bCs/>
        </w:rPr>
        <w:t>Biostatistics</w:t>
      </w:r>
    </w:p>
    <w:p w:rsidR="006E6142" w:rsidRPr="006E6142" w:rsidRDefault="006E6142" w:rsidP="002E18CA">
      <w:pPr>
        <w:numPr>
          <w:ilvl w:val="0"/>
          <w:numId w:val="37"/>
        </w:numPr>
        <w:rPr>
          <w:rFonts w:ascii="Times New Roman" w:hAnsi="Times New Roman"/>
          <w:bCs/>
        </w:rPr>
      </w:pPr>
      <w:r w:rsidRPr="006E6142">
        <w:rPr>
          <w:rFonts w:ascii="Times New Roman" w:hAnsi="Times New Roman"/>
          <w:bCs/>
        </w:rPr>
        <w:t>Epidemiology</w:t>
      </w:r>
    </w:p>
    <w:p w:rsidR="006E6142" w:rsidRPr="006E6142" w:rsidRDefault="006E6142" w:rsidP="002E18CA">
      <w:pPr>
        <w:numPr>
          <w:ilvl w:val="0"/>
          <w:numId w:val="37"/>
        </w:numPr>
        <w:rPr>
          <w:rFonts w:ascii="Times New Roman" w:hAnsi="Times New Roman"/>
          <w:bCs/>
        </w:rPr>
      </w:pPr>
      <w:r w:rsidRPr="006E6142">
        <w:rPr>
          <w:rFonts w:ascii="Times New Roman" w:hAnsi="Times New Roman"/>
          <w:bCs/>
        </w:rPr>
        <w:t>Behavior and Community Health</w:t>
      </w:r>
    </w:p>
    <w:p w:rsidR="006E6142" w:rsidRPr="006E6142" w:rsidRDefault="006E6142" w:rsidP="002E18CA">
      <w:pPr>
        <w:numPr>
          <w:ilvl w:val="0"/>
          <w:numId w:val="37"/>
        </w:numPr>
        <w:rPr>
          <w:rFonts w:ascii="Times New Roman" w:hAnsi="Times New Roman"/>
          <w:bCs/>
        </w:rPr>
      </w:pPr>
      <w:r w:rsidRPr="006E6142">
        <w:rPr>
          <w:rFonts w:ascii="Times New Roman" w:hAnsi="Times New Roman"/>
          <w:bCs/>
        </w:rPr>
        <w:t>Health Management and Policy</w:t>
      </w:r>
    </w:p>
    <w:p w:rsidR="006E6142" w:rsidRPr="006E6142" w:rsidRDefault="006E6142" w:rsidP="002E18CA">
      <w:pPr>
        <w:numPr>
          <w:ilvl w:val="0"/>
          <w:numId w:val="37"/>
        </w:numPr>
        <w:rPr>
          <w:rFonts w:ascii="Times New Roman" w:hAnsi="Times New Roman"/>
          <w:bCs/>
        </w:rPr>
      </w:pPr>
      <w:r w:rsidRPr="006E6142">
        <w:rPr>
          <w:rFonts w:ascii="Times New Roman" w:hAnsi="Times New Roman"/>
          <w:bCs/>
        </w:rPr>
        <w:t>Environmental Health</w:t>
      </w:r>
    </w:p>
    <w:p w:rsidR="006E6142" w:rsidRPr="006E6142" w:rsidRDefault="006E6142" w:rsidP="006E6142">
      <w:pPr>
        <w:rPr>
          <w:rFonts w:ascii="Times New Roman" w:hAnsi="Times New Roman"/>
          <w:bCs/>
          <w:u w:val="single"/>
        </w:rPr>
      </w:pPr>
    </w:p>
    <w:p w:rsidR="00CD7F8E" w:rsidRPr="00CD7F8E" w:rsidRDefault="00CD7F8E" w:rsidP="00CD7F8E">
      <w:pPr>
        <w:rPr>
          <w:rFonts w:ascii="Times New Roman" w:hAnsi="Times New Roman"/>
          <w:b/>
          <w:bCs/>
          <w:u w:val="single"/>
        </w:rPr>
      </w:pPr>
    </w:p>
    <w:p w:rsidR="0031457A" w:rsidRDefault="00CD7F8E" w:rsidP="00CD7F8E">
      <w:pPr>
        <w:rPr>
          <w:rFonts w:ascii="Times New Roman" w:hAnsi="Times New Roman"/>
          <w:b/>
          <w:bCs/>
          <w:u w:val="single"/>
        </w:rPr>
      </w:pPr>
      <w:r w:rsidRPr="00CD7F8E">
        <w:rPr>
          <w:rFonts w:ascii="Times New Roman" w:hAnsi="Times New Roman"/>
          <w:b/>
          <w:bCs/>
          <w:u w:val="single"/>
        </w:rPr>
        <w:t>Assessment/Grading Rubric</w:t>
      </w:r>
      <w:r w:rsidR="0031457A">
        <w:rPr>
          <w:rFonts w:ascii="Times New Roman" w:hAnsi="Times New Roman"/>
          <w:b/>
          <w:bCs/>
          <w:u w:val="single"/>
        </w:rPr>
        <w:t>s</w:t>
      </w:r>
    </w:p>
    <w:p w:rsidR="0031457A" w:rsidRDefault="0031457A" w:rsidP="00CD7F8E">
      <w:pPr>
        <w:rPr>
          <w:rFonts w:ascii="Times New Roman" w:hAnsi="Times New Roman"/>
          <w:b/>
          <w:bCs/>
          <w:u w:val="single"/>
        </w:rPr>
      </w:pPr>
    </w:p>
    <w:p w:rsidR="005B6C97" w:rsidRDefault="005B6C97" w:rsidP="005B6C97">
      <w:pPr>
        <w:rPr>
          <w:rFonts w:ascii="Times New Roman" w:hAnsi="Times New Roman"/>
          <w:bCs/>
        </w:rPr>
      </w:pPr>
      <w:r w:rsidRPr="005B6C97">
        <w:rPr>
          <w:rFonts w:ascii="Times New Roman" w:hAnsi="Times New Roman"/>
          <w:bCs/>
        </w:rPr>
        <w:t>Rubric adapted from AAC&amp;U Critical Thinking VALUE Rubric and Stephen F. Austin University Social Responsibility Grading Rubric:</w:t>
      </w:r>
      <w:r>
        <w:rPr>
          <w:rFonts w:ascii="Times New Roman" w:hAnsi="Times New Roman"/>
          <w:bCs/>
        </w:rPr>
        <w:t xml:space="preserve"> </w:t>
      </w:r>
      <w:r w:rsidRPr="005B6C97">
        <w:rPr>
          <w:rFonts w:ascii="Times New Roman" w:hAnsi="Times New Roman"/>
          <w:bCs/>
        </w:rPr>
        <w:t>Rhodes, T. (2009). </w:t>
      </w:r>
      <w:r w:rsidRPr="005B6C97">
        <w:rPr>
          <w:rFonts w:ascii="Times New Roman" w:hAnsi="Times New Roman"/>
          <w:bCs/>
          <w:i/>
          <w:iCs/>
        </w:rPr>
        <w:t>Assessing outcomes and improving achievement: Tips and tools for using the rubrics. </w:t>
      </w:r>
      <w:r w:rsidRPr="005B6C97">
        <w:rPr>
          <w:rFonts w:ascii="Times New Roman" w:hAnsi="Times New Roman"/>
          <w:bCs/>
        </w:rPr>
        <w:t xml:space="preserve">Washington, DC: Association of American Colleges and Universities.  </w:t>
      </w:r>
    </w:p>
    <w:p w:rsidR="005B6C97" w:rsidRDefault="00D83EA8" w:rsidP="005B6C97">
      <w:pPr>
        <w:rPr>
          <w:rFonts w:ascii="Times New Roman" w:hAnsi="Times New Roman"/>
          <w:bCs/>
        </w:rPr>
      </w:pPr>
      <w:hyperlink r:id="rId17" w:history="1">
        <w:r w:rsidR="005B6C97" w:rsidRPr="00B14997">
          <w:rPr>
            <w:rStyle w:val="Hyperlink"/>
            <w:rFonts w:ascii="Times New Roman" w:hAnsi="Times New Roman"/>
            <w:bCs/>
          </w:rPr>
          <w:t>https://www.aacu.org/value/rubrics/critical-thinking</w:t>
        </w:r>
      </w:hyperlink>
    </w:p>
    <w:p w:rsidR="005B6C97" w:rsidRPr="005B6C97" w:rsidRDefault="005B6C97" w:rsidP="005B6C97">
      <w:pPr>
        <w:rPr>
          <w:rFonts w:ascii="Times New Roman" w:hAnsi="Times New Roman"/>
          <w:bCs/>
        </w:rPr>
      </w:pPr>
    </w:p>
    <w:p w:rsidR="005B6C97" w:rsidRDefault="005B6C97" w:rsidP="005B6C97">
      <w:pPr>
        <w:rPr>
          <w:rFonts w:ascii="Times New Roman" w:hAnsi="Times New Roman"/>
          <w:bCs/>
        </w:rPr>
      </w:pPr>
      <w:r w:rsidRPr="005B6C97">
        <w:rPr>
          <w:rFonts w:ascii="Times New Roman" w:hAnsi="Times New Roman"/>
          <w:bCs/>
        </w:rPr>
        <w:t xml:space="preserve">Stephen F. Austin State University Social Responsibility Rubric.  Accessed Jan. 14, 2018 at: </w:t>
      </w:r>
      <w:hyperlink r:id="rId18" w:history="1">
        <w:r w:rsidRPr="00B14997">
          <w:rPr>
            <w:rStyle w:val="Hyperlink"/>
            <w:rFonts w:ascii="Times New Roman" w:hAnsi="Times New Roman"/>
            <w:bCs/>
          </w:rPr>
          <w:t>http://www.sfasu.edu/acadaffairs/images/FINAL_SOCIAL_RESPONSIBILITY_RUBRIC.pdfAAC&amp;U</w:t>
        </w:r>
      </w:hyperlink>
    </w:p>
    <w:p w:rsidR="005B6C97" w:rsidRDefault="005B6C97" w:rsidP="005B6C97">
      <w:pPr>
        <w:rPr>
          <w:rFonts w:ascii="Times New Roman" w:hAnsi="Times New Roman"/>
          <w:bCs/>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5"/>
        <w:gridCol w:w="2678"/>
        <w:gridCol w:w="2398"/>
        <w:gridCol w:w="2169"/>
        <w:gridCol w:w="2100"/>
      </w:tblGrid>
      <w:tr w:rsidR="000830B4" w:rsidRPr="000830B4" w:rsidTr="000830B4">
        <w:trPr>
          <w:tblHeader/>
          <w:tblCellSpacing w:w="0" w:type="dxa"/>
        </w:trPr>
        <w:tc>
          <w:tcPr>
            <w:tcW w:w="670" w:type="pct"/>
            <w:hideMark/>
          </w:tcPr>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 </w:t>
            </w:r>
          </w:p>
        </w:tc>
        <w:tc>
          <w:tcPr>
            <w:tcW w:w="4330" w:type="pct"/>
            <w:gridSpan w:val="4"/>
            <w:hideMark/>
          </w:tcPr>
          <w:p w:rsidR="000830B4" w:rsidRPr="000830B4" w:rsidRDefault="000830B4" w:rsidP="000830B4">
            <w:pPr>
              <w:rPr>
                <w:rFonts w:ascii="Times New Roman" w:hAnsi="Times New Roman"/>
                <w:b/>
                <w:bCs/>
                <w:sz w:val="18"/>
                <w:szCs w:val="18"/>
              </w:rPr>
            </w:pPr>
            <w:r w:rsidRPr="000830B4">
              <w:rPr>
                <w:rFonts w:ascii="Times New Roman" w:hAnsi="Times New Roman"/>
                <w:b/>
                <w:bCs/>
                <w:sz w:val="18"/>
                <w:szCs w:val="18"/>
              </w:rPr>
              <w:t xml:space="preserve">Levels of Achievement </w:t>
            </w:r>
          </w:p>
        </w:tc>
      </w:tr>
      <w:tr w:rsidR="000830B4" w:rsidRPr="000830B4" w:rsidTr="000830B4">
        <w:trPr>
          <w:tblHeader/>
          <w:tblCellSpacing w:w="0" w:type="dxa"/>
        </w:trPr>
        <w:tc>
          <w:tcPr>
            <w:tcW w:w="670" w:type="pct"/>
            <w:hideMark/>
          </w:tcPr>
          <w:p w:rsidR="000830B4" w:rsidRPr="000830B4" w:rsidRDefault="000830B4" w:rsidP="000830B4">
            <w:pPr>
              <w:rPr>
                <w:rFonts w:ascii="Times New Roman" w:hAnsi="Times New Roman"/>
                <w:b/>
                <w:bCs/>
                <w:sz w:val="18"/>
                <w:szCs w:val="18"/>
              </w:rPr>
            </w:pPr>
            <w:r w:rsidRPr="000830B4">
              <w:rPr>
                <w:rFonts w:ascii="Times New Roman" w:hAnsi="Times New Roman"/>
                <w:b/>
                <w:bCs/>
                <w:sz w:val="18"/>
                <w:szCs w:val="18"/>
              </w:rPr>
              <w:t xml:space="preserve">Criteria </w:t>
            </w:r>
          </w:p>
        </w:tc>
        <w:tc>
          <w:tcPr>
            <w:tcW w:w="1241" w:type="pct"/>
            <w:hideMark/>
          </w:tcPr>
          <w:p w:rsidR="000830B4" w:rsidRPr="000830B4" w:rsidRDefault="000830B4" w:rsidP="000830B4">
            <w:pPr>
              <w:rPr>
                <w:rFonts w:ascii="Times New Roman" w:hAnsi="Times New Roman"/>
                <w:b/>
                <w:bCs/>
                <w:sz w:val="18"/>
                <w:szCs w:val="18"/>
              </w:rPr>
            </w:pPr>
            <w:r w:rsidRPr="000830B4">
              <w:rPr>
                <w:rFonts w:ascii="Times New Roman" w:hAnsi="Times New Roman"/>
                <w:b/>
                <w:bCs/>
                <w:sz w:val="18"/>
                <w:szCs w:val="18"/>
              </w:rPr>
              <w:t xml:space="preserve">Proficient </w:t>
            </w:r>
          </w:p>
        </w:tc>
        <w:tc>
          <w:tcPr>
            <w:tcW w:w="1111" w:type="pct"/>
            <w:hideMark/>
          </w:tcPr>
          <w:p w:rsidR="000830B4" w:rsidRPr="000830B4" w:rsidRDefault="000830B4" w:rsidP="000830B4">
            <w:pPr>
              <w:rPr>
                <w:rFonts w:ascii="Times New Roman" w:hAnsi="Times New Roman"/>
                <w:b/>
                <w:bCs/>
                <w:sz w:val="18"/>
                <w:szCs w:val="18"/>
              </w:rPr>
            </w:pPr>
            <w:r w:rsidRPr="000830B4">
              <w:rPr>
                <w:rFonts w:ascii="Times New Roman" w:hAnsi="Times New Roman"/>
                <w:b/>
                <w:bCs/>
                <w:sz w:val="18"/>
                <w:szCs w:val="18"/>
              </w:rPr>
              <w:t xml:space="preserve">Competent </w:t>
            </w:r>
          </w:p>
        </w:tc>
        <w:tc>
          <w:tcPr>
            <w:tcW w:w="1005" w:type="pct"/>
            <w:hideMark/>
          </w:tcPr>
          <w:p w:rsidR="000830B4" w:rsidRPr="000830B4" w:rsidRDefault="000830B4" w:rsidP="000830B4">
            <w:pPr>
              <w:rPr>
                <w:rFonts w:ascii="Times New Roman" w:hAnsi="Times New Roman"/>
                <w:b/>
                <w:bCs/>
                <w:sz w:val="18"/>
                <w:szCs w:val="18"/>
              </w:rPr>
            </w:pPr>
            <w:r w:rsidRPr="000830B4">
              <w:rPr>
                <w:rFonts w:ascii="Times New Roman" w:hAnsi="Times New Roman"/>
                <w:b/>
                <w:bCs/>
                <w:sz w:val="18"/>
                <w:szCs w:val="18"/>
              </w:rPr>
              <w:t xml:space="preserve">Emerging </w:t>
            </w:r>
          </w:p>
        </w:tc>
        <w:tc>
          <w:tcPr>
            <w:tcW w:w="973" w:type="pct"/>
            <w:hideMark/>
          </w:tcPr>
          <w:p w:rsidR="000830B4" w:rsidRPr="000830B4" w:rsidRDefault="000830B4" w:rsidP="000830B4">
            <w:pPr>
              <w:rPr>
                <w:rFonts w:ascii="Times New Roman" w:hAnsi="Times New Roman"/>
                <w:b/>
                <w:bCs/>
                <w:sz w:val="18"/>
                <w:szCs w:val="18"/>
              </w:rPr>
            </w:pPr>
            <w:r w:rsidRPr="000830B4">
              <w:rPr>
                <w:rFonts w:ascii="Times New Roman" w:hAnsi="Times New Roman"/>
                <w:b/>
                <w:bCs/>
                <w:sz w:val="18"/>
                <w:szCs w:val="18"/>
              </w:rPr>
              <w:t xml:space="preserve">Unacceptable </w:t>
            </w:r>
          </w:p>
        </w:tc>
      </w:tr>
      <w:tr w:rsidR="000830B4" w:rsidRPr="000830B4" w:rsidTr="000830B4">
        <w:trPr>
          <w:tblCellSpacing w:w="0" w:type="dxa"/>
        </w:trPr>
        <w:tc>
          <w:tcPr>
            <w:tcW w:w="670" w:type="pct"/>
            <w:hideMark/>
          </w:tcPr>
          <w:p w:rsidR="000830B4" w:rsidRPr="000830B4" w:rsidRDefault="000830B4" w:rsidP="000830B4">
            <w:pPr>
              <w:rPr>
                <w:rFonts w:ascii="Times New Roman" w:hAnsi="Times New Roman"/>
                <w:b/>
                <w:bCs/>
                <w:sz w:val="18"/>
                <w:szCs w:val="18"/>
              </w:rPr>
            </w:pPr>
            <w:r w:rsidRPr="000830B4">
              <w:rPr>
                <w:rFonts w:ascii="Times New Roman" w:hAnsi="Times New Roman"/>
                <w:b/>
                <w:bCs/>
                <w:sz w:val="18"/>
                <w:szCs w:val="18"/>
              </w:rPr>
              <w:t xml:space="preserve">Written reflection of issue or topic </w:t>
            </w:r>
          </w:p>
        </w:tc>
        <w:tc>
          <w:tcPr>
            <w:tcW w:w="1241"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t>16 to 18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 xml:space="preserve">Issue/topic to be considered critically is stated clearly and described comprehensively, delivering all relevant information necessary for full understanding. </w:t>
            </w:r>
          </w:p>
        </w:tc>
        <w:tc>
          <w:tcPr>
            <w:tcW w:w="1111"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t>13 to 15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 xml:space="preserve">Issue/topic to be considered critically is stated, described, and clarified so that understanding is not seriously impeded by omissions. </w:t>
            </w:r>
          </w:p>
        </w:tc>
        <w:tc>
          <w:tcPr>
            <w:tcW w:w="1005"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t>10 to 12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 xml:space="preserve">Issue/topic to be considered critically is stated but description leaves some terms undefined, ambiguities unexplored, boundaries undetermined, and/or backgrounds unknown. </w:t>
            </w:r>
          </w:p>
        </w:tc>
        <w:tc>
          <w:tcPr>
            <w:tcW w:w="973"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t>0 to 9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 xml:space="preserve">Issue/topic to be considered critically is stated without clarification or description. </w:t>
            </w:r>
          </w:p>
        </w:tc>
      </w:tr>
      <w:tr w:rsidR="000830B4" w:rsidRPr="000830B4" w:rsidTr="000830B4">
        <w:trPr>
          <w:tblCellSpacing w:w="0" w:type="dxa"/>
        </w:trPr>
        <w:tc>
          <w:tcPr>
            <w:tcW w:w="670" w:type="pct"/>
            <w:hideMark/>
          </w:tcPr>
          <w:p w:rsidR="000830B4" w:rsidRPr="000830B4" w:rsidRDefault="000830B4" w:rsidP="000830B4">
            <w:pPr>
              <w:rPr>
                <w:rFonts w:ascii="Times New Roman" w:hAnsi="Times New Roman"/>
                <w:b/>
                <w:bCs/>
                <w:sz w:val="18"/>
                <w:szCs w:val="18"/>
              </w:rPr>
            </w:pPr>
            <w:r w:rsidRPr="000830B4">
              <w:rPr>
                <w:rFonts w:ascii="Times New Roman" w:hAnsi="Times New Roman"/>
                <w:b/>
                <w:bCs/>
                <w:sz w:val="18"/>
                <w:szCs w:val="18"/>
              </w:rPr>
              <w:t xml:space="preserve">Student's position (perspective, realizations, attitudes) </w:t>
            </w:r>
          </w:p>
        </w:tc>
        <w:tc>
          <w:tcPr>
            <w:tcW w:w="1241"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t>16 to 18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Specific position (perspective, realizations, attitudes)</w:t>
            </w:r>
            <w:r>
              <w:rPr>
                <w:rFonts w:ascii="Times New Roman" w:hAnsi="Times New Roman"/>
                <w:bCs/>
                <w:sz w:val="18"/>
                <w:szCs w:val="18"/>
              </w:rPr>
              <w:t xml:space="preserve"> </w:t>
            </w:r>
            <w:r w:rsidRPr="000830B4">
              <w:rPr>
                <w:rFonts w:ascii="Times New Roman" w:hAnsi="Times New Roman"/>
                <w:bCs/>
                <w:sz w:val="18"/>
                <w:szCs w:val="18"/>
              </w:rPr>
              <w:t>is imaginative, taking into account the complexities of an issue. Limits of position (perspective, realizations, attitudes)</w:t>
            </w:r>
            <w:r>
              <w:rPr>
                <w:rFonts w:ascii="Times New Roman" w:hAnsi="Times New Roman"/>
                <w:bCs/>
                <w:sz w:val="18"/>
                <w:szCs w:val="18"/>
              </w:rPr>
              <w:t xml:space="preserve"> </w:t>
            </w:r>
            <w:r w:rsidRPr="000830B4">
              <w:rPr>
                <w:rFonts w:ascii="Times New Roman" w:hAnsi="Times New Roman"/>
                <w:bCs/>
                <w:sz w:val="18"/>
                <w:szCs w:val="18"/>
              </w:rPr>
              <w:t xml:space="preserve">are acknowledged. Others' points of view are synthesized within position. </w:t>
            </w:r>
          </w:p>
        </w:tc>
        <w:tc>
          <w:tcPr>
            <w:tcW w:w="1111"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t>13 to 15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Specific position (perspective, realizations, attitudes)</w:t>
            </w:r>
            <w:r>
              <w:rPr>
                <w:rFonts w:ascii="Times New Roman" w:hAnsi="Times New Roman"/>
                <w:bCs/>
                <w:sz w:val="18"/>
                <w:szCs w:val="18"/>
              </w:rPr>
              <w:t xml:space="preserve"> </w:t>
            </w:r>
            <w:r w:rsidRPr="000830B4">
              <w:rPr>
                <w:rFonts w:ascii="Times New Roman" w:hAnsi="Times New Roman"/>
                <w:bCs/>
                <w:sz w:val="18"/>
                <w:szCs w:val="18"/>
              </w:rPr>
              <w:t xml:space="preserve">takes into account the complexities of an issue. Others' points of view or perspectives are acknowledged. </w:t>
            </w:r>
          </w:p>
        </w:tc>
        <w:tc>
          <w:tcPr>
            <w:tcW w:w="1005"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t>10 to 12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Specific position (perspective, realizations, attitudes)</w:t>
            </w:r>
            <w:r>
              <w:rPr>
                <w:rFonts w:ascii="Times New Roman" w:hAnsi="Times New Roman"/>
                <w:bCs/>
                <w:sz w:val="18"/>
                <w:szCs w:val="18"/>
              </w:rPr>
              <w:t xml:space="preserve"> </w:t>
            </w:r>
            <w:r w:rsidRPr="000830B4">
              <w:rPr>
                <w:rFonts w:ascii="Times New Roman" w:hAnsi="Times New Roman"/>
                <w:bCs/>
                <w:sz w:val="18"/>
                <w:szCs w:val="18"/>
              </w:rPr>
              <w:t xml:space="preserve">takes into account the complexities of an issue. </w:t>
            </w:r>
          </w:p>
        </w:tc>
        <w:tc>
          <w:tcPr>
            <w:tcW w:w="973"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t>0 to 9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Specific position (perspective, realizations, attitudes)</w:t>
            </w:r>
            <w:r>
              <w:rPr>
                <w:rFonts w:ascii="Times New Roman" w:hAnsi="Times New Roman"/>
                <w:bCs/>
                <w:sz w:val="18"/>
                <w:szCs w:val="18"/>
              </w:rPr>
              <w:t xml:space="preserve"> </w:t>
            </w:r>
            <w:r w:rsidRPr="000830B4">
              <w:rPr>
                <w:rFonts w:ascii="Times New Roman" w:hAnsi="Times New Roman"/>
                <w:bCs/>
                <w:sz w:val="18"/>
                <w:szCs w:val="18"/>
              </w:rPr>
              <w:t xml:space="preserve">is stated, but is simplistic and obvious. </w:t>
            </w:r>
          </w:p>
        </w:tc>
      </w:tr>
      <w:tr w:rsidR="000830B4" w:rsidRPr="000830B4" w:rsidTr="000830B4">
        <w:trPr>
          <w:tblCellSpacing w:w="0" w:type="dxa"/>
        </w:trPr>
        <w:tc>
          <w:tcPr>
            <w:tcW w:w="670" w:type="pct"/>
            <w:hideMark/>
          </w:tcPr>
          <w:p w:rsidR="000830B4" w:rsidRPr="000830B4" w:rsidRDefault="000830B4" w:rsidP="000830B4">
            <w:pPr>
              <w:rPr>
                <w:rFonts w:ascii="Times New Roman" w:hAnsi="Times New Roman"/>
                <w:b/>
                <w:bCs/>
                <w:sz w:val="18"/>
                <w:szCs w:val="18"/>
              </w:rPr>
            </w:pPr>
            <w:r w:rsidRPr="000830B4">
              <w:rPr>
                <w:rFonts w:ascii="Times New Roman" w:hAnsi="Times New Roman"/>
                <w:b/>
                <w:bCs/>
                <w:sz w:val="18"/>
                <w:szCs w:val="18"/>
              </w:rPr>
              <w:t xml:space="preserve">Cultural Self- Awareness </w:t>
            </w:r>
          </w:p>
        </w:tc>
        <w:tc>
          <w:tcPr>
            <w:tcW w:w="1241"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t>14 to 16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 xml:space="preserve">Recognizes complexity among the elements and biases in one’s own culture or subculture </w:t>
            </w:r>
          </w:p>
        </w:tc>
        <w:tc>
          <w:tcPr>
            <w:tcW w:w="1111"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t>11 to 13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 xml:space="preserve">Recognizes complexity in some of the elements and biases in one’s own culture or subculture </w:t>
            </w:r>
          </w:p>
        </w:tc>
        <w:tc>
          <w:tcPr>
            <w:tcW w:w="1005"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t>8 to 10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 xml:space="preserve">Shows minimal awareness of the elements and biases in one’s own culture or subculture </w:t>
            </w:r>
          </w:p>
        </w:tc>
        <w:tc>
          <w:tcPr>
            <w:tcW w:w="973"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t>0 to 7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 xml:space="preserve">Shows no awareness of the elements and biases in one’s own culture or subculture </w:t>
            </w:r>
          </w:p>
        </w:tc>
      </w:tr>
      <w:tr w:rsidR="000830B4" w:rsidRPr="000830B4" w:rsidTr="000830B4">
        <w:trPr>
          <w:tblCellSpacing w:w="0" w:type="dxa"/>
        </w:trPr>
        <w:tc>
          <w:tcPr>
            <w:tcW w:w="670" w:type="pct"/>
            <w:hideMark/>
          </w:tcPr>
          <w:p w:rsidR="000830B4" w:rsidRPr="000830B4" w:rsidRDefault="000830B4" w:rsidP="000830B4">
            <w:pPr>
              <w:rPr>
                <w:rFonts w:ascii="Times New Roman" w:hAnsi="Times New Roman"/>
                <w:b/>
                <w:bCs/>
                <w:sz w:val="18"/>
                <w:szCs w:val="18"/>
              </w:rPr>
            </w:pPr>
            <w:r w:rsidRPr="000830B4">
              <w:rPr>
                <w:rFonts w:ascii="Times New Roman" w:hAnsi="Times New Roman"/>
                <w:b/>
                <w:bCs/>
                <w:sz w:val="18"/>
                <w:szCs w:val="18"/>
              </w:rPr>
              <w:t xml:space="preserve">Cultural Worldview Frameworks </w:t>
            </w:r>
          </w:p>
        </w:tc>
        <w:tc>
          <w:tcPr>
            <w:tcW w:w="1241"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t>14 to 16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lastRenderedPageBreak/>
              <w:t xml:space="preserve">Demonstrates a comprehensive understanding of health disparities as those impact population health </w:t>
            </w:r>
          </w:p>
        </w:tc>
        <w:tc>
          <w:tcPr>
            <w:tcW w:w="1111"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lastRenderedPageBreak/>
              <w:t>11 to 13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 xml:space="preserve">Demonstrates an adequate understanding of health </w:t>
            </w:r>
            <w:r w:rsidRPr="000830B4">
              <w:rPr>
                <w:rFonts w:ascii="Times New Roman" w:hAnsi="Times New Roman"/>
                <w:bCs/>
                <w:sz w:val="18"/>
                <w:szCs w:val="18"/>
              </w:rPr>
              <w:lastRenderedPageBreak/>
              <w:t xml:space="preserve">disparities as those impact population health </w:t>
            </w:r>
          </w:p>
        </w:tc>
        <w:tc>
          <w:tcPr>
            <w:tcW w:w="1005"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lastRenderedPageBreak/>
              <w:t>8 to 10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 xml:space="preserve">Demonstrates a minimal understanding of health </w:t>
            </w:r>
            <w:r w:rsidRPr="000830B4">
              <w:rPr>
                <w:rFonts w:ascii="Times New Roman" w:hAnsi="Times New Roman"/>
                <w:bCs/>
                <w:sz w:val="18"/>
                <w:szCs w:val="18"/>
              </w:rPr>
              <w:lastRenderedPageBreak/>
              <w:t xml:space="preserve">disparities as those impact population health </w:t>
            </w:r>
          </w:p>
        </w:tc>
        <w:tc>
          <w:tcPr>
            <w:tcW w:w="973"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lastRenderedPageBreak/>
              <w:t>0 to 7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 xml:space="preserve">Demonstrates no understanding of health </w:t>
            </w:r>
            <w:r w:rsidRPr="000830B4">
              <w:rPr>
                <w:rFonts w:ascii="Times New Roman" w:hAnsi="Times New Roman"/>
                <w:bCs/>
                <w:sz w:val="18"/>
                <w:szCs w:val="18"/>
              </w:rPr>
              <w:lastRenderedPageBreak/>
              <w:t xml:space="preserve">disparities as those impact population health </w:t>
            </w:r>
          </w:p>
        </w:tc>
      </w:tr>
      <w:tr w:rsidR="000830B4" w:rsidRPr="000830B4" w:rsidTr="000830B4">
        <w:trPr>
          <w:tblCellSpacing w:w="0" w:type="dxa"/>
        </w:trPr>
        <w:tc>
          <w:tcPr>
            <w:tcW w:w="670" w:type="pct"/>
            <w:hideMark/>
          </w:tcPr>
          <w:p w:rsidR="000830B4" w:rsidRPr="000830B4" w:rsidRDefault="000830B4" w:rsidP="000830B4">
            <w:pPr>
              <w:rPr>
                <w:rFonts w:ascii="Times New Roman" w:hAnsi="Times New Roman"/>
                <w:b/>
                <w:bCs/>
                <w:sz w:val="18"/>
                <w:szCs w:val="18"/>
              </w:rPr>
            </w:pPr>
            <w:r w:rsidRPr="000830B4">
              <w:rPr>
                <w:rFonts w:ascii="Times New Roman" w:hAnsi="Times New Roman"/>
                <w:b/>
                <w:bCs/>
                <w:sz w:val="18"/>
                <w:szCs w:val="18"/>
              </w:rPr>
              <w:lastRenderedPageBreak/>
              <w:t xml:space="preserve">Civic Responsibility </w:t>
            </w:r>
          </w:p>
        </w:tc>
        <w:tc>
          <w:tcPr>
            <w:tcW w:w="1241"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t>14 to 16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 xml:space="preserve">Identifies patterns of engagement in civic life, social interaction or politics and recognizes complexity among those patterns. Demonstrates a comprehensive understanding of the roles of individuals in regional, national, or global communities </w:t>
            </w:r>
          </w:p>
        </w:tc>
        <w:tc>
          <w:tcPr>
            <w:tcW w:w="1111"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t>11 to 13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 xml:space="preserve">Identifies patterns of engagement in civic life, social interaction or politics and recognizes complexity in some of those patterns. Demonstrates an adequate understanding of the roles of individuals in regional, national, or global communities </w:t>
            </w:r>
          </w:p>
        </w:tc>
        <w:tc>
          <w:tcPr>
            <w:tcW w:w="1005"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t>8 to 10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 xml:space="preserve">Shows minimal awareness of patterns of engagement in civic life, social interaction or politics. Demonstrates a minimal understanding of the roles of individuals in regional, national, or global communities </w:t>
            </w:r>
          </w:p>
        </w:tc>
        <w:tc>
          <w:tcPr>
            <w:tcW w:w="973"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t>0 to 7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 xml:space="preserve">Shows no awareness of patterns of engagement in civic life, social interaction or politics. Demonstrates no understanding of the roles of individuals in regional, national, or global communities </w:t>
            </w:r>
          </w:p>
        </w:tc>
      </w:tr>
      <w:tr w:rsidR="000830B4" w:rsidRPr="000830B4" w:rsidTr="000830B4">
        <w:trPr>
          <w:tblCellSpacing w:w="0" w:type="dxa"/>
        </w:trPr>
        <w:tc>
          <w:tcPr>
            <w:tcW w:w="670" w:type="pct"/>
            <w:hideMark/>
          </w:tcPr>
          <w:p w:rsidR="000830B4" w:rsidRPr="000830B4" w:rsidRDefault="000830B4" w:rsidP="000830B4">
            <w:pPr>
              <w:rPr>
                <w:rFonts w:ascii="Times New Roman" w:hAnsi="Times New Roman"/>
                <w:b/>
                <w:bCs/>
                <w:sz w:val="18"/>
                <w:szCs w:val="18"/>
              </w:rPr>
            </w:pPr>
            <w:r w:rsidRPr="000830B4">
              <w:rPr>
                <w:rFonts w:ascii="Times New Roman" w:hAnsi="Times New Roman"/>
                <w:b/>
                <w:bCs/>
                <w:sz w:val="18"/>
                <w:szCs w:val="18"/>
              </w:rPr>
              <w:t xml:space="preserve">Grammar </w:t>
            </w:r>
          </w:p>
        </w:tc>
        <w:tc>
          <w:tcPr>
            <w:tcW w:w="1241"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t>14 to 16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 xml:space="preserve">No grammatical or spelling errors. </w:t>
            </w:r>
          </w:p>
        </w:tc>
        <w:tc>
          <w:tcPr>
            <w:tcW w:w="1111"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t>11 to 13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 xml:space="preserve">One grammatical or spelling error. </w:t>
            </w:r>
          </w:p>
        </w:tc>
        <w:tc>
          <w:tcPr>
            <w:tcW w:w="1005"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t>8 to 10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 xml:space="preserve">Two-three grammatical or spelling errors. </w:t>
            </w:r>
          </w:p>
        </w:tc>
        <w:tc>
          <w:tcPr>
            <w:tcW w:w="973" w:type="pct"/>
            <w:hideMark/>
          </w:tcPr>
          <w:p w:rsidR="000830B4" w:rsidRPr="000830B4" w:rsidRDefault="000830B4" w:rsidP="000830B4">
            <w:pPr>
              <w:rPr>
                <w:rFonts w:ascii="Times New Roman" w:hAnsi="Times New Roman"/>
                <w:bCs/>
                <w:sz w:val="18"/>
                <w:szCs w:val="18"/>
              </w:rPr>
            </w:pPr>
            <w:r w:rsidRPr="000830B4">
              <w:rPr>
                <w:rFonts w:ascii="Times New Roman" w:hAnsi="Times New Roman"/>
                <w:b/>
                <w:bCs/>
                <w:sz w:val="18"/>
                <w:szCs w:val="18"/>
              </w:rPr>
              <w:t>0 to 7 points</w:t>
            </w:r>
          </w:p>
          <w:p w:rsidR="000830B4" w:rsidRPr="000830B4" w:rsidRDefault="000830B4" w:rsidP="000830B4">
            <w:pPr>
              <w:rPr>
                <w:rFonts w:ascii="Times New Roman" w:hAnsi="Times New Roman"/>
                <w:bCs/>
                <w:sz w:val="18"/>
                <w:szCs w:val="18"/>
              </w:rPr>
            </w:pPr>
            <w:r w:rsidRPr="000830B4">
              <w:rPr>
                <w:rFonts w:ascii="Times New Roman" w:hAnsi="Times New Roman"/>
                <w:bCs/>
                <w:sz w:val="18"/>
                <w:szCs w:val="18"/>
              </w:rPr>
              <w:t xml:space="preserve">More than three grammatical or spelling errors. </w:t>
            </w:r>
          </w:p>
        </w:tc>
      </w:tr>
    </w:tbl>
    <w:p w:rsidR="000830B4" w:rsidRDefault="000830B4" w:rsidP="005B6C97">
      <w:pPr>
        <w:rPr>
          <w:rFonts w:ascii="Times New Roman" w:hAnsi="Times New Roman"/>
          <w:bCs/>
        </w:rPr>
      </w:pPr>
    </w:p>
    <w:p w:rsidR="00CA4B18" w:rsidRPr="000830B4" w:rsidRDefault="00CA4B18" w:rsidP="00CA4B18">
      <w:pPr>
        <w:rPr>
          <w:rFonts w:ascii="Times New Roman" w:hAnsi="Times New Roman"/>
          <w:b/>
        </w:rPr>
      </w:pPr>
    </w:p>
    <w:p w:rsidR="00475143" w:rsidRPr="00444CFF" w:rsidRDefault="00475143" w:rsidP="00475143">
      <w:pPr>
        <w:rPr>
          <w:rFonts w:ascii="Times New Roman" w:hAnsi="Times New Roman"/>
          <w:b/>
          <w:u w:val="single"/>
        </w:rPr>
      </w:pPr>
      <w:r w:rsidRPr="00444CFF">
        <w:rPr>
          <w:rFonts w:ascii="Times New Roman" w:hAnsi="Times New Roman"/>
          <w:b/>
          <w:u w:val="single"/>
        </w:rPr>
        <w:t xml:space="preserve">Course Outcomes and Performance Measurement:  </w:t>
      </w:r>
    </w:p>
    <w:p w:rsidR="00475143" w:rsidRPr="00444CFF" w:rsidRDefault="00475143" w:rsidP="00475143">
      <w:pPr>
        <w:rPr>
          <w:rFonts w:ascii="Times New Roman" w:hAnsi="Times New Roman"/>
          <w:b/>
          <w:i/>
          <w:u w:val="single"/>
        </w:rPr>
      </w:pPr>
    </w:p>
    <w:tbl>
      <w:tblPr>
        <w:tblStyle w:val="TableGrid"/>
        <w:tblW w:w="0" w:type="auto"/>
        <w:tblLook w:val="04A0" w:firstRow="1" w:lastRow="0" w:firstColumn="1" w:lastColumn="0" w:noHBand="0" w:noVBand="1"/>
        <w:tblCaption w:val="Course Alignment Table"/>
        <w:tblDescription w:val="This table lists the course objectives, module objectives, learning activities, and assessments. Each row shows the alignment of each of these items to one another."/>
      </w:tblPr>
      <w:tblGrid>
        <w:gridCol w:w="2476"/>
        <w:gridCol w:w="2020"/>
        <w:gridCol w:w="2864"/>
        <w:gridCol w:w="2864"/>
      </w:tblGrid>
      <w:tr w:rsidR="00475143" w:rsidRPr="00475143" w:rsidTr="00C56463">
        <w:trPr>
          <w:trHeight w:val="503"/>
          <w:tblHeader/>
        </w:trPr>
        <w:tc>
          <w:tcPr>
            <w:tcW w:w="2476"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475143" w:rsidRPr="00475143" w:rsidRDefault="00475143" w:rsidP="00475143">
            <w:pPr>
              <w:rPr>
                <w:rFonts w:ascii="Times New Roman" w:hAnsi="Times New Roman"/>
                <w:b/>
                <w:highlight w:val="yellow"/>
                <w:u w:val="single"/>
              </w:rPr>
            </w:pPr>
            <w:r w:rsidRPr="00444CFF">
              <w:rPr>
                <w:rFonts w:ascii="Times New Roman" w:hAnsi="Times New Roman"/>
                <w:b/>
                <w:color w:val="FFFFFF" w:themeColor="background1"/>
                <w:u w:val="single"/>
              </w:rPr>
              <w:t>Course Objective(s)</w:t>
            </w:r>
          </w:p>
        </w:tc>
        <w:tc>
          <w:tcPr>
            <w:tcW w:w="2020"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475143" w:rsidRPr="00475143" w:rsidRDefault="00475143" w:rsidP="00475143">
            <w:pPr>
              <w:rPr>
                <w:rFonts w:ascii="Times New Roman" w:hAnsi="Times New Roman"/>
                <w:b/>
                <w:highlight w:val="yellow"/>
                <w:u w:val="single"/>
              </w:rPr>
            </w:pPr>
            <w:r w:rsidRPr="00444CFF">
              <w:rPr>
                <w:rFonts w:ascii="Times New Roman" w:hAnsi="Times New Roman"/>
                <w:b/>
                <w:color w:val="FFFFFF" w:themeColor="background1"/>
                <w:u w:val="single"/>
              </w:rPr>
              <w:t xml:space="preserve">Module Number </w:t>
            </w:r>
            <w:r w:rsidRPr="00444CFF">
              <w:rPr>
                <w:rFonts w:ascii="Times New Roman" w:hAnsi="Times New Roman"/>
                <w:b/>
                <w:color w:val="FFFFFF" w:themeColor="background1"/>
                <w:u w:val="single"/>
                <w:shd w:val="clear" w:color="auto" w:fill="365F91" w:themeFill="accent1" w:themeFillShade="BF"/>
              </w:rPr>
              <w:t>and Objective(s)</w:t>
            </w:r>
          </w:p>
        </w:tc>
        <w:tc>
          <w:tcPr>
            <w:tcW w:w="2864"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475143" w:rsidRPr="00475143" w:rsidRDefault="00475143" w:rsidP="00475143">
            <w:pPr>
              <w:rPr>
                <w:rFonts w:ascii="Times New Roman" w:hAnsi="Times New Roman"/>
                <w:b/>
                <w:highlight w:val="yellow"/>
                <w:u w:val="single"/>
              </w:rPr>
            </w:pPr>
            <w:r w:rsidRPr="00CB035B">
              <w:rPr>
                <w:rFonts w:ascii="Times New Roman" w:hAnsi="Times New Roman"/>
                <w:b/>
                <w:color w:val="FFFFFF" w:themeColor="background1"/>
                <w:u w:val="single"/>
              </w:rPr>
              <w:t xml:space="preserve">Assignment </w:t>
            </w:r>
            <w:r w:rsidRPr="00CB035B">
              <w:rPr>
                <w:rFonts w:ascii="Times New Roman" w:hAnsi="Times New Roman"/>
                <w:b/>
                <w:color w:val="FFFFFF" w:themeColor="background1"/>
                <w:u w:val="single"/>
              </w:rPr>
              <w:br/>
              <w:t>(Practice)</w:t>
            </w:r>
          </w:p>
        </w:tc>
        <w:tc>
          <w:tcPr>
            <w:tcW w:w="2864"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475143" w:rsidRPr="00CB035B" w:rsidRDefault="00475143" w:rsidP="00475143">
            <w:pPr>
              <w:rPr>
                <w:rFonts w:ascii="Times New Roman" w:hAnsi="Times New Roman"/>
                <w:b/>
                <w:color w:val="FFFFFF" w:themeColor="background1"/>
                <w:u w:val="single"/>
              </w:rPr>
            </w:pPr>
            <w:r w:rsidRPr="00CB035B">
              <w:rPr>
                <w:rFonts w:ascii="Times New Roman" w:hAnsi="Times New Roman"/>
                <w:b/>
                <w:color w:val="FFFFFF" w:themeColor="background1"/>
                <w:u w:val="single"/>
              </w:rPr>
              <w:t>Assessment Item</w:t>
            </w:r>
          </w:p>
          <w:p w:rsidR="00475143" w:rsidRPr="00CB035B" w:rsidRDefault="00475143" w:rsidP="00475143">
            <w:pPr>
              <w:rPr>
                <w:rFonts w:ascii="Times New Roman" w:hAnsi="Times New Roman"/>
                <w:b/>
                <w:u w:val="single"/>
              </w:rPr>
            </w:pPr>
            <w:r w:rsidRPr="00CB035B">
              <w:rPr>
                <w:rFonts w:ascii="Times New Roman" w:hAnsi="Times New Roman"/>
                <w:b/>
                <w:color w:val="FFFFFF" w:themeColor="background1"/>
                <w:u w:val="single"/>
              </w:rPr>
              <w:t>(Showing Mastery)</w:t>
            </w:r>
          </w:p>
        </w:tc>
      </w:tr>
      <w:tr w:rsidR="00475143" w:rsidRPr="00475143" w:rsidTr="00C56463">
        <w:tc>
          <w:tcPr>
            <w:tcW w:w="2476" w:type="dxa"/>
            <w:tcBorders>
              <w:top w:val="single" w:sz="4" w:space="0" w:color="auto"/>
              <w:left w:val="single" w:sz="4" w:space="0" w:color="auto"/>
              <w:bottom w:val="single" w:sz="4" w:space="0" w:color="auto"/>
              <w:right w:val="single" w:sz="4" w:space="0" w:color="auto"/>
            </w:tcBorders>
          </w:tcPr>
          <w:p w:rsidR="001C2431" w:rsidRPr="00C56463" w:rsidRDefault="00444CFF" w:rsidP="002E18CA">
            <w:pPr>
              <w:pStyle w:val="ListParagraph"/>
              <w:numPr>
                <w:ilvl w:val="1"/>
                <w:numId w:val="18"/>
              </w:numPr>
              <w:rPr>
                <w:rFonts w:ascii="Times New Roman" w:hAnsi="Times New Roman"/>
                <w:b/>
              </w:rPr>
            </w:pPr>
            <w:r w:rsidRPr="001C2431">
              <w:rPr>
                <w:rFonts w:ascii="Times New Roman" w:hAnsi="Times New Roman"/>
                <w:b/>
              </w:rPr>
              <w:t>Describe public health concepts and information.</w:t>
            </w:r>
          </w:p>
        </w:tc>
        <w:tc>
          <w:tcPr>
            <w:tcW w:w="2020" w:type="dxa"/>
            <w:tcBorders>
              <w:top w:val="single" w:sz="4" w:space="0" w:color="auto"/>
              <w:left w:val="single" w:sz="4" w:space="0" w:color="auto"/>
              <w:bottom w:val="single" w:sz="4" w:space="0" w:color="auto"/>
              <w:right w:val="single" w:sz="4" w:space="0" w:color="auto"/>
            </w:tcBorders>
          </w:tcPr>
          <w:p w:rsidR="00475143" w:rsidRPr="00CB035B" w:rsidRDefault="00CB035B" w:rsidP="00475143">
            <w:pPr>
              <w:rPr>
                <w:rFonts w:ascii="Times New Roman" w:hAnsi="Times New Roman"/>
              </w:rPr>
            </w:pPr>
            <w:r w:rsidRPr="00CB035B">
              <w:rPr>
                <w:rFonts w:ascii="Times New Roman" w:hAnsi="Times New Roman"/>
              </w:rPr>
              <w:t>Module One</w:t>
            </w:r>
            <w:r>
              <w:rPr>
                <w:rFonts w:ascii="Times New Roman" w:hAnsi="Times New Roman"/>
              </w:rPr>
              <w:t>: Learning Objectives 1,2,3,4</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475143" w:rsidRPr="00CB035B" w:rsidRDefault="00CB035B" w:rsidP="002E18CA">
            <w:pPr>
              <w:pStyle w:val="ListParagraph"/>
              <w:numPr>
                <w:ilvl w:val="0"/>
                <w:numId w:val="24"/>
              </w:numPr>
              <w:rPr>
                <w:rFonts w:ascii="Times New Roman" w:hAnsi="Times New Roman"/>
              </w:rPr>
            </w:pPr>
            <w:r w:rsidRPr="00CB035B">
              <w:rPr>
                <w:rFonts w:ascii="Times New Roman" w:hAnsi="Times New Roman"/>
              </w:rPr>
              <w:t>Module Introduction Lecture</w:t>
            </w:r>
          </w:p>
          <w:p w:rsidR="00CB035B" w:rsidRPr="00CB035B" w:rsidRDefault="00CB035B" w:rsidP="002E18CA">
            <w:pPr>
              <w:pStyle w:val="ListParagraph"/>
              <w:numPr>
                <w:ilvl w:val="0"/>
                <w:numId w:val="24"/>
              </w:numPr>
              <w:rPr>
                <w:rFonts w:ascii="Times New Roman" w:hAnsi="Times New Roman"/>
              </w:rPr>
            </w:pPr>
            <w:r w:rsidRPr="00CB035B">
              <w:rPr>
                <w:rFonts w:ascii="Times New Roman" w:hAnsi="Times New Roman"/>
              </w:rPr>
              <w:t>Chapter readings</w:t>
            </w:r>
          </w:p>
          <w:p w:rsidR="00CB035B" w:rsidRPr="00CB035B" w:rsidRDefault="00CB035B" w:rsidP="002E18CA">
            <w:pPr>
              <w:pStyle w:val="ListParagraph"/>
              <w:numPr>
                <w:ilvl w:val="0"/>
                <w:numId w:val="24"/>
              </w:numPr>
              <w:rPr>
                <w:rFonts w:ascii="Times New Roman" w:hAnsi="Times New Roman"/>
              </w:rPr>
            </w:pPr>
            <w:r w:rsidRPr="00CB035B">
              <w:rPr>
                <w:rFonts w:ascii="Times New Roman" w:hAnsi="Times New Roman"/>
              </w:rPr>
              <w:t>Module videos</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475143" w:rsidRPr="00CB035B" w:rsidRDefault="00CB035B" w:rsidP="002E18CA">
            <w:pPr>
              <w:pStyle w:val="ListParagraph"/>
              <w:numPr>
                <w:ilvl w:val="0"/>
                <w:numId w:val="24"/>
              </w:numPr>
              <w:rPr>
                <w:rFonts w:ascii="Times New Roman" w:hAnsi="Times New Roman"/>
              </w:rPr>
            </w:pPr>
            <w:r w:rsidRPr="00CB035B">
              <w:rPr>
                <w:rFonts w:ascii="Times New Roman" w:hAnsi="Times New Roman"/>
              </w:rPr>
              <w:t>Discussion Board 1.1</w:t>
            </w:r>
          </w:p>
          <w:p w:rsidR="00CB035B" w:rsidRPr="00CB035B" w:rsidRDefault="00CB035B" w:rsidP="002E18CA">
            <w:pPr>
              <w:pStyle w:val="ListParagraph"/>
              <w:numPr>
                <w:ilvl w:val="0"/>
                <w:numId w:val="24"/>
              </w:numPr>
              <w:rPr>
                <w:rFonts w:ascii="Times New Roman" w:hAnsi="Times New Roman"/>
              </w:rPr>
            </w:pPr>
            <w:r w:rsidRPr="00CB035B">
              <w:rPr>
                <w:rFonts w:ascii="Times New Roman" w:hAnsi="Times New Roman"/>
              </w:rPr>
              <w:t>Assignment 1.1: Select Partner and Identify Health Issue/Complete Team Contract</w:t>
            </w:r>
          </w:p>
          <w:p w:rsidR="00CB035B" w:rsidRPr="00CB035B" w:rsidRDefault="00CB035B" w:rsidP="002E18CA">
            <w:pPr>
              <w:pStyle w:val="ListParagraph"/>
              <w:numPr>
                <w:ilvl w:val="0"/>
                <w:numId w:val="24"/>
              </w:numPr>
              <w:rPr>
                <w:rFonts w:ascii="Times New Roman" w:hAnsi="Times New Roman"/>
                <w:b/>
                <w:i/>
                <w:u w:val="single"/>
              </w:rPr>
            </w:pPr>
            <w:r w:rsidRPr="00CB035B">
              <w:rPr>
                <w:rFonts w:ascii="Times New Roman" w:hAnsi="Times New Roman"/>
              </w:rPr>
              <w:t>Module One Quiz</w:t>
            </w: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44CFF" w:rsidRDefault="00CB035B" w:rsidP="00CB035B">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CB035B" w:rsidRPr="00CB035B" w:rsidRDefault="00CB035B" w:rsidP="00CB035B">
            <w:pPr>
              <w:rPr>
                <w:rFonts w:ascii="Times New Roman" w:hAnsi="Times New Roman"/>
              </w:rPr>
            </w:pPr>
            <w:r w:rsidRPr="00CB035B">
              <w:rPr>
                <w:rFonts w:ascii="Times New Roman" w:hAnsi="Times New Roman"/>
              </w:rPr>
              <w:t>Module Two</w:t>
            </w:r>
            <w:r w:rsidR="000B7EFA">
              <w:rPr>
                <w:rFonts w:ascii="Times New Roman" w:hAnsi="Times New Roman"/>
              </w:rPr>
              <w:t xml:space="preserve"> Learning Objectives 1,3,4,5,6</w:t>
            </w:r>
          </w:p>
        </w:tc>
        <w:tc>
          <w:tcPr>
            <w:tcW w:w="2864" w:type="dxa"/>
            <w:tcBorders>
              <w:top w:val="single" w:sz="4" w:space="0" w:color="auto"/>
              <w:left w:val="single" w:sz="4" w:space="0" w:color="auto"/>
              <w:bottom w:val="single" w:sz="4" w:space="0" w:color="auto"/>
              <w:right w:val="single" w:sz="4" w:space="0" w:color="auto"/>
            </w:tcBorders>
          </w:tcPr>
          <w:p w:rsidR="000B7EFA" w:rsidRPr="000B7EFA" w:rsidRDefault="000B7EFA" w:rsidP="002E18CA">
            <w:pPr>
              <w:pStyle w:val="ListParagraph"/>
              <w:numPr>
                <w:ilvl w:val="0"/>
                <w:numId w:val="24"/>
              </w:numPr>
              <w:rPr>
                <w:rFonts w:ascii="Times New Roman" w:hAnsi="Times New Roman"/>
              </w:rPr>
            </w:pPr>
            <w:r w:rsidRPr="000B7EFA">
              <w:rPr>
                <w:rFonts w:ascii="Times New Roman" w:hAnsi="Times New Roman"/>
              </w:rPr>
              <w:t>Module Introduction Lecture</w:t>
            </w:r>
          </w:p>
          <w:p w:rsidR="000B7EFA" w:rsidRPr="000B7EFA" w:rsidRDefault="000B7EFA" w:rsidP="002E18CA">
            <w:pPr>
              <w:pStyle w:val="ListParagraph"/>
              <w:numPr>
                <w:ilvl w:val="0"/>
                <w:numId w:val="24"/>
              </w:numPr>
              <w:rPr>
                <w:rFonts w:ascii="Times New Roman" w:hAnsi="Times New Roman"/>
              </w:rPr>
            </w:pPr>
            <w:r w:rsidRPr="000B7EFA">
              <w:rPr>
                <w:rFonts w:ascii="Times New Roman" w:hAnsi="Times New Roman"/>
              </w:rPr>
              <w:t>Chapter readings</w:t>
            </w:r>
          </w:p>
          <w:p w:rsidR="00CB035B" w:rsidRPr="000B7EFA" w:rsidRDefault="000B7EFA" w:rsidP="002E18CA">
            <w:pPr>
              <w:pStyle w:val="ListParagraph"/>
              <w:numPr>
                <w:ilvl w:val="0"/>
                <w:numId w:val="24"/>
              </w:numPr>
              <w:rPr>
                <w:rFonts w:ascii="Times New Roman" w:hAnsi="Times New Roman"/>
              </w:rPr>
            </w:pPr>
            <w:r w:rsidRPr="000B7EFA">
              <w:rPr>
                <w:rFonts w:ascii="Times New Roman" w:hAnsi="Times New Roman"/>
              </w:rPr>
              <w:t>Module videos</w:t>
            </w:r>
          </w:p>
        </w:tc>
        <w:tc>
          <w:tcPr>
            <w:tcW w:w="2864" w:type="dxa"/>
            <w:tcBorders>
              <w:top w:val="single" w:sz="4" w:space="0" w:color="auto"/>
              <w:left w:val="single" w:sz="4" w:space="0" w:color="auto"/>
              <w:bottom w:val="single" w:sz="4" w:space="0" w:color="auto"/>
              <w:right w:val="single" w:sz="4" w:space="0" w:color="auto"/>
            </w:tcBorders>
          </w:tcPr>
          <w:p w:rsidR="00CB035B" w:rsidRPr="000B7EFA" w:rsidRDefault="000B7EFA" w:rsidP="002E18CA">
            <w:pPr>
              <w:pStyle w:val="ListParagraph"/>
              <w:numPr>
                <w:ilvl w:val="0"/>
                <w:numId w:val="24"/>
              </w:numPr>
              <w:rPr>
                <w:rFonts w:ascii="Times New Roman" w:hAnsi="Times New Roman"/>
              </w:rPr>
            </w:pPr>
            <w:r w:rsidRPr="000B7EFA">
              <w:rPr>
                <w:rFonts w:ascii="Times New Roman" w:hAnsi="Times New Roman"/>
              </w:rPr>
              <w:t>Discussion Board 2.1</w:t>
            </w:r>
          </w:p>
          <w:p w:rsidR="000B7EFA" w:rsidRPr="000B7EFA" w:rsidRDefault="000B7EFA" w:rsidP="002E18CA">
            <w:pPr>
              <w:pStyle w:val="ListParagraph"/>
              <w:numPr>
                <w:ilvl w:val="0"/>
                <w:numId w:val="24"/>
              </w:numPr>
              <w:rPr>
                <w:rFonts w:ascii="Times New Roman" w:hAnsi="Times New Roman"/>
              </w:rPr>
            </w:pPr>
            <w:r w:rsidRPr="000B7EFA">
              <w:rPr>
                <w:rFonts w:ascii="Times New Roman" w:hAnsi="Times New Roman"/>
              </w:rPr>
              <w:t>Assignment 1.2: Annotated Bibliography</w:t>
            </w:r>
          </w:p>
          <w:p w:rsidR="000B7EFA" w:rsidRPr="000B7EFA" w:rsidRDefault="000B7EFA" w:rsidP="002E18CA">
            <w:pPr>
              <w:pStyle w:val="ListParagraph"/>
              <w:numPr>
                <w:ilvl w:val="0"/>
                <w:numId w:val="24"/>
              </w:numPr>
              <w:rPr>
                <w:rFonts w:ascii="Times New Roman" w:hAnsi="Times New Roman"/>
              </w:rPr>
            </w:pPr>
            <w:r w:rsidRPr="000B7EFA">
              <w:rPr>
                <w:rFonts w:ascii="Times New Roman" w:hAnsi="Times New Roman"/>
              </w:rPr>
              <w:t>Assignment 2.1 Complete IRB HSP Training</w:t>
            </w:r>
          </w:p>
          <w:p w:rsidR="000B7EFA" w:rsidRPr="000B7EFA" w:rsidRDefault="000B7EFA" w:rsidP="002E18CA">
            <w:pPr>
              <w:pStyle w:val="ListParagraph"/>
              <w:numPr>
                <w:ilvl w:val="0"/>
                <w:numId w:val="24"/>
              </w:numPr>
              <w:rPr>
                <w:rFonts w:ascii="Times New Roman" w:hAnsi="Times New Roman"/>
              </w:rPr>
            </w:pPr>
            <w:r w:rsidRPr="000B7EFA">
              <w:rPr>
                <w:rFonts w:ascii="Times New Roman" w:hAnsi="Times New Roman"/>
              </w:rPr>
              <w:t>Assignment 2.2 Forced Sterilization Partner Worksheet</w:t>
            </w:r>
          </w:p>
          <w:p w:rsidR="000B7EFA" w:rsidRPr="000B7EFA" w:rsidRDefault="000B7EFA" w:rsidP="002E18CA">
            <w:pPr>
              <w:pStyle w:val="ListParagraph"/>
              <w:numPr>
                <w:ilvl w:val="0"/>
                <w:numId w:val="24"/>
              </w:numPr>
              <w:rPr>
                <w:rFonts w:ascii="Times New Roman" w:hAnsi="Times New Roman"/>
              </w:rPr>
            </w:pPr>
            <w:r w:rsidRPr="000B7EFA">
              <w:rPr>
                <w:rFonts w:ascii="Times New Roman" w:hAnsi="Times New Roman"/>
              </w:rPr>
              <w:t>Module Two Quiz</w:t>
            </w: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44CFF" w:rsidRDefault="00CB035B" w:rsidP="00CB035B">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CB035B" w:rsidRPr="00CB035B" w:rsidRDefault="00CB035B" w:rsidP="00CB035B">
            <w:pPr>
              <w:rPr>
                <w:rFonts w:ascii="Times New Roman" w:hAnsi="Times New Roman"/>
              </w:rPr>
            </w:pPr>
            <w:r w:rsidRPr="00CB035B">
              <w:rPr>
                <w:rFonts w:ascii="Times New Roman" w:hAnsi="Times New Roman"/>
              </w:rPr>
              <w:t>Module Three</w:t>
            </w:r>
            <w:r w:rsidR="000B7EFA">
              <w:rPr>
                <w:rFonts w:ascii="Times New Roman" w:hAnsi="Times New Roman"/>
              </w:rPr>
              <w:t xml:space="preserve"> Learning Objectives 1,2,3,4</w:t>
            </w:r>
          </w:p>
        </w:tc>
        <w:tc>
          <w:tcPr>
            <w:tcW w:w="2864" w:type="dxa"/>
            <w:tcBorders>
              <w:top w:val="single" w:sz="4" w:space="0" w:color="auto"/>
              <w:left w:val="single" w:sz="4" w:space="0" w:color="auto"/>
              <w:bottom w:val="single" w:sz="4" w:space="0" w:color="auto"/>
              <w:right w:val="single" w:sz="4" w:space="0" w:color="auto"/>
            </w:tcBorders>
          </w:tcPr>
          <w:p w:rsidR="000B7EFA" w:rsidRPr="005C294D" w:rsidRDefault="000B7EFA" w:rsidP="002E18CA">
            <w:pPr>
              <w:pStyle w:val="ListParagraph"/>
              <w:numPr>
                <w:ilvl w:val="0"/>
                <w:numId w:val="24"/>
              </w:numPr>
              <w:rPr>
                <w:rFonts w:ascii="Times New Roman" w:hAnsi="Times New Roman"/>
              </w:rPr>
            </w:pPr>
            <w:r w:rsidRPr="005C294D">
              <w:rPr>
                <w:rFonts w:ascii="Times New Roman" w:hAnsi="Times New Roman"/>
              </w:rPr>
              <w:t>Module Introduction Lecture</w:t>
            </w:r>
          </w:p>
          <w:p w:rsidR="000B7EFA" w:rsidRPr="005C294D" w:rsidRDefault="000B7EFA" w:rsidP="002E18CA">
            <w:pPr>
              <w:pStyle w:val="ListParagraph"/>
              <w:numPr>
                <w:ilvl w:val="0"/>
                <w:numId w:val="24"/>
              </w:numPr>
              <w:rPr>
                <w:rFonts w:ascii="Times New Roman" w:hAnsi="Times New Roman"/>
              </w:rPr>
            </w:pPr>
            <w:r w:rsidRPr="005C294D">
              <w:rPr>
                <w:rFonts w:ascii="Times New Roman" w:hAnsi="Times New Roman"/>
              </w:rPr>
              <w:t>Chapter readings</w:t>
            </w:r>
          </w:p>
          <w:p w:rsidR="00CB035B" w:rsidRPr="005C294D" w:rsidRDefault="000B7EFA" w:rsidP="002E18CA">
            <w:pPr>
              <w:pStyle w:val="ListParagraph"/>
              <w:numPr>
                <w:ilvl w:val="0"/>
                <w:numId w:val="24"/>
              </w:numPr>
              <w:rPr>
                <w:rFonts w:ascii="Times New Roman" w:hAnsi="Times New Roman"/>
              </w:rPr>
            </w:pPr>
            <w:r w:rsidRPr="005C294D">
              <w:rPr>
                <w:rFonts w:ascii="Times New Roman" w:hAnsi="Times New Roman"/>
              </w:rPr>
              <w:t>Module videos</w:t>
            </w:r>
          </w:p>
        </w:tc>
        <w:tc>
          <w:tcPr>
            <w:tcW w:w="2864" w:type="dxa"/>
            <w:tcBorders>
              <w:top w:val="single" w:sz="4" w:space="0" w:color="auto"/>
              <w:left w:val="single" w:sz="4" w:space="0" w:color="auto"/>
              <w:bottom w:val="single" w:sz="4" w:space="0" w:color="auto"/>
              <w:right w:val="single" w:sz="4" w:space="0" w:color="auto"/>
            </w:tcBorders>
          </w:tcPr>
          <w:p w:rsidR="00CB035B" w:rsidRPr="001C2431" w:rsidRDefault="005C294D" w:rsidP="002E18CA">
            <w:pPr>
              <w:pStyle w:val="ListParagraph"/>
              <w:numPr>
                <w:ilvl w:val="0"/>
                <w:numId w:val="24"/>
              </w:numPr>
              <w:rPr>
                <w:rFonts w:ascii="Times New Roman" w:hAnsi="Times New Roman"/>
              </w:rPr>
            </w:pPr>
            <w:r w:rsidRPr="001C2431">
              <w:rPr>
                <w:rFonts w:ascii="Times New Roman" w:hAnsi="Times New Roman"/>
              </w:rPr>
              <w:t>Discussion 3.1/Signature Assignment II: Shared Annotated Bibliography on Group Discussion Board</w:t>
            </w:r>
          </w:p>
          <w:p w:rsidR="005C294D" w:rsidRPr="001C2431" w:rsidRDefault="005C294D" w:rsidP="002E18CA">
            <w:pPr>
              <w:pStyle w:val="ListParagraph"/>
              <w:numPr>
                <w:ilvl w:val="0"/>
                <w:numId w:val="24"/>
              </w:numPr>
              <w:rPr>
                <w:rFonts w:ascii="Times New Roman" w:hAnsi="Times New Roman"/>
              </w:rPr>
            </w:pPr>
            <w:r w:rsidRPr="001C2431">
              <w:rPr>
                <w:rFonts w:ascii="Times New Roman" w:hAnsi="Times New Roman"/>
              </w:rPr>
              <w:t>Module Three Quiz</w:t>
            </w: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44CFF" w:rsidRDefault="00CB035B" w:rsidP="00CB035B">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CB035B" w:rsidRPr="00CB035B" w:rsidRDefault="00CB035B" w:rsidP="00CB035B">
            <w:pPr>
              <w:rPr>
                <w:rFonts w:ascii="Times New Roman" w:hAnsi="Times New Roman"/>
              </w:rPr>
            </w:pPr>
            <w:r w:rsidRPr="00CB035B">
              <w:rPr>
                <w:rFonts w:ascii="Times New Roman" w:hAnsi="Times New Roman"/>
              </w:rPr>
              <w:t>Module Four</w:t>
            </w:r>
            <w:r w:rsidR="005C294D">
              <w:rPr>
                <w:rFonts w:ascii="Times New Roman" w:hAnsi="Times New Roman"/>
              </w:rPr>
              <w:t xml:space="preserve"> Learning Objectives 1,2,3,5</w:t>
            </w:r>
          </w:p>
        </w:tc>
        <w:tc>
          <w:tcPr>
            <w:tcW w:w="2864" w:type="dxa"/>
            <w:tcBorders>
              <w:top w:val="single" w:sz="4" w:space="0" w:color="auto"/>
              <w:left w:val="single" w:sz="4" w:space="0" w:color="auto"/>
              <w:bottom w:val="single" w:sz="4" w:space="0" w:color="auto"/>
              <w:right w:val="single" w:sz="4" w:space="0" w:color="auto"/>
            </w:tcBorders>
          </w:tcPr>
          <w:p w:rsidR="005C294D" w:rsidRPr="005C294D" w:rsidRDefault="005C294D" w:rsidP="002E18CA">
            <w:pPr>
              <w:pStyle w:val="ListParagraph"/>
              <w:numPr>
                <w:ilvl w:val="0"/>
                <w:numId w:val="24"/>
              </w:numPr>
              <w:rPr>
                <w:rFonts w:ascii="Times New Roman" w:hAnsi="Times New Roman"/>
              </w:rPr>
            </w:pPr>
            <w:r w:rsidRPr="005C294D">
              <w:rPr>
                <w:rFonts w:ascii="Times New Roman" w:hAnsi="Times New Roman"/>
              </w:rPr>
              <w:t>Module Introduction Lecture</w:t>
            </w:r>
          </w:p>
          <w:p w:rsidR="005C294D" w:rsidRDefault="005C294D" w:rsidP="002E18CA">
            <w:pPr>
              <w:pStyle w:val="ListParagraph"/>
              <w:numPr>
                <w:ilvl w:val="0"/>
                <w:numId w:val="24"/>
              </w:numPr>
              <w:rPr>
                <w:rFonts w:ascii="Times New Roman" w:hAnsi="Times New Roman"/>
              </w:rPr>
            </w:pPr>
            <w:r w:rsidRPr="005C294D">
              <w:rPr>
                <w:rFonts w:ascii="Times New Roman" w:hAnsi="Times New Roman"/>
              </w:rPr>
              <w:t>Chapter readings</w:t>
            </w:r>
          </w:p>
          <w:p w:rsidR="00CB035B" w:rsidRPr="005C294D" w:rsidRDefault="005C294D" w:rsidP="002E18CA">
            <w:pPr>
              <w:pStyle w:val="ListParagraph"/>
              <w:numPr>
                <w:ilvl w:val="0"/>
                <w:numId w:val="24"/>
              </w:numPr>
              <w:rPr>
                <w:rFonts w:ascii="Times New Roman" w:hAnsi="Times New Roman"/>
              </w:rPr>
            </w:pPr>
            <w:r w:rsidRPr="005C294D">
              <w:rPr>
                <w:rFonts w:ascii="Times New Roman" w:hAnsi="Times New Roman"/>
              </w:rPr>
              <w:lastRenderedPageBreak/>
              <w:t>Module videos</w:t>
            </w:r>
          </w:p>
        </w:tc>
        <w:tc>
          <w:tcPr>
            <w:tcW w:w="2864" w:type="dxa"/>
            <w:tcBorders>
              <w:top w:val="single" w:sz="4" w:space="0" w:color="auto"/>
              <w:left w:val="single" w:sz="4" w:space="0" w:color="auto"/>
              <w:bottom w:val="single" w:sz="4" w:space="0" w:color="auto"/>
              <w:right w:val="single" w:sz="4" w:space="0" w:color="auto"/>
            </w:tcBorders>
          </w:tcPr>
          <w:p w:rsidR="00CB035B" w:rsidRPr="00C56463" w:rsidRDefault="005C294D" w:rsidP="002E18CA">
            <w:pPr>
              <w:pStyle w:val="ListParagraph"/>
              <w:numPr>
                <w:ilvl w:val="0"/>
                <w:numId w:val="24"/>
              </w:numPr>
              <w:rPr>
                <w:rFonts w:ascii="Times New Roman" w:hAnsi="Times New Roman"/>
              </w:rPr>
            </w:pPr>
            <w:r w:rsidRPr="00C56463">
              <w:rPr>
                <w:rFonts w:ascii="Times New Roman" w:hAnsi="Times New Roman"/>
              </w:rPr>
              <w:lastRenderedPageBreak/>
              <w:t xml:space="preserve">Discussion 4.1: Review Health Message </w:t>
            </w:r>
            <w:r w:rsidRPr="00C56463">
              <w:rPr>
                <w:rFonts w:ascii="Times New Roman" w:hAnsi="Times New Roman"/>
              </w:rPr>
              <w:lastRenderedPageBreak/>
              <w:t>Videos/Create One-Minute Video</w:t>
            </w:r>
          </w:p>
          <w:p w:rsidR="005C294D" w:rsidRPr="00C56463" w:rsidRDefault="005C294D" w:rsidP="002E18CA">
            <w:pPr>
              <w:pStyle w:val="ListParagraph"/>
              <w:numPr>
                <w:ilvl w:val="0"/>
                <w:numId w:val="24"/>
              </w:numPr>
              <w:rPr>
                <w:rFonts w:ascii="Times New Roman" w:hAnsi="Times New Roman"/>
              </w:rPr>
            </w:pPr>
            <w:r w:rsidRPr="00C56463">
              <w:rPr>
                <w:rFonts w:ascii="Times New Roman" w:hAnsi="Times New Roman"/>
              </w:rPr>
              <w:t>Module Four Quiz</w:t>
            </w: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44CFF" w:rsidRDefault="00CB035B" w:rsidP="00CB035B">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CB035B" w:rsidRPr="00CB035B" w:rsidRDefault="00CB035B" w:rsidP="00CB035B">
            <w:pPr>
              <w:rPr>
                <w:rFonts w:ascii="Times New Roman" w:hAnsi="Times New Roman"/>
              </w:rPr>
            </w:pPr>
            <w:r>
              <w:rPr>
                <w:rFonts w:ascii="Times New Roman" w:hAnsi="Times New Roman"/>
              </w:rPr>
              <w:t>Module Five</w:t>
            </w:r>
            <w:r w:rsidR="00C56463">
              <w:rPr>
                <w:rFonts w:ascii="Times New Roman" w:hAnsi="Times New Roman"/>
              </w:rPr>
              <w:t>: Learning Objectives 4,5</w:t>
            </w:r>
          </w:p>
        </w:tc>
        <w:tc>
          <w:tcPr>
            <w:tcW w:w="2864" w:type="dxa"/>
            <w:tcBorders>
              <w:top w:val="single" w:sz="4" w:space="0" w:color="auto"/>
              <w:left w:val="single" w:sz="4" w:space="0" w:color="auto"/>
              <w:bottom w:val="single" w:sz="4" w:space="0" w:color="auto"/>
              <w:right w:val="single" w:sz="4" w:space="0" w:color="auto"/>
            </w:tcBorders>
          </w:tcPr>
          <w:p w:rsidR="001C2431" w:rsidRPr="005C294D" w:rsidRDefault="001C2431" w:rsidP="002E18CA">
            <w:pPr>
              <w:pStyle w:val="ListParagraph"/>
              <w:numPr>
                <w:ilvl w:val="0"/>
                <w:numId w:val="24"/>
              </w:numPr>
              <w:rPr>
                <w:rFonts w:ascii="Times New Roman" w:hAnsi="Times New Roman"/>
              </w:rPr>
            </w:pPr>
            <w:r w:rsidRPr="005C294D">
              <w:rPr>
                <w:rFonts w:ascii="Times New Roman" w:hAnsi="Times New Roman"/>
              </w:rPr>
              <w:t>Module Introduction Lecture</w:t>
            </w:r>
          </w:p>
          <w:p w:rsidR="001C2431" w:rsidRDefault="001C2431" w:rsidP="002E18CA">
            <w:pPr>
              <w:pStyle w:val="ListParagraph"/>
              <w:numPr>
                <w:ilvl w:val="0"/>
                <w:numId w:val="24"/>
              </w:numPr>
              <w:rPr>
                <w:rFonts w:ascii="Times New Roman" w:hAnsi="Times New Roman"/>
              </w:rPr>
            </w:pPr>
            <w:r w:rsidRPr="005C294D">
              <w:rPr>
                <w:rFonts w:ascii="Times New Roman" w:hAnsi="Times New Roman"/>
              </w:rPr>
              <w:t>Chapter readings</w:t>
            </w:r>
          </w:p>
          <w:p w:rsidR="00CB035B" w:rsidRPr="001C2431" w:rsidRDefault="001C2431" w:rsidP="002E18CA">
            <w:pPr>
              <w:pStyle w:val="ListParagraph"/>
              <w:numPr>
                <w:ilvl w:val="0"/>
                <w:numId w:val="24"/>
              </w:numPr>
              <w:rPr>
                <w:rFonts w:ascii="Times New Roman" w:hAnsi="Times New Roman"/>
              </w:rPr>
            </w:pPr>
            <w:r w:rsidRPr="001C2431">
              <w:rPr>
                <w:rFonts w:ascii="Times New Roman" w:hAnsi="Times New Roman"/>
              </w:rPr>
              <w:t>Module videos</w:t>
            </w:r>
          </w:p>
        </w:tc>
        <w:tc>
          <w:tcPr>
            <w:tcW w:w="2864" w:type="dxa"/>
            <w:tcBorders>
              <w:top w:val="single" w:sz="4" w:space="0" w:color="auto"/>
              <w:left w:val="single" w:sz="4" w:space="0" w:color="auto"/>
              <w:bottom w:val="single" w:sz="4" w:space="0" w:color="auto"/>
              <w:right w:val="single" w:sz="4" w:space="0" w:color="auto"/>
            </w:tcBorders>
          </w:tcPr>
          <w:p w:rsidR="00CB035B" w:rsidRPr="0011560B" w:rsidRDefault="00C56463" w:rsidP="002E18CA">
            <w:pPr>
              <w:pStyle w:val="ListParagraph"/>
              <w:numPr>
                <w:ilvl w:val="0"/>
                <w:numId w:val="24"/>
              </w:numPr>
              <w:rPr>
                <w:rFonts w:ascii="Times New Roman" w:hAnsi="Times New Roman"/>
              </w:rPr>
            </w:pPr>
            <w:r w:rsidRPr="0011560B">
              <w:rPr>
                <w:rFonts w:ascii="Times New Roman" w:hAnsi="Times New Roman"/>
              </w:rPr>
              <w:t>Module Five Quiz</w:t>
            </w: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44CFF" w:rsidRDefault="00CB035B" w:rsidP="00CB035B">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CB035B" w:rsidRPr="00CB035B" w:rsidRDefault="00CB035B" w:rsidP="00CB035B">
            <w:pPr>
              <w:rPr>
                <w:rFonts w:ascii="Times New Roman" w:hAnsi="Times New Roman"/>
              </w:rPr>
            </w:pPr>
            <w:r w:rsidRPr="00CB035B">
              <w:rPr>
                <w:rFonts w:ascii="Times New Roman" w:hAnsi="Times New Roman"/>
              </w:rPr>
              <w:t>Module Six</w:t>
            </w:r>
            <w:r w:rsidR="00C56463">
              <w:rPr>
                <w:rFonts w:ascii="Times New Roman" w:hAnsi="Times New Roman"/>
              </w:rPr>
              <w:t>: Learning Objectives</w:t>
            </w:r>
            <w:r w:rsidR="0011560B">
              <w:rPr>
                <w:rFonts w:ascii="Times New Roman" w:hAnsi="Times New Roman"/>
              </w:rPr>
              <w:t xml:space="preserve"> 1,2,5</w:t>
            </w:r>
          </w:p>
        </w:tc>
        <w:tc>
          <w:tcPr>
            <w:tcW w:w="2864" w:type="dxa"/>
            <w:tcBorders>
              <w:top w:val="single" w:sz="4" w:space="0" w:color="auto"/>
              <w:left w:val="single" w:sz="4" w:space="0" w:color="auto"/>
              <w:bottom w:val="single" w:sz="4" w:space="0" w:color="auto"/>
              <w:right w:val="single" w:sz="4" w:space="0" w:color="auto"/>
            </w:tcBorders>
          </w:tcPr>
          <w:p w:rsidR="0011560B" w:rsidRPr="005C294D" w:rsidRDefault="0011560B" w:rsidP="002E18CA">
            <w:pPr>
              <w:pStyle w:val="ListParagraph"/>
              <w:numPr>
                <w:ilvl w:val="0"/>
                <w:numId w:val="24"/>
              </w:numPr>
              <w:rPr>
                <w:rFonts w:ascii="Times New Roman" w:hAnsi="Times New Roman"/>
              </w:rPr>
            </w:pPr>
            <w:r w:rsidRPr="005C294D">
              <w:rPr>
                <w:rFonts w:ascii="Times New Roman" w:hAnsi="Times New Roman"/>
              </w:rPr>
              <w:t>Module Introduction Lecture</w:t>
            </w:r>
          </w:p>
          <w:p w:rsidR="0011560B" w:rsidRDefault="0011560B" w:rsidP="002E18CA">
            <w:pPr>
              <w:pStyle w:val="ListParagraph"/>
              <w:numPr>
                <w:ilvl w:val="0"/>
                <w:numId w:val="24"/>
              </w:numPr>
              <w:rPr>
                <w:rFonts w:ascii="Times New Roman" w:hAnsi="Times New Roman"/>
              </w:rPr>
            </w:pPr>
            <w:r w:rsidRPr="005C294D">
              <w:rPr>
                <w:rFonts w:ascii="Times New Roman" w:hAnsi="Times New Roman"/>
              </w:rPr>
              <w:t>Chapter readings</w:t>
            </w:r>
          </w:p>
          <w:p w:rsidR="00CB035B" w:rsidRPr="0011560B" w:rsidRDefault="0011560B" w:rsidP="002E18CA">
            <w:pPr>
              <w:pStyle w:val="ListParagraph"/>
              <w:numPr>
                <w:ilvl w:val="0"/>
                <w:numId w:val="24"/>
              </w:numPr>
              <w:rPr>
                <w:rFonts w:ascii="Times New Roman" w:hAnsi="Times New Roman"/>
              </w:rPr>
            </w:pPr>
            <w:r w:rsidRPr="0011560B">
              <w:rPr>
                <w:rFonts w:ascii="Times New Roman" w:hAnsi="Times New Roman"/>
              </w:rPr>
              <w:t>Module videos</w:t>
            </w:r>
          </w:p>
        </w:tc>
        <w:tc>
          <w:tcPr>
            <w:tcW w:w="2864" w:type="dxa"/>
            <w:tcBorders>
              <w:top w:val="single" w:sz="4" w:space="0" w:color="auto"/>
              <w:left w:val="single" w:sz="4" w:space="0" w:color="auto"/>
              <w:bottom w:val="single" w:sz="4" w:space="0" w:color="auto"/>
              <w:right w:val="single" w:sz="4" w:space="0" w:color="auto"/>
            </w:tcBorders>
          </w:tcPr>
          <w:p w:rsidR="00CB035B" w:rsidRPr="0011560B" w:rsidRDefault="0011560B" w:rsidP="002E18CA">
            <w:pPr>
              <w:pStyle w:val="ListParagraph"/>
              <w:numPr>
                <w:ilvl w:val="0"/>
                <w:numId w:val="24"/>
              </w:numPr>
              <w:rPr>
                <w:rFonts w:ascii="Times New Roman" w:hAnsi="Times New Roman"/>
              </w:rPr>
            </w:pPr>
            <w:r w:rsidRPr="0011560B">
              <w:rPr>
                <w:rFonts w:ascii="Times New Roman" w:hAnsi="Times New Roman"/>
              </w:rPr>
              <w:t>Signature Assignment IV: Experience Trip/Windshield Report</w:t>
            </w:r>
          </w:p>
          <w:p w:rsidR="0011560B" w:rsidRPr="0011560B" w:rsidRDefault="0011560B" w:rsidP="002E18CA">
            <w:pPr>
              <w:pStyle w:val="ListParagraph"/>
              <w:numPr>
                <w:ilvl w:val="0"/>
                <w:numId w:val="24"/>
              </w:numPr>
              <w:rPr>
                <w:rFonts w:ascii="Times New Roman" w:hAnsi="Times New Roman"/>
                <w:b/>
                <w:i/>
                <w:u w:val="single"/>
              </w:rPr>
            </w:pPr>
            <w:r w:rsidRPr="0011560B">
              <w:rPr>
                <w:rFonts w:ascii="Times New Roman" w:hAnsi="Times New Roman"/>
              </w:rPr>
              <w:t>Module Six Quiz</w:t>
            </w: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44CFF" w:rsidRDefault="00CB035B" w:rsidP="00444CFF">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CB035B" w:rsidRPr="00CB035B" w:rsidRDefault="00CB035B" w:rsidP="00475143">
            <w:pPr>
              <w:rPr>
                <w:rFonts w:ascii="Times New Roman" w:hAnsi="Times New Roman"/>
              </w:rPr>
            </w:pPr>
            <w:r w:rsidRPr="00CB035B">
              <w:rPr>
                <w:rFonts w:ascii="Times New Roman" w:hAnsi="Times New Roman"/>
              </w:rPr>
              <w:t>Module Seven</w:t>
            </w:r>
            <w:r w:rsidR="00C56463">
              <w:rPr>
                <w:rFonts w:ascii="Times New Roman" w:hAnsi="Times New Roman"/>
              </w:rPr>
              <w:t>: Learning Objectives</w:t>
            </w:r>
            <w:r w:rsidR="00C230BF">
              <w:rPr>
                <w:rFonts w:ascii="Times New Roman" w:hAnsi="Times New Roman"/>
              </w:rPr>
              <w:t xml:space="preserve"> 1,5,6</w:t>
            </w:r>
          </w:p>
        </w:tc>
        <w:tc>
          <w:tcPr>
            <w:tcW w:w="2864" w:type="dxa"/>
            <w:tcBorders>
              <w:top w:val="single" w:sz="4" w:space="0" w:color="auto"/>
              <w:left w:val="single" w:sz="4" w:space="0" w:color="auto"/>
              <w:bottom w:val="single" w:sz="4" w:space="0" w:color="auto"/>
              <w:right w:val="single" w:sz="4" w:space="0" w:color="auto"/>
            </w:tcBorders>
          </w:tcPr>
          <w:p w:rsidR="00C230BF" w:rsidRPr="005C294D" w:rsidRDefault="00C230BF" w:rsidP="002E18CA">
            <w:pPr>
              <w:pStyle w:val="ListParagraph"/>
              <w:numPr>
                <w:ilvl w:val="0"/>
                <w:numId w:val="24"/>
              </w:numPr>
              <w:rPr>
                <w:rFonts w:ascii="Times New Roman" w:hAnsi="Times New Roman"/>
              </w:rPr>
            </w:pPr>
            <w:r w:rsidRPr="005C294D">
              <w:rPr>
                <w:rFonts w:ascii="Times New Roman" w:hAnsi="Times New Roman"/>
              </w:rPr>
              <w:t>Module Introduction Lecture</w:t>
            </w:r>
          </w:p>
          <w:p w:rsidR="00C230BF" w:rsidRDefault="00C230BF" w:rsidP="002E18CA">
            <w:pPr>
              <w:pStyle w:val="ListParagraph"/>
              <w:numPr>
                <w:ilvl w:val="0"/>
                <w:numId w:val="24"/>
              </w:numPr>
              <w:rPr>
                <w:rFonts w:ascii="Times New Roman" w:hAnsi="Times New Roman"/>
              </w:rPr>
            </w:pPr>
            <w:r w:rsidRPr="005C294D">
              <w:rPr>
                <w:rFonts w:ascii="Times New Roman" w:hAnsi="Times New Roman"/>
              </w:rPr>
              <w:t>Chapter readings</w:t>
            </w:r>
          </w:p>
          <w:p w:rsidR="00CB035B" w:rsidRPr="00C230BF" w:rsidRDefault="00C230BF" w:rsidP="002E18CA">
            <w:pPr>
              <w:pStyle w:val="ListParagraph"/>
              <w:numPr>
                <w:ilvl w:val="0"/>
                <w:numId w:val="24"/>
              </w:numPr>
              <w:rPr>
                <w:rFonts w:ascii="Times New Roman" w:hAnsi="Times New Roman"/>
              </w:rPr>
            </w:pPr>
            <w:r w:rsidRPr="00C230BF">
              <w:rPr>
                <w:rFonts w:ascii="Times New Roman" w:hAnsi="Times New Roman"/>
              </w:rPr>
              <w:t>Module videos</w:t>
            </w:r>
          </w:p>
        </w:tc>
        <w:tc>
          <w:tcPr>
            <w:tcW w:w="2864" w:type="dxa"/>
            <w:tcBorders>
              <w:top w:val="single" w:sz="4" w:space="0" w:color="auto"/>
              <w:left w:val="single" w:sz="4" w:space="0" w:color="auto"/>
              <w:bottom w:val="single" w:sz="4" w:space="0" w:color="auto"/>
              <w:right w:val="single" w:sz="4" w:space="0" w:color="auto"/>
            </w:tcBorders>
          </w:tcPr>
          <w:p w:rsidR="00CB035B" w:rsidRPr="00C230BF" w:rsidRDefault="00C230BF" w:rsidP="002E18CA">
            <w:pPr>
              <w:pStyle w:val="ListParagraph"/>
              <w:numPr>
                <w:ilvl w:val="0"/>
                <w:numId w:val="24"/>
              </w:numPr>
              <w:rPr>
                <w:rFonts w:ascii="Times New Roman" w:hAnsi="Times New Roman"/>
              </w:rPr>
            </w:pPr>
            <w:r w:rsidRPr="00C230BF">
              <w:rPr>
                <w:rFonts w:ascii="Times New Roman" w:hAnsi="Times New Roman"/>
              </w:rPr>
              <w:t>Module S</w:t>
            </w:r>
            <w:r>
              <w:rPr>
                <w:rFonts w:ascii="Times New Roman" w:hAnsi="Times New Roman"/>
              </w:rPr>
              <w:t xml:space="preserve">even </w:t>
            </w:r>
            <w:r w:rsidRPr="00C230BF">
              <w:rPr>
                <w:rFonts w:ascii="Times New Roman" w:hAnsi="Times New Roman"/>
              </w:rPr>
              <w:t>Quiz</w:t>
            </w: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44CFF" w:rsidRDefault="00CB035B" w:rsidP="00CB035B">
            <w:pPr>
              <w:rPr>
                <w:rFonts w:ascii="Times New Roman" w:hAnsi="Times New Roman"/>
                <w:b/>
              </w:rPr>
            </w:pPr>
            <w:r w:rsidRPr="00444CFF">
              <w:rPr>
                <w:rFonts w:ascii="Times New Roman" w:hAnsi="Times New Roman"/>
                <w:b/>
              </w:rPr>
              <w:t>2.</w:t>
            </w:r>
            <w:r>
              <w:rPr>
                <w:rFonts w:ascii="Times New Roman" w:hAnsi="Times New Roman"/>
                <w:b/>
              </w:rPr>
              <w:t xml:space="preserve"> </w:t>
            </w:r>
            <w:r w:rsidRPr="00444CFF">
              <w:rPr>
                <w:rFonts w:ascii="Times New Roman" w:hAnsi="Times New Roman"/>
                <w:b/>
              </w:rPr>
              <w:t xml:space="preserve">Appraise and discuss public health issues and topics related to social determinants </w:t>
            </w:r>
            <w:r>
              <w:rPr>
                <w:rFonts w:ascii="Times New Roman" w:hAnsi="Times New Roman"/>
                <w:b/>
              </w:rPr>
              <w:t>of health and how those impact v</w:t>
            </w:r>
            <w:r w:rsidRPr="00444CFF">
              <w:rPr>
                <w:rFonts w:ascii="Times New Roman" w:hAnsi="Times New Roman"/>
                <w:b/>
              </w:rPr>
              <w:t>ulnerable populations.</w:t>
            </w:r>
          </w:p>
        </w:tc>
        <w:tc>
          <w:tcPr>
            <w:tcW w:w="2020" w:type="dxa"/>
            <w:tcBorders>
              <w:top w:val="single" w:sz="4" w:space="0" w:color="auto"/>
              <w:left w:val="single" w:sz="4" w:space="0" w:color="auto"/>
              <w:bottom w:val="single" w:sz="4" w:space="0" w:color="auto"/>
              <w:right w:val="single" w:sz="4" w:space="0" w:color="auto"/>
            </w:tcBorders>
          </w:tcPr>
          <w:p w:rsidR="00CB035B" w:rsidRPr="0011560B" w:rsidRDefault="00CB035B" w:rsidP="00CB035B">
            <w:pPr>
              <w:rPr>
                <w:rFonts w:ascii="Times New Roman" w:hAnsi="Times New Roman"/>
                <w:highlight w:val="cyan"/>
              </w:rPr>
            </w:pPr>
          </w:p>
        </w:tc>
        <w:tc>
          <w:tcPr>
            <w:tcW w:w="2864" w:type="dxa"/>
            <w:tcBorders>
              <w:top w:val="single" w:sz="4" w:space="0" w:color="auto"/>
              <w:left w:val="single" w:sz="4" w:space="0" w:color="auto"/>
              <w:bottom w:val="single" w:sz="4" w:space="0" w:color="auto"/>
              <w:right w:val="single" w:sz="4" w:space="0" w:color="auto"/>
            </w:tcBorders>
          </w:tcPr>
          <w:p w:rsidR="00CB035B" w:rsidRPr="00475143" w:rsidRDefault="00CB035B" w:rsidP="00CB035B">
            <w:pPr>
              <w:rPr>
                <w:rFonts w:ascii="Times New Roman" w:hAnsi="Times New Roman"/>
                <w:b/>
                <w:highlight w:val="yellow"/>
                <w:u w:val="single"/>
              </w:rPr>
            </w:pPr>
          </w:p>
        </w:tc>
        <w:tc>
          <w:tcPr>
            <w:tcW w:w="2864" w:type="dxa"/>
            <w:tcBorders>
              <w:top w:val="single" w:sz="4" w:space="0" w:color="auto"/>
              <w:left w:val="single" w:sz="4" w:space="0" w:color="auto"/>
              <w:bottom w:val="single" w:sz="4" w:space="0" w:color="auto"/>
              <w:right w:val="single" w:sz="4" w:space="0" w:color="auto"/>
            </w:tcBorders>
          </w:tcPr>
          <w:p w:rsidR="00CB035B" w:rsidRPr="00475143" w:rsidRDefault="00CB035B" w:rsidP="00CB035B">
            <w:pPr>
              <w:rPr>
                <w:rFonts w:ascii="Times New Roman" w:hAnsi="Times New Roman"/>
                <w:b/>
                <w:highlight w:val="yellow"/>
                <w:u w:val="single"/>
              </w:rPr>
            </w:pP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44CFF" w:rsidRDefault="00CB035B" w:rsidP="00CB035B">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CB035B" w:rsidRPr="0011560B" w:rsidRDefault="00CB035B" w:rsidP="00CB035B">
            <w:pPr>
              <w:rPr>
                <w:rFonts w:ascii="Times New Roman" w:hAnsi="Times New Roman"/>
                <w:highlight w:val="cyan"/>
              </w:rPr>
            </w:pPr>
            <w:r w:rsidRPr="00A52B24">
              <w:rPr>
                <w:rFonts w:ascii="Times New Roman" w:hAnsi="Times New Roman"/>
              </w:rPr>
              <w:t>Module Two</w:t>
            </w:r>
            <w:r w:rsidR="00C56463" w:rsidRPr="00A52B24">
              <w:rPr>
                <w:rFonts w:ascii="Times New Roman" w:hAnsi="Times New Roman"/>
              </w:rPr>
              <w:t>: Learning Objective</w:t>
            </w:r>
            <w:r w:rsidR="00A52B24">
              <w:rPr>
                <w:rFonts w:ascii="Times New Roman" w:hAnsi="Times New Roman"/>
              </w:rPr>
              <w:t xml:space="preserve"> 3</w:t>
            </w:r>
          </w:p>
        </w:tc>
        <w:tc>
          <w:tcPr>
            <w:tcW w:w="2864" w:type="dxa"/>
            <w:tcBorders>
              <w:top w:val="single" w:sz="4" w:space="0" w:color="auto"/>
              <w:left w:val="single" w:sz="4" w:space="0" w:color="auto"/>
              <w:bottom w:val="single" w:sz="4" w:space="0" w:color="auto"/>
              <w:right w:val="single" w:sz="4" w:space="0" w:color="auto"/>
            </w:tcBorders>
          </w:tcPr>
          <w:p w:rsidR="000B7EFA" w:rsidRPr="000B7EFA" w:rsidRDefault="000B7EFA" w:rsidP="002E18CA">
            <w:pPr>
              <w:pStyle w:val="ListParagraph"/>
              <w:numPr>
                <w:ilvl w:val="0"/>
                <w:numId w:val="24"/>
              </w:numPr>
              <w:rPr>
                <w:rFonts w:ascii="Times New Roman" w:hAnsi="Times New Roman"/>
              </w:rPr>
            </w:pPr>
            <w:r w:rsidRPr="000B7EFA">
              <w:rPr>
                <w:rFonts w:ascii="Times New Roman" w:hAnsi="Times New Roman"/>
              </w:rPr>
              <w:t>Module Introduction Lecture</w:t>
            </w:r>
          </w:p>
          <w:p w:rsidR="000B7EFA" w:rsidRDefault="000B7EFA" w:rsidP="002E18CA">
            <w:pPr>
              <w:pStyle w:val="ListParagraph"/>
              <w:numPr>
                <w:ilvl w:val="0"/>
                <w:numId w:val="24"/>
              </w:numPr>
              <w:rPr>
                <w:rFonts w:ascii="Times New Roman" w:hAnsi="Times New Roman"/>
              </w:rPr>
            </w:pPr>
            <w:r w:rsidRPr="000B7EFA">
              <w:rPr>
                <w:rFonts w:ascii="Times New Roman" w:hAnsi="Times New Roman"/>
              </w:rPr>
              <w:t>Chapter readings</w:t>
            </w:r>
          </w:p>
          <w:p w:rsidR="00CB035B" w:rsidRPr="000B7EFA" w:rsidRDefault="000B7EFA" w:rsidP="002E18CA">
            <w:pPr>
              <w:pStyle w:val="ListParagraph"/>
              <w:numPr>
                <w:ilvl w:val="0"/>
                <w:numId w:val="24"/>
              </w:numPr>
              <w:rPr>
                <w:rFonts w:ascii="Times New Roman" w:hAnsi="Times New Roman"/>
              </w:rPr>
            </w:pPr>
            <w:r w:rsidRPr="000B7EFA">
              <w:rPr>
                <w:rFonts w:ascii="Times New Roman" w:hAnsi="Times New Roman"/>
              </w:rPr>
              <w:t>Module videos</w:t>
            </w:r>
          </w:p>
        </w:tc>
        <w:tc>
          <w:tcPr>
            <w:tcW w:w="2864" w:type="dxa"/>
            <w:tcBorders>
              <w:top w:val="single" w:sz="4" w:space="0" w:color="auto"/>
              <w:left w:val="single" w:sz="4" w:space="0" w:color="auto"/>
              <w:bottom w:val="single" w:sz="4" w:space="0" w:color="auto"/>
              <w:right w:val="single" w:sz="4" w:space="0" w:color="auto"/>
            </w:tcBorders>
          </w:tcPr>
          <w:p w:rsidR="000B7EFA" w:rsidRDefault="000B7EFA" w:rsidP="002E18CA">
            <w:pPr>
              <w:pStyle w:val="ListParagraph"/>
              <w:numPr>
                <w:ilvl w:val="0"/>
                <w:numId w:val="24"/>
              </w:numPr>
              <w:rPr>
                <w:rFonts w:ascii="Times New Roman" w:hAnsi="Times New Roman"/>
              </w:rPr>
            </w:pPr>
            <w:r w:rsidRPr="000B7EFA">
              <w:rPr>
                <w:rFonts w:ascii="Times New Roman" w:hAnsi="Times New Roman"/>
              </w:rPr>
              <w:t>Discussion Board 2.1</w:t>
            </w:r>
          </w:p>
          <w:p w:rsidR="000B7EFA" w:rsidRPr="000B7EFA" w:rsidRDefault="000B7EFA" w:rsidP="002E18CA">
            <w:pPr>
              <w:pStyle w:val="ListParagraph"/>
              <w:numPr>
                <w:ilvl w:val="0"/>
                <w:numId w:val="24"/>
              </w:numPr>
              <w:rPr>
                <w:rFonts w:ascii="Times New Roman" w:hAnsi="Times New Roman"/>
              </w:rPr>
            </w:pPr>
            <w:r w:rsidRPr="000B7EFA">
              <w:rPr>
                <w:rFonts w:ascii="Times New Roman" w:hAnsi="Times New Roman"/>
              </w:rPr>
              <w:t>Assignment 2.2 Forced Sterilization Partner Worksheet</w:t>
            </w:r>
          </w:p>
          <w:p w:rsidR="000B7EFA" w:rsidRPr="000B7EFA" w:rsidRDefault="000B7EFA" w:rsidP="000B7EFA">
            <w:pPr>
              <w:ind w:left="360"/>
              <w:rPr>
                <w:rFonts w:ascii="Times New Roman" w:hAnsi="Times New Roman"/>
              </w:rPr>
            </w:pPr>
          </w:p>
          <w:p w:rsidR="00CB035B" w:rsidRPr="00475143" w:rsidRDefault="00CB035B" w:rsidP="00CB035B">
            <w:pPr>
              <w:rPr>
                <w:rFonts w:ascii="Times New Roman" w:hAnsi="Times New Roman"/>
                <w:b/>
                <w:highlight w:val="yellow"/>
                <w:u w:val="single"/>
              </w:rPr>
            </w:pP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44CFF" w:rsidRDefault="00CB035B" w:rsidP="00CB035B">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CB035B" w:rsidRPr="0011560B" w:rsidRDefault="00CB035B" w:rsidP="00CB035B">
            <w:pPr>
              <w:rPr>
                <w:rFonts w:ascii="Times New Roman" w:hAnsi="Times New Roman"/>
                <w:highlight w:val="cyan"/>
              </w:rPr>
            </w:pPr>
            <w:r w:rsidRPr="00A52B24">
              <w:rPr>
                <w:rFonts w:ascii="Times New Roman" w:hAnsi="Times New Roman"/>
              </w:rPr>
              <w:t>Module Three</w:t>
            </w:r>
            <w:r w:rsidR="00C56463" w:rsidRPr="00A52B24">
              <w:rPr>
                <w:rFonts w:ascii="Times New Roman" w:hAnsi="Times New Roman"/>
              </w:rPr>
              <w:t xml:space="preserve"> Learning Objectives</w:t>
            </w:r>
          </w:p>
        </w:tc>
        <w:tc>
          <w:tcPr>
            <w:tcW w:w="2864" w:type="dxa"/>
            <w:tcBorders>
              <w:top w:val="single" w:sz="4" w:space="0" w:color="auto"/>
              <w:left w:val="single" w:sz="4" w:space="0" w:color="auto"/>
              <w:bottom w:val="single" w:sz="4" w:space="0" w:color="auto"/>
              <w:right w:val="single" w:sz="4" w:space="0" w:color="auto"/>
            </w:tcBorders>
          </w:tcPr>
          <w:p w:rsidR="005C294D" w:rsidRPr="005C294D" w:rsidRDefault="005C294D" w:rsidP="002E18CA">
            <w:pPr>
              <w:pStyle w:val="ListParagraph"/>
              <w:numPr>
                <w:ilvl w:val="0"/>
                <w:numId w:val="24"/>
              </w:numPr>
              <w:rPr>
                <w:rFonts w:ascii="Times New Roman" w:hAnsi="Times New Roman"/>
              </w:rPr>
            </w:pPr>
            <w:r w:rsidRPr="005C294D">
              <w:rPr>
                <w:rFonts w:ascii="Times New Roman" w:hAnsi="Times New Roman"/>
              </w:rPr>
              <w:t>Module Introduction Lecture</w:t>
            </w:r>
          </w:p>
          <w:p w:rsidR="005C294D" w:rsidRPr="005C294D" w:rsidRDefault="005C294D" w:rsidP="002E18CA">
            <w:pPr>
              <w:pStyle w:val="ListParagraph"/>
              <w:numPr>
                <w:ilvl w:val="0"/>
                <w:numId w:val="24"/>
              </w:numPr>
              <w:rPr>
                <w:rFonts w:ascii="Times New Roman" w:hAnsi="Times New Roman"/>
              </w:rPr>
            </w:pPr>
            <w:r w:rsidRPr="005C294D">
              <w:rPr>
                <w:rFonts w:ascii="Times New Roman" w:hAnsi="Times New Roman"/>
              </w:rPr>
              <w:t>Chapter readings</w:t>
            </w:r>
          </w:p>
          <w:p w:rsidR="00CB035B" w:rsidRPr="005C294D" w:rsidRDefault="005C294D" w:rsidP="002E18CA">
            <w:pPr>
              <w:pStyle w:val="ListParagraph"/>
              <w:numPr>
                <w:ilvl w:val="0"/>
                <w:numId w:val="24"/>
              </w:numPr>
              <w:rPr>
                <w:rFonts w:ascii="Times New Roman" w:hAnsi="Times New Roman"/>
              </w:rPr>
            </w:pPr>
            <w:r w:rsidRPr="005C294D">
              <w:rPr>
                <w:rFonts w:ascii="Times New Roman" w:hAnsi="Times New Roman"/>
              </w:rPr>
              <w:t>Module videos</w:t>
            </w:r>
          </w:p>
        </w:tc>
        <w:tc>
          <w:tcPr>
            <w:tcW w:w="2864" w:type="dxa"/>
            <w:tcBorders>
              <w:top w:val="single" w:sz="4" w:space="0" w:color="auto"/>
              <w:left w:val="single" w:sz="4" w:space="0" w:color="auto"/>
              <w:bottom w:val="single" w:sz="4" w:space="0" w:color="auto"/>
              <w:right w:val="single" w:sz="4" w:space="0" w:color="auto"/>
            </w:tcBorders>
          </w:tcPr>
          <w:p w:rsidR="00CB035B" w:rsidRPr="00C56463" w:rsidRDefault="005C294D" w:rsidP="002E18CA">
            <w:pPr>
              <w:pStyle w:val="ListParagraph"/>
              <w:numPr>
                <w:ilvl w:val="0"/>
                <w:numId w:val="24"/>
              </w:numPr>
              <w:rPr>
                <w:rFonts w:ascii="Times New Roman" w:hAnsi="Times New Roman"/>
                <w:b/>
                <w:u w:val="single"/>
              </w:rPr>
            </w:pPr>
            <w:r w:rsidRPr="00C56463">
              <w:rPr>
                <w:rFonts w:ascii="Times New Roman" w:hAnsi="Times New Roman"/>
              </w:rPr>
              <w:t>Discussion 3.1/Signature Assignment II: Shared Annotated Bibliography on Group Discussion Board</w:t>
            </w: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44CFF" w:rsidRDefault="00CB035B" w:rsidP="00CB035B">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CB035B" w:rsidRPr="0011560B" w:rsidRDefault="00CB035B" w:rsidP="00CB035B">
            <w:pPr>
              <w:rPr>
                <w:rFonts w:ascii="Times New Roman" w:hAnsi="Times New Roman"/>
                <w:highlight w:val="cyan"/>
              </w:rPr>
            </w:pPr>
            <w:r w:rsidRPr="00A52B24">
              <w:rPr>
                <w:rFonts w:ascii="Times New Roman" w:hAnsi="Times New Roman"/>
              </w:rPr>
              <w:t>Module Four</w:t>
            </w:r>
            <w:r w:rsidR="00C56463" w:rsidRPr="00A52B24">
              <w:rPr>
                <w:rFonts w:ascii="Times New Roman" w:hAnsi="Times New Roman"/>
              </w:rPr>
              <w:t xml:space="preserve"> Learning Objectives</w:t>
            </w:r>
          </w:p>
        </w:tc>
        <w:tc>
          <w:tcPr>
            <w:tcW w:w="2864" w:type="dxa"/>
            <w:tcBorders>
              <w:top w:val="single" w:sz="4" w:space="0" w:color="auto"/>
              <w:left w:val="single" w:sz="4" w:space="0" w:color="auto"/>
              <w:bottom w:val="single" w:sz="4" w:space="0" w:color="auto"/>
              <w:right w:val="single" w:sz="4" w:space="0" w:color="auto"/>
            </w:tcBorders>
          </w:tcPr>
          <w:p w:rsidR="005C294D" w:rsidRPr="005C294D" w:rsidRDefault="005C294D" w:rsidP="002E18CA">
            <w:pPr>
              <w:pStyle w:val="ListParagraph"/>
              <w:numPr>
                <w:ilvl w:val="0"/>
                <w:numId w:val="24"/>
              </w:numPr>
              <w:rPr>
                <w:rFonts w:ascii="Times New Roman" w:hAnsi="Times New Roman"/>
              </w:rPr>
            </w:pPr>
            <w:r w:rsidRPr="005C294D">
              <w:rPr>
                <w:rFonts w:ascii="Times New Roman" w:hAnsi="Times New Roman"/>
              </w:rPr>
              <w:t>Module Introduction Lecture</w:t>
            </w:r>
          </w:p>
          <w:p w:rsidR="005C294D" w:rsidRDefault="005C294D" w:rsidP="002E18CA">
            <w:pPr>
              <w:pStyle w:val="ListParagraph"/>
              <w:numPr>
                <w:ilvl w:val="0"/>
                <w:numId w:val="24"/>
              </w:numPr>
              <w:rPr>
                <w:rFonts w:ascii="Times New Roman" w:hAnsi="Times New Roman"/>
              </w:rPr>
            </w:pPr>
            <w:r w:rsidRPr="005C294D">
              <w:rPr>
                <w:rFonts w:ascii="Times New Roman" w:hAnsi="Times New Roman"/>
              </w:rPr>
              <w:t>Chapter readings</w:t>
            </w:r>
          </w:p>
          <w:p w:rsidR="00CB035B" w:rsidRPr="005C294D" w:rsidRDefault="005C294D" w:rsidP="002E18CA">
            <w:pPr>
              <w:pStyle w:val="ListParagraph"/>
              <w:numPr>
                <w:ilvl w:val="0"/>
                <w:numId w:val="24"/>
              </w:numPr>
              <w:rPr>
                <w:rFonts w:ascii="Times New Roman" w:hAnsi="Times New Roman"/>
              </w:rPr>
            </w:pPr>
            <w:r w:rsidRPr="005C294D">
              <w:rPr>
                <w:rFonts w:ascii="Times New Roman" w:hAnsi="Times New Roman"/>
              </w:rPr>
              <w:t>Module videos</w:t>
            </w:r>
          </w:p>
        </w:tc>
        <w:tc>
          <w:tcPr>
            <w:tcW w:w="2864" w:type="dxa"/>
            <w:tcBorders>
              <w:top w:val="single" w:sz="4" w:space="0" w:color="auto"/>
              <w:left w:val="single" w:sz="4" w:space="0" w:color="auto"/>
              <w:bottom w:val="single" w:sz="4" w:space="0" w:color="auto"/>
              <w:right w:val="single" w:sz="4" w:space="0" w:color="auto"/>
            </w:tcBorders>
          </w:tcPr>
          <w:p w:rsidR="00CB035B" w:rsidRPr="00C56463" w:rsidRDefault="005C294D" w:rsidP="002E18CA">
            <w:pPr>
              <w:pStyle w:val="ListParagraph"/>
              <w:numPr>
                <w:ilvl w:val="0"/>
                <w:numId w:val="24"/>
              </w:numPr>
              <w:rPr>
                <w:rFonts w:ascii="Times New Roman" w:hAnsi="Times New Roman"/>
              </w:rPr>
            </w:pPr>
            <w:r w:rsidRPr="00C56463">
              <w:rPr>
                <w:rFonts w:ascii="Times New Roman" w:hAnsi="Times New Roman"/>
              </w:rPr>
              <w:t>Discussion 4.2: Immersive Storytelling as a Means for Health Communication</w:t>
            </w: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44CFF" w:rsidRDefault="00CB035B" w:rsidP="00CB035B">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CB035B" w:rsidRPr="0011560B" w:rsidRDefault="00CB035B" w:rsidP="00CB035B">
            <w:pPr>
              <w:rPr>
                <w:rFonts w:ascii="Times New Roman" w:hAnsi="Times New Roman"/>
                <w:highlight w:val="cyan"/>
              </w:rPr>
            </w:pPr>
            <w:r w:rsidRPr="00B42818">
              <w:rPr>
                <w:rFonts w:ascii="Times New Roman" w:hAnsi="Times New Roman"/>
              </w:rPr>
              <w:t>Module Five</w:t>
            </w:r>
            <w:r w:rsidR="00C56463" w:rsidRPr="00B42818">
              <w:rPr>
                <w:rFonts w:ascii="Times New Roman" w:hAnsi="Times New Roman"/>
              </w:rPr>
              <w:t xml:space="preserve"> Learning Objectives</w:t>
            </w:r>
            <w:r w:rsidR="00B42818">
              <w:rPr>
                <w:rFonts w:ascii="Times New Roman" w:hAnsi="Times New Roman"/>
              </w:rPr>
              <w:t xml:space="preserve"> 5,6</w:t>
            </w:r>
          </w:p>
        </w:tc>
        <w:tc>
          <w:tcPr>
            <w:tcW w:w="2864" w:type="dxa"/>
            <w:tcBorders>
              <w:top w:val="single" w:sz="4" w:space="0" w:color="auto"/>
              <w:left w:val="single" w:sz="4" w:space="0" w:color="auto"/>
              <w:bottom w:val="single" w:sz="4" w:space="0" w:color="auto"/>
              <w:right w:val="single" w:sz="4" w:space="0" w:color="auto"/>
            </w:tcBorders>
          </w:tcPr>
          <w:p w:rsidR="001C2431" w:rsidRPr="005C294D" w:rsidRDefault="001C2431" w:rsidP="002E18CA">
            <w:pPr>
              <w:pStyle w:val="ListParagraph"/>
              <w:numPr>
                <w:ilvl w:val="0"/>
                <w:numId w:val="24"/>
              </w:numPr>
              <w:rPr>
                <w:rFonts w:ascii="Times New Roman" w:hAnsi="Times New Roman"/>
              </w:rPr>
            </w:pPr>
            <w:r w:rsidRPr="005C294D">
              <w:rPr>
                <w:rFonts w:ascii="Times New Roman" w:hAnsi="Times New Roman"/>
              </w:rPr>
              <w:t>Module Introduction Lecture</w:t>
            </w:r>
          </w:p>
          <w:p w:rsidR="001C2431" w:rsidRDefault="001C2431" w:rsidP="002E18CA">
            <w:pPr>
              <w:pStyle w:val="ListParagraph"/>
              <w:numPr>
                <w:ilvl w:val="0"/>
                <w:numId w:val="24"/>
              </w:numPr>
              <w:rPr>
                <w:rFonts w:ascii="Times New Roman" w:hAnsi="Times New Roman"/>
              </w:rPr>
            </w:pPr>
            <w:r w:rsidRPr="005C294D">
              <w:rPr>
                <w:rFonts w:ascii="Times New Roman" w:hAnsi="Times New Roman"/>
              </w:rPr>
              <w:t>Chapter readings</w:t>
            </w:r>
          </w:p>
          <w:p w:rsidR="00CB035B" w:rsidRPr="001C2431" w:rsidRDefault="001C2431" w:rsidP="002E18CA">
            <w:pPr>
              <w:pStyle w:val="ListParagraph"/>
              <w:numPr>
                <w:ilvl w:val="0"/>
                <w:numId w:val="24"/>
              </w:numPr>
              <w:rPr>
                <w:rFonts w:ascii="Times New Roman" w:hAnsi="Times New Roman"/>
              </w:rPr>
            </w:pPr>
            <w:r w:rsidRPr="001C2431">
              <w:rPr>
                <w:rFonts w:ascii="Times New Roman" w:hAnsi="Times New Roman"/>
              </w:rPr>
              <w:t>Module videos</w:t>
            </w:r>
          </w:p>
        </w:tc>
        <w:tc>
          <w:tcPr>
            <w:tcW w:w="2864" w:type="dxa"/>
            <w:tcBorders>
              <w:top w:val="single" w:sz="4" w:space="0" w:color="auto"/>
              <w:left w:val="single" w:sz="4" w:space="0" w:color="auto"/>
              <w:bottom w:val="single" w:sz="4" w:space="0" w:color="auto"/>
              <w:right w:val="single" w:sz="4" w:space="0" w:color="auto"/>
            </w:tcBorders>
          </w:tcPr>
          <w:p w:rsidR="00CB035B" w:rsidRPr="00675E0A" w:rsidRDefault="00C56463" w:rsidP="002E18CA">
            <w:pPr>
              <w:pStyle w:val="ListParagraph"/>
              <w:numPr>
                <w:ilvl w:val="0"/>
                <w:numId w:val="24"/>
              </w:numPr>
              <w:rPr>
                <w:rFonts w:ascii="Times New Roman" w:hAnsi="Times New Roman"/>
              </w:rPr>
            </w:pPr>
            <w:r w:rsidRPr="00675E0A">
              <w:rPr>
                <w:rFonts w:ascii="Times New Roman" w:hAnsi="Times New Roman"/>
              </w:rPr>
              <w:t>Assignment</w:t>
            </w:r>
            <w:r w:rsidR="00675E0A" w:rsidRPr="00675E0A">
              <w:rPr>
                <w:rFonts w:ascii="Times New Roman" w:hAnsi="Times New Roman"/>
              </w:rPr>
              <w:t xml:space="preserve"> </w:t>
            </w:r>
            <w:r w:rsidRPr="00675E0A">
              <w:rPr>
                <w:rFonts w:ascii="Times New Roman" w:hAnsi="Times New Roman"/>
              </w:rPr>
              <w:t>5.</w:t>
            </w:r>
            <w:r w:rsidR="00675E0A" w:rsidRPr="00675E0A">
              <w:rPr>
                <w:rFonts w:ascii="Times New Roman" w:hAnsi="Times New Roman"/>
              </w:rPr>
              <w:t>3: “</w:t>
            </w:r>
            <w:r w:rsidRPr="00675E0A">
              <w:rPr>
                <w:rFonts w:ascii="Times New Roman" w:hAnsi="Times New Roman"/>
              </w:rPr>
              <w:t>Whom to Leave Behind” worksheet</w:t>
            </w:r>
          </w:p>
          <w:p w:rsidR="00675E0A" w:rsidRPr="00675E0A" w:rsidRDefault="00675E0A" w:rsidP="002E18CA">
            <w:pPr>
              <w:pStyle w:val="ListParagraph"/>
              <w:numPr>
                <w:ilvl w:val="0"/>
                <w:numId w:val="24"/>
              </w:numPr>
              <w:rPr>
                <w:rFonts w:ascii="Times New Roman" w:hAnsi="Times New Roman"/>
              </w:rPr>
            </w:pPr>
            <w:r w:rsidRPr="00675E0A">
              <w:rPr>
                <w:rFonts w:ascii="Times New Roman" w:hAnsi="Times New Roman"/>
              </w:rPr>
              <w:t>Module Five quiz</w:t>
            </w: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44CFF" w:rsidRDefault="00CB035B" w:rsidP="00CB035B">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CB035B" w:rsidRPr="00A52B24" w:rsidRDefault="00CB035B" w:rsidP="00CB035B">
            <w:pPr>
              <w:rPr>
                <w:rFonts w:ascii="Times New Roman" w:hAnsi="Times New Roman"/>
                <w:highlight w:val="cyan"/>
              </w:rPr>
            </w:pPr>
            <w:r w:rsidRPr="00675E0A">
              <w:rPr>
                <w:rFonts w:ascii="Times New Roman" w:hAnsi="Times New Roman"/>
              </w:rPr>
              <w:t>Module Six</w:t>
            </w:r>
            <w:r w:rsidR="00C56463" w:rsidRPr="00675E0A">
              <w:rPr>
                <w:rFonts w:ascii="Times New Roman" w:hAnsi="Times New Roman"/>
              </w:rPr>
              <w:t xml:space="preserve"> Learning Objectives</w:t>
            </w:r>
            <w:r w:rsidR="00675E0A" w:rsidRPr="00675E0A">
              <w:rPr>
                <w:rFonts w:ascii="Times New Roman" w:hAnsi="Times New Roman"/>
              </w:rPr>
              <w:t xml:space="preserve"> 2,4,5,6</w:t>
            </w:r>
          </w:p>
        </w:tc>
        <w:tc>
          <w:tcPr>
            <w:tcW w:w="2864" w:type="dxa"/>
            <w:tcBorders>
              <w:top w:val="single" w:sz="4" w:space="0" w:color="auto"/>
              <w:left w:val="single" w:sz="4" w:space="0" w:color="auto"/>
              <w:bottom w:val="single" w:sz="4" w:space="0" w:color="auto"/>
              <w:right w:val="single" w:sz="4" w:space="0" w:color="auto"/>
            </w:tcBorders>
          </w:tcPr>
          <w:p w:rsidR="00675E0A" w:rsidRPr="005C294D" w:rsidRDefault="00675E0A" w:rsidP="002E18CA">
            <w:pPr>
              <w:pStyle w:val="ListParagraph"/>
              <w:numPr>
                <w:ilvl w:val="0"/>
                <w:numId w:val="24"/>
              </w:numPr>
              <w:rPr>
                <w:rFonts w:ascii="Times New Roman" w:hAnsi="Times New Roman"/>
              </w:rPr>
            </w:pPr>
            <w:r w:rsidRPr="005C294D">
              <w:rPr>
                <w:rFonts w:ascii="Times New Roman" w:hAnsi="Times New Roman"/>
              </w:rPr>
              <w:t>Module Introduction Lecture</w:t>
            </w:r>
          </w:p>
          <w:p w:rsidR="00675E0A" w:rsidRDefault="00675E0A" w:rsidP="002E18CA">
            <w:pPr>
              <w:pStyle w:val="ListParagraph"/>
              <w:numPr>
                <w:ilvl w:val="0"/>
                <w:numId w:val="24"/>
              </w:numPr>
              <w:rPr>
                <w:rFonts w:ascii="Times New Roman" w:hAnsi="Times New Roman"/>
              </w:rPr>
            </w:pPr>
            <w:r w:rsidRPr="005C294D">
              <w:rPr>
                <w:rFonts w:ascii="Times New Roman" w:hAnsi="Times New Roman"/>
              </w:rPr>
              <w:t>Chapter readings</w:t>
            </w:r>
          </w:p>
          <w:p w:rsidR="00CB035B" w:rsidRPr="00675E0A" w:rsidRDefault="00675E0A" w:rsidP="002E18CA">
            <w:pPr>
              <w:pStyle w:val="ListParagraph"/>
              <w:numPr>
                <w:ilvl w:val="0"/>
                <w:numId w:val="24"/>
              </w:numPr>
              <w:rPr>
                <w:rFonts w:ascii="Times New Roman" w:hAnsi="Times New Roman"/>
              </w:rPr>
            </w:pPr>
            <w:r w:rsidRPr="00675E0A">
              <w:rPr>
                <w:rFonts w:ascii="Times New Roman" w:hAnsi="Times New Roman"/>
              </w:rPr>
              <w:t>Module videos</w:t>
            </w:r>
          </w:p>
        </w:tc>
        <w:tc>
          <w:tcPr>
            <w:tcW w:w="2864" w:type="dxa"/>
            <w:tcBorders>
              <w:top w:val="single" w:sz="4" w:space="0" w:color="auto"/>
              <w:left w:val="single" w:sz="4" w:space="0" w:color="auto"/>
              <w:bottom w:val="single" w:sz="4" w:space="0" w:color="auto"/>
              <w:right w:val="single" w:sz="4" w:space="0" w:color="auto"/>
            </w:tcBorders>
          </w:tcPr>
          <w:p w:rsidR="00675E0A" w:rsidRPr="00675E0A" w:rsidRDefault="00675E0A" w:rsidP="002E18CA">
            <w:pPr>
              <w:pStyle w:val="ListParagraph"/>
              <w:numPr>
                <w:ilvl w:val="0"/>
                <w:numId w:val="24"/>
              </w:numPr>
              <w:rPr>
                <w:rFonts w:ascii="Times New Roman" w:hAnsi="Times New Roman"/>
                <w:b/>
                <w:u w:val="single"/>
              </w:rPr>
            </w:pPr>
            <w:r w:rsidRPr="00675E0A">
              <w:rPr>
                <w:rFonts w:ascii="Times New Roman" w:hAnsi="Times New Roman"/>
              </w:rPr>
              <w:t xml:space="preserve">Signature Assignment IV: Experience </w:t>
            </w:r>
            <w:r w:rsidRPr="00675E0A">
              <w:rPr>
                <w:rFonts w:ascii="Times New Roman" w:hAnsi="Times New Roman"/>
              </w:rPr>
              <w:lastRenderedPageBreak/>
              <w:t xml:space="preserve">Trip/Windshield Report </w:t>
            </w:r>
          </w:p>
          <w:p w:rsidR="00675E0A" w:rsidRPr="00675E0A" w:rsidRDefault="00675E0A" w:rsidP="002E18CA">
            <w:pPr>
              <w:pStyle w:val="ListParagraph"/>
              <w:numPr>
                <w:ilvl w:val="0"/>
                <w:numId w:val="24"/>
              </w:numPr>
              <w:rPr>
                <w:rFonts w:ascii="Times New Roman" w:hAnsi="Times New Roman"/>
                <w:b/>
                <w:u w:val="single"/>
              </w:rPr>
            </w:pPr>
            <w:r>
              <w:rPr>
                <w:rFonts w:ascii="Times New Roman" w:hAnsi="Times New Roman"/>
              </w:rPr>
              <w:t xml:space="preserve">Discussion Board 6.1: </w:t>
            </w:r>
            <w:r w:rsidRPr="00675E0A">
              <w:rPr>
                <w:rFonts w:ascii="Times New Roman" w:hAnsi="Times New Roman"/>
              </w:rPr>
              <w:t xml:space="preserve">Share the Main Takeaways from Your Experience Trip </w:t>
            </w:r>
          </w:p>
          <w:p w:rsidR="00CB035B" w:rsidRPr="00675E0A" w:rsidRDefault="00675E0A" w:rsidP="002E18CA">
            <w:pPr>
              <w:pStyle w:val="ListParagraph"/>
              <w:numPr>
                <w:ilvl w:val="0"/>
                <w:numId w:val="24"/>
              </w:numPr>
              <w:rPr>
                <w:rFonts w:ascii="Times New Roman" w:hAnsi="Times New Roman"/>
                <w:b/>
                <w:u w:val="single"/>
              </w:rPr>
            </w:pPr>
            <w:r w:rsidRPr="00675E0A">
              <w:rPr>
                <w:rFonts w:ascii="Times New Roman" w:hAnsi="Times New Roman"/>
              </w:rPr>
              <w:t>Module Five quiz</w:t>
            </w: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44CFF" w:rsidRDefault="00CB035B" w:rsidP="00CB035B">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CB035B" w:rsidRPr="00A52B24" w:rsidRDefault="00CB035B" w:rsidP="00CB035B">
            <w:pPr>
              <w:rPr>
                <w:rFonts w:ascii="Times New Roman" w:hAnsi="Times New Roman"/>
                <w:highlight w:val="cyan"/>
              </w:rPr>
            </w:pPr>
            <w:r w:rsidRPr="00675E0A">
              <w:rPr>
                <w:rFonts w:ascii="Times New Roman" w:hAnsi="Times New Roman"/>
              </w:rPr>
              <w:t>Module Seven</w:t>
            </w:r>
            <w:r w:rsidR="00C56463" w:rsidRPr="00675E0A">
              <w:rPr>
                <w:rFonts w:ascii="Times New Roman" w:hAnsi="Times New Roman"/>
              </w:rPr>
              <w:t xml:space="preserve"> Learning Objectives</w:t>
            </w:r>
            <w:r w:rsidR="00675E0A" w:rsidRPr="00675E0A">
              <w:rPr>
                <w:rFonts w:ascii="Times New Roman" w:hAnsi="Times New Roman"/>
              </w:rPr>
              <w:t xml:space="preserve"> 3,6</w:t>
            </w:r>
          </w:p>
        </w:tc>
        <w:tc>
          <w:tcPr>
            <w:tcW w:w="2864" w:type="dxa"/>
            <w:tcBorders>
              <w:top w:val="single" w:sz="4" w:space="0" w:color="auto"/>
              <w:left w:val="single" w:sz="4" w:space="0" w:color="auto"/>
              <w:bottom w:val="single" w:sz="4" w:space="0" w:color="auto"/>
              <w:right w:val="single" w:sz="4" w:space="0" w:color="auto"/>
            </w:tcBorders>
          </w:tcPr>
          <w:p w:rsidR="008E04FB" w:rsidRPr="005C294D" w:rsidRDefault="008E04FB" w:rsidP="002E18CA">
            <w:pPr>
              <w:pStyle w:val="ListParagraph"/>
              <w:numPr>
                <w:ilvl w:val="0"/>
                <w:numId w:val="24"/>
              </w:numPr>
              <w:rPr>
                <w:rFonts w:ascii="Times New Roman" w:hAnsi="Times New Roman"/>
              </w:rPr>
            </w:pPr>
            <w:r w:rsidRPr="005C294D">
              <w:rPr>
                <w:rFonts w:ascii="Times New Roman" w:hAnsi="Times New Roman"/>
              </w:rPr>
              <w:t>Module Introduction Lecture</w:t>
            </w:r>
          </w:p>
          <w:p w:rsidR="008E04FB" w:rsidRDefault="008E04FB" w:rsidP="002E18CA">
            <w:pPr>
              <w:pStyle w:val="ListParagraph"/>
              <w:numPr>
                <w:ilvl w:val="0"/>
                <w:numId w:val="24"/>
              </w:numPr>
              <w:rPr>
                <w:rFonts w:ascii="Times New Roman" w:hAnsi="Times New Roman"/>
              </w:rPr>
            </w:pPr>
            <w:r w:rsidRPr="005C294D">
              <w:rPr>
                <w:rFonts w:ascii="Times New Roman" w:hAnsi="Times New Roman"/>
              </w:rPr>
              <w:t>Chapter readings</w:t>
            </w:r>
          </w:p>
          <w:p w:rsidR="00CB035B" w:rsidRDefault="008E04FB" w:rsidP="002E18CA">
            <w:pPr>
              <w:pStyle w:val="ListParagraph"/>
              <w:numPr>
                <w:ilvl w:val="0"/>
                <w:numId w:val="24"/>
              </w:numPr>
              <w:rPr>
                <w:rFonts w:ascii="Times New Roman" w:hAnsi="Times New Roman"/>
              </w:rPr>
            </w:pPr>
            <w:r w:rsidRPr="008E04FB">
              <w:rPr>
                <w:rFonts w:ascii="Times New Roman" w:hAnsi="Times New Roman"/>
              </w:rPr>
              <w:t>Module videos</w:t>
            </w:r>
          </w:p>
          <w:p w:rsidR="008E04FB" w:rsidRPr="008E04FB" w:rsidRDefault="008E04FB" w:rsidP="002E18CA">
            <w:pPr>
              <w:pStyle w:val="ListParagraph"/>
              <w:numPr>
                <w:ilvl w:val="0"/>
                <w:numId w:val="24"/>
              </w:numPr>
              <w:rPr>
                <w:rFonts w:ascii="Times New Roman" w:hAnsi="Times New Roman"/>
              </w:rPr>
            </w:pPr>
            <w:r>
              <w:rPr>
                <w:rFonts w:ascii="Times New Roman" w:hAnsi="Times New Roman"/>
              </w:rPr>
              <w:t>Reflective writing exercises</w:t>
            </w:r>
          </w:p>
        </w:tc>
        <w:tc>
          <w:tcPr>
            <w:tcW w:w="2864" w:type="dxa"/>
            <w:tcBorders>
              <w:top w:val="single" w:sz="4" w:space="0" w:color="auto"/>
              <w:left w:val="single" w:sz="4" w:space="0" w:color="auto"/>
              <w:bottom w:val="single" w:sz="4" w:space="0" w:color="auto"/>
              <w:right w:val="single" w:sz="4" w:space="0" w:color="auto"/>
            </w:tcBorders>
          </w:tcPr>
          <w:p w:rsidR="00971DF1" w:rsidRPr="005C294D" w:rsidRDefault="00971DF1" w:rsidP="002E18CA">
            <w:pPr>
              <w:pStyle w:val="ListParagraph"/>
              <w:numPr>
                <w:ilvl w:val="0"/>
                <w:numId w:val="24"/>
              </w:numPr>
              <w:rPr>
                <w:rFonts w:ascii="Times New Roman" w:hAnsi="Times New Roman"/>
              </w:rPr>
            </w:pPr>
            <w:r w:rsidRPr="005C294D">
              <w:rPr>
                <w:rFonts w:ascii="Times New Roman" w:hAnsi="Times New Roman"/>
              </w:rPr>
              <w:t>M</w:t>
            </w:r>
            <w:r>
              <w:rPr>
                <w:rFonts w:ascii="Times New Roman" w:hAnsi="Times New Roman"/>
              </w:rPr>
              <w:t>odule Seven Quiz</w:t>
            </w:r>
          </w:p>
          <w:p w:rsidR="00CB035B" w:rsidRPr="00475143" w:rsidRDefault="00CB035B" w:rsidP="00CB035B">
            <w:pPr>
              <w:rPr>
                <w:rFonts w:ascii="Times New Roman" w:hAnsi="Times New Roman"/>
                <w:b/>
                <w:highlight w:val="yellow"/>
                <w:u w:val="single"/>
              </w:rPr>
            </w:pP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44CFF" w:rsidRDefault="00CB035B" w:rsidP="00CB035B">
            <w:pPr>
              <w:rPr>
                <w:rFonts w:ascii="Times New Roman" w:hAnsi="Times New Roman"/>
                <w:b/>
              </w:rPr>
            </w:pPr>
            <w:r w:rsidRPr="00444CFF">
              <w:rPr>
                <w:rFonts w:ascii="Times New Roman" w:hAnsi="Times New Roman"/>
                <w:b/>
              </w:rPr>
              <w:t>3.</w:t>
            </w:r>
            <w:r>
              <w:rPr>
                <w:rFonts w:ascii="Times New Roman" w:hAnsi="Times New Roman"/>
                <w:b/>
              </w:rPr>
              <w:t xml:space="preserve"> Integrate critical communication and thinking skills in the creation of oral and written communications.</w:t>
            </w:r>
          </w:p>
        </w:tc>
        <w:tc>
          <w:tcPr>
            <w:tcW w:w="2020" w:type="dxa"/>
            <w:tcBorders>
              <w:top w:val="single" w:sz="4" w:space="0" w:color="auto"/>
              <w:left w:val="single" w:sz="4" w:space="0" w:color="auto"/>
              <w:bottom w:val="single" w:sz="4" w:space="0" w:color="auto"/>
              <w:right w:val="single" w:sz="4" w:space="0" w:color="auto"/>
            </w:tcBorders>
          </w:tcPr>
          <w:p w:rsidR="00CB035B" w:rsidRPr="00CB035B" w:rsidRDefault="00CB035B" w:rsidP="00CB035B">
            <w:pPr>
              <w:rPr>
                <w:rFonts w:ascii="Times New Roman" w:hAnsi="Times New Roman"/>
                <w:highlight w:val="yellow"/>
              </w:rPr>
            </w:pPr>
            <w:r w:rsidRPr="00CB035B">
              <w:rPr>
                <w:rFonts w:ascii="Times New Roman" w:hAnsi="Times New Roman"/>
              </w:rPr>
              <w:t>Module One</w:t>
            </w:r>
            <w:r>
              <w:rPr>
                <w:rFonts w:ascii="Times New Roman" w:hAnsi="Times New Roman"/>
              </w:rPr>
              <w:t xml:space="preserve"> Learning Objectives 5, 6</w:t>
            </w:r>
          </w:p>
        </w:tc>
        <w:tc>
          <w:tcPr>
            <w:tcW w:w="2864" w:type="dxa"/>
            <w:tcBorders>
              <w:top w:val="single" w:sz="4" w:space="0" w:color="auto"/>
              <w:left w:val="single" w:sz="4" w:space="0" w:color="auto"/>
              <w:bottom w:val="single" w:sz="4" w:space="0" w:color="auto"/>
              <w:right w:val="single" w:sz="4" w:space="0" w:color="auto"/>
            </w:tcBorders>
          </w:tcPr>
          <w:p w:rsidR="00CB035B" w:rsidRPr="00CB035B" w:rsidRDefault="00CB035B" w:rsidP="002E18CA">
            <w:pPr>
              <w:pStyle w:val="ListParagraph"/>
              <w:numPr>
                <w:ilvl w:val="0"/>
                <w:numId w:val="24"/>
              </w:numPr>
              <w:rPr>
                <w:rFonts w:ascii="Times New Roman" w:hAnsi="Times New Roman"/>
              </w:rPr>
            </w:pPr>
            <w:r w:rsidRPr="00CB035B">
              <w:rPr>
                <w:rFonts w:ascii="Times New Roman" w:hAnsi="Times New Roman"/>
              </w:rPr>
              <w:t>Discussion Board 1.1</w:t>
            </w:r>
          </w:p>
          <w:p w:rsidR="00CB035B" w:rsidRPr="00CB035B" w:rsidRDefault="00CB035B" w:rsidP="002E18CA">
            <w:pPr>
              <w:pStyle w:val="ListParagraph"/>
              <w:numPr>
                <w:ilvl w:val="0"/>
                <w:numId w:val="24"/>
              </w:numPr>
              <w:rPr>
                <w:rFonts w:ascii="Times New Roman" w:hAnsi="Times New Roman"/>
              </w:rPr>
            </w:pPr>
            <w:r w:rsidRPr="00CB035B">
              <w:rPr>
                <w:rFonts w:ascii="Times New Roman" w:hAnsi="Times New Roman"/>
              </w:rPr>
              <w:t>Assignment 1.1: Select Partner and Identify Health Issue/Complete Team Contract</w:t>
            </w:r>
          </w:p>
          <w:p w:rsidR="00CB035B" w:rsidRPr="00CB035B" w:rsidRDefault="00CB035B" w:rsidP="00CB035B">
            <w:pPr>
              <w:rPr>
                <w:rFonts w:ascii="Times New Roman" w:hAnsi="Times New Roman"/>
                <w:b/>
                <w:u w:val="single"/>
              </w:rPr>
            </w:pPr>
          </w:p>
        </w:tc>
        <w:tc>
          <w:tcPr>
            <w:tcW w:w="2864" w:type="dxa"/>
            <w:tcBorders>
              <w:top w:val="single" w:sz="4" w:space="0" w:color="auto"/>
              <w:left w:val="single" w:sz="4" w:space="0" w:color="auto"/>
              <w:bottom w:val="single" w:sz="4" w:space="0" w:color="auto"/>
              <w:right w:val="single" w:sz="4" w:space="0" w:color="auto"/>
            </w:tcBorders>
          </w:tcPr>
          <w:p w:rsidR="000B7EFA" w:rsidRPr="00CB035B" w:rsidRDefault="000B7EFA" w:rsidP="002E18CA">
            <w:pPr>
              <w:pStyle w:val="ListParagraph"/>
              <w:numPr>
                <w:ilvl w:val="0"/>
                <w:numId w:val="24"/>
              </w:numPr>
              <w:rPr>
                <w:rFonts w:ascii="Times New Roman" w:hAnsi="Times New Roman"/>
              </w:rPr>
            </w:pPr>
            <w:r w:rsidRPr="00CB035B">
              <w:rPr>
                <w:rFonts w:ascii="Times New Roman" w:hAnsi="Times New Roman"/>
              </w:rPr>
              <w:t>Discussion Board 1.1</w:t>
            </w:r>
          </w:p>
          <w:p w:rsidR="000B7EFA" w:rsidRPr="00CB035B" w:rsidRDefault="000B7EFA" w:rsidP="002E18CA">
            <w:pPr>
              <w:pStyle w:val="ListParagraph"/>
              <w:numPr>
                <w:ilvl w:val="0"/>
                <w:numId w:val="24"/>
              </w:numPr>
              <w:rPr>
                <w:rFonts w:ascii="Times New Roman" w:hAnsi="Times New Roman"/>
              </w:rPr>
            </w:pPr>
            <w:r w:rsidRPr="00CB035B">
              <w:rPr>
                <w:rFonts w:ascii="Times New Roman" w:hAnsi="Times New Roman"/>
              </w:rPr>
              <w:t>Assignment 1.1: Select Partner and Identify Health Issue/Complete Team Contract</w:t>
            </w:r>
          </w:p>
          <w:p w:rsidR="00CB035B" w:rsidRPr="00CB035B" w:rsidRDefault="00CB035B" w:rsidP="00CB035B">
            <w:pPr>
              <w:rPr>
                <w:rFonts w:ascii="Times New Roman" w:hAnsi="Times New Roman"/>
                <w:b/>
                <w:u w:val="single"/>
              </w:rPr>
            </w:pP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44CFF" w:rsidRDefault="00CB035B" w:rsidP="00CB035B">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CB035B" w:rsidRPr="00CB035B" w:rsidRDefault="00CB035B" w:rsidP="00CB035B">
            <w:pPr>
              <w:rPr>
                <w:rFonts w:ascii="Times New Roman" w:hAnsi="Times New Roman"/>
              </w:rPr>
            </w:pPr>
            <w:r w:rsidRPr="00CB035B">
              <w:rPr>
                <w:rFonts w:ascii="Times New Roman" w:hAnsi="Times New Roman"/>
              </w:rPr>
              <w:t>Module Two</w:t>
            </w:r>
            <w:r w:rsidR="000B7EFA">
              <w:rPr>
                <w:rFonts w:ascii="Times New Roman" w:hAnsi="Times New Roman"/>
              </w:rPr>
              <w:t xml:space="preserve"> Learning Objectives 1,2,4</w:t>
            </w:r>
          </w:p>
        </w:tc>
        <w:tc>
          <w:tcPr>
            <w:tcW w:w="2864" w:type="dxa"/>
            <w:tcBorders>
              <w:top w:val="single" w:sz="4" w:space="0" w:color="auto"/>
              <w:left w:val="single" w:sz="4" w:space="0" w:color="auto"/>
              <w:bottom w:val="single" w:sz="4" w:space="0" w:color="auto"/>
              <w:right w:val="single" w:sz="4" w:space="0" w:color="auto"/>
            </w:tcBorders>
          </w:tcPr>
          <w:p w:rsidR="000B7EFA" w:rsidRDefault="000B7EFA" w:rsidP="002E18CA">
            <w:pPr>
              <w:pStyle w:val="ListParagraph"/>
              <w:numPr>
                <w:ilvl w:val="0"/>
                <w:numId w:val="24"/>
              </w:numPr>
              <w:rPr>
                <w:rFonts w:ascii="Times New Roman" w:hAnsi="Times New Roman"/>
              </w:rPr>
            </w:pPr>
            <w:r w:rsidRPr="000B7EFA">
              <w:rPr>
                <w:rFonts w:ascii="Times New Roman" w:hAnsi="Times New Roman"/>
              </w:rPr>
              <w:t>Discussion Board 2.1</w:t>
            </w:r>
          </w:p>
          <w:p w:rsidR="000B7EFA" w:rsidRDefault="000B7EFA" w:rsidP="000B7EFA">
            <w:pPr>
              <w:pStyle w:val="ListParagraph"/>
              <w:rPr>
                <w:rFonts w:ascii="Times New Roman" w:hAnsi="Times New Roman"/>
              </w:rPr>
            </w:pPr>
          </w:p>
          <w:p w:rsidR="00CB035B" w:rsidRPr="00475143" w:rsidRDefault="00CB035B" w:rsidP="00CB035B">
            <w:pPr>
              <w:rPr>
                <w:rFonts w:ascii="Times New Roman" w:hAnsi="Times New Roman"/>
                <w:b/>
                <w:highlight w:val="yellow"/>
                <w:u w:val="single"/>
              </w:rPr>
            </w:pPr>
          </w:p>
        </w:tc>
        <w:tc>
          <w:tcPr>
            <w:tcW w:w="2864" w:type="dxa"/>
            <w:tcBorders>
              <w:top w:val="single" w:sz="4" w:space="0" w:color="auto"/>
              <w:left w:val="single" w:sz="4" w:space="0" w:color="auto"/>
              <w:bottom w:val="single" w:sz="4" w:space="0" w:color="auto"/>
              <w:right w:val="single" w:sz="4" w:space="0" w:color="auto"/>
            </w:tcBorders>
          </w:tcPr>
          <w:p w:rsidR="000B7EFA" w:rsidRDefault="000B7EFA" w:rsidP="002E18CA">
            <w:pPr>
              <w:pStyle w:val="ListParagraph"/>
              <w:numPr>
                <w:ilvl w:val="0"/>
                <w:numId w:val="24"/>
              </w:numPr>
              <w:rPr>
                <w:rFonts w:ascii="Times New Roman" w:hAnsi="Times New Roman"/>
              </w:rPr>
            </w:pPr>
            <w:r w:rsidRPr="000B7EFA">
              <w:rPr>
                <w:rFonts w:ascii="Times New Roman" w:hAnsi="Times New Roman"/>
              </w:rPr>
              <w:t>Discussion Board 2.1</w:t>
            </w:r>
          </w:p>
          <w:p w:rsidR="000B7EFA" w:rsidRPr="000B7EFA" w:rsidRDefault="000B7EFA" w:rsidP="002E18CA">
            <w:pPr>
              <w:pStyle w:val="ListParagraph"/>
              <w:numPr>
                <w:ilvl w:val="0"/>
                <w:numId w:val="24"/>
              </w:numPr>
              <w:rPr>
                <w:rFonts w:ascii="Times New Roman" w:hAnsi="Times New Roman"/>
              </w:rPr>
            </w:pPr>
            <w:r w:rsidRPr="000B7EFA">
              <w:rPr>
                <w:rFonts w:ascii="Times New Roman" w:hAnsi="Times New Roman"/>
              </w:rPr>
              <w:t>Assignment 1.2: Annotated Bibliography</w:t>
            </w:r>
          </w:p>
          <w:p w:rsidR="000B7EFA" w:rsidRDefault="000B7EFA" w:rsidP="000B7EFA">
            <w:pPr>
              <w:pStyle w:val="ListParagraph"/>
              <w:rPr>
                <w:rFonts w:ascii="Times New Roman" w:hAnsi="Times New Roman"/>
              </w:rPr>
            </w:pPr>
          </w:p>
          <w:p w:rsidR="00CB035B" w:rsidRPr="00475143" w:rsidRDefault="00CB035B" w:rsidP="00CB035B">
            <w:pPr>
              <w:rPr>
                <w:rFonts w:ascii="Times New Roman" w:hAnsi="Times New Roman"/>
                <w:b/>
                <w:highlight w:val="yellow"/>
                <w:u w:val="single"/>
              </w:rPr>
            </w:pP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44CFF" w:rsidRDefault="00CB035B" w:rsidP="00CB035B">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CB035B" w:rsidRPr="00CB035B" w:rsidRDefault="00CB035B" w:rsidP="00CB035B">
            <w:pPr>
              <w:rPr>
                <w:rFonts w:ascii="Times New Roman" w:hAnsi="Times New Roman"/>
              </w:rPr>
            </w:pPr>
            <w:r w:rsidRPr="00CB035B">
              <w:rPr>
                <w:rFonts w:ascii="Times New Roman" w:hAnsi="Times New Roman"/>
              </w:rPr>
              <w:t>Module Four</w:t>
            </w:r>
            <w:r w:rsidR="00C56463">
              <w:rPr>
                <w:rFonts w:ascii="Times New Roman" w:hAnsi="Times New Roman"/>
              </w:rPr>
              <w:t xml:space="preserve"> Learning Objectives</w:t>
            </w:r>
            <w:r w:rsidR="00A52B24">
              <w:rPr>
                <w:rFonts w:ascii="Times New Roman" w:hAnsi="Times New Roman"/>
              </w:rPr>
              <w:t xml:space="preserve"> 1,3,4</w:t>
            </w:r>
          </w:p>
        </w:tc>
        <w:tc>
          <w:tcPr>
            <w:tcW w:w="2864" w:type="dxa"/>
            <w:tcBorders>
              <w:top w:val="single" w:sz="4" w:space="0" w:color="auto"/>
              <w:left w:val="single" w:sz="4" w:space="0" w:color="auto"/>
              <w:bottom w:val="single" w:sz="4" w:space="0" w:color="auto"/>
              <w:right w:val="single" w:sz="4" w:space="0" w:color="auto"/>
            </w:tcBorders>
          </w:tcPr>
          <w:p w:rsidR="005C294D" w:rsidRPr="005C294D" w:rsidRDefault="005C294D" w:rsidP="002E18CA">
            <w:pPr>
              <w:pStyle w:val="ListParagraph"/>
              <w:numPr>
                <w:ilvl w:val="0"/>
                <w:numId w:val="24"/>
              </w:numPr>
              <w:rPr>
                <w:rFonts w:ascii="Times New Roman" w:hAnsi="Times New Roman"/>
              </w:rPr>
            </w:pPr>
            <w:r w:rsidRPr="005C294D">
              <w:rPr>
                <w:rFonts w:ascii="Times New Roman" w:hAnsi="Times New Roman"/>
              </w:rPr>
              <w:t>Module Introduction Lecture</w:t>
            </w:r>
          </w:p>
          <w:p w:rsidR="005C294D" w:rsidRPr="005C294D" w:rsidRDefault="005C294D" w:rsidP="002E18CA">
            <w:pPr>
              <w:pStyle w:val="ListParagraph"/>
              <w:numPr>
                <w:ilvl w:val="0"/>
                <w:numId w:val="24"/>
              </w:numPr>
              <w:rPr>
                <w:rFonts w:ascii="Times New Roman" w:hAnsi="Times New Roman"/>
              </w:rPr>
            </w:pPr>
            <w:r w:rsidRPr="005C294D">
              <w:rPr>
                <w:rFonts w:ascii="Times New Roman" w:hAnsi="Times New Roman"/>
              </w:rPr>
              <w:t>Chapter readings</w:t>
            </w:r>
          </w:p>
          <w:p w:rsidR="00CB035B" w:rsidRPr="005C294D" w:rsidRDefault="005C294D" w:rsidP="002E18CA">
            <w:pPr>
              <w:pStyle w:val="ListParagraph"/>
              <w:numPr>
                <w:ilvl w:val="0"/>
                <w:numId w:val="24"/>
              </w:numPr>
              <w:rPr>
                <w:rFonts w:ascii="Times New Roman" w:hAnsi="Times New Roman"/>
              </w:rPr>
            </w:pPr>
            <w:r w:rsidRPr="005C294D">
              <w:rPr>
                <w:rFonts w:ascii="Times New Roman" w:hAnsi="Times New Roman"/>
              </w:rPr>
              <w:t>Module videos</w:t>
            </w:r>
          </w:p>
        </w:tc>
        <w:tc>
          <w:tcPr>
            <w:tcW w:w="2864" w:type="dxa"/>
            <w:tcBorders>
              <w:top w:val="single" w:sz="4" w:space="0" w:color="auto"/>
              <w:left w:val="single" w:sz="4" w:space="0" w:color="auto"/>
              <w:bottom w:val="single" w:sz="4" w:space="0" w:color="auto"/>
              <w:right w:val="single" w:sz="4" w:space="0" w:color="auto"/>
            </w:tcBorders>
          </w:tcPr>
          <w:p w:rsidR="005C294D" w:rsidRPr="005C294D" w:rsidRDefault="005C294D" w:rsidP="002E18CA">
            <w:pPr>
              <w:pStyle w:val="ListParagraph"/>
              <w:numPr>
                <w:ilvl w:val="0"/>
                <w:numId w:val="24"/>
              </w:numPr>
              <w:rPr>
                <w:rFonts w:ascii="Times New Roman" w:hAnsi="Times New Roman"/>
                <w:b/>
                <w:u w:val="single"/>
              </w:rPr>
            </w:pPr>
            <w:r w:rsidRPr="005C294D">
              <w:rPr>
                <w:rFonts w:ascii="Times New Roman" w:hAnsi="Times New Roman"/>
              </w:rPr>
              <w:t>Discussion 4.1: Review Health Message Videos/Create One-Minute Video</w:t>
            </w:r>
          </w:p>
          <w:p w:rsidR="00CB035B" w:rsidRPr="005C294D" w:rsidRDefault="005C294D" w:rsidP="002E18CA">
            <w:pPr>
              <w:pStyle w:val="ListParagraph"/>
              <w:numPr>
                <w:ilvl w:val="0"/>
                <w:numId w:val="24"/>
              </w:numPr>
              <w:rPr>
                <w:rFonts w:ascii="Times New Roman" w:hAnsi="Times New Roman"/>
                <w:b/>
                <w:u w:val="single"/>
              </w:rPr>
            </w:pPr>
            <w:r w:rsidRPr="005C294D">
              <w:rPr>
                <w:rFonts w:ascii="Times New Roman" w:hAnsi="Times New Roman"/>
              </w:rPr>
              <w:t>Discussion 4.2: Immersive Storytelling as a Means for Health Communication</w:t>
            </w:r>
          </w:p>
          <w:p w:rsidR="005C294D" w:rsidRPr="005C294D" w:rsidRDefault="005C294D" w:rsidP="002E18CA">
            <w:pPr>
              <w:pStyle w:val="ListParagraph"/>
              <w:numPr>
                <w:ilvl w:val="0"/>
                <w:numId w:val="24"/>
              </w:numPr>
              <w:rPr>
                <w:rFonts w:ascii="Times New Roman" w:hAnsi="Times New Roman"/>
                <w:b/>
                <w:u w:val="single"/>
              </w:rPr>
            </w:pPr>
            <w:r w:rsidRPr="005C294D">
              <w:rPr>
                <w:rFonts w:ascii="Times New Roman" w:hAnsi="Times New Roman"/>
              </w:rPr>
              <w:t>Assignment 3.1: Signature Assignment III:</w:t>
            </w:r>
            <w:r w:rsidR="00C56463">
              <w:rPr>
                <w:rFonts w:ascii="Times New Roman" w:hAnsi="Times New Roman"/>
              </w:rPr>
              <w:t xml:space="preserve"> </w:t>
            </w:r>
            <w:r w:rsidRPr="005C294D">
              <w:rPr>
                <w:rFonts w:ascii="Times New Roman" w:hAnsi="Times New Roman"/>
              </w:rPr>
              <w:t>Screen-recorded Oral Presentation</w:t>
            </w: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44CFF" w:rsidRDefault="00CB035B" w:rsidP="00CB035B">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CB035B" w:rsidRPr="00CB035B" w:rsidRDefault="00CB035B" w:rsidP="00CB035B">
            <w:pPr>
              <w:rPr>
                <w:rFonts w:ascii="Times New Roman" w:hAnsi="Times New Roman"/>
              </w:rPr>
            </w:pPr>
            <w:r>
              <w:rPr>
                <w:rFonts w:ascii="Times New Roman" w:hAnsi="Times New Roman"/>
              </w:rPr>
              <w:t>Module Five</w:t>
            </w:r>
            <w:r w:rsidR="00C56463">
              <w:rPr>
                <w:rFonts w:ascii="Times New Roman" w:hAnsi="Times New Roman"/>
              </w:rPr>
              <w:t xml:space="preserve"> Learning Objectives 1,2,3</w:t>
            </w:r>
          </w:p>
        </w:tc>
        <w:tc>
          <w:tcPr>
            <w:tcW w:w="2864" w:type="dxa"/>
            <w:tcBorders>
              <w:top w:val="single" w:sz="4" w:space="0" w:color="auto"/>
              <w:left w:val="single" w:sz="4" w:space="0" w:color="auto"/>
              <w:bottom w:val="single" w:sz="4" w:space="0" w:color="auto"/>
              <w:right w:val="single" w:sz="4" w:space="0" w:color="auto"/>
            </w:tcBorders>
          </w:tcPr>
          <w:p w:rsidR="001C2431" w:rsidRPr="005C294D" w:rsidRDefault="001C2431" w:rsidP="002E18CA">
            <w:pPr>
              <w:pStyle w:val="ListParagraph"/>
              <w:numPr>
                <w:ilvl w:val="0"/>
                <w:numId w:val="24"/>
              </w:numPr>
              <w:rPr>
                <w:rFonts w:ascii="Times New Roman" w:hAnsi="Times New Roman"/>
              </w:rPr>
            </w:pPr>
            <w:r w:rsidRPr="005C294D">
              <w:rPr>
                <w:rFonts w:ascii="Times New Roman" w:hAnsi="Times New Roman"/>
              </w:rPr>
              <w:t>Module Introduction Lecture</w:t>
            </w:r>
          </w:p>
          <w:p w:rsidR="001C2431" w:rsidRDefault="001C2431" w:rsidP="002E18CA">
            <w:pPr>
              <w:pStyle w:val="ListParagraph"/>
              <w:numPr>
                <w:ilvl w:val="0"/>
                <w:numId w:val="24"/>
              </w:numPr>
              <w:rPr>
                <w:rFonts w:ascii="Times New Roman" w:hAnsi="Times New Roman"/>
              </w:rPr>
            </w:pPr>
            <w:r w:rsidRPr="005C294D">
              <w:rPr>
                <w:rFonts w:ascii="Times New Roman" w:hAnsi="Times New Roman"/>
              </w:rPr>
              <w:t>Chapter readings</w:t>
            </w:r>
          </w:p>
          <w:p w:rsidR="00CB035B" w:rsidRPr="001C2431" w:rsidRDefault="001C2431" w:rsidP="002E18CA">
            <w:pPr>
              <w:pStyle w:val="ListParagraph"/>
              <w:numPr>
                <w:ilvl w:val="0"/>
                <w:numId w:val="24"/>
              </w:numPr>
              <w:rPr>
                <w:rFonts w:ascii="Times New Roman" w:hAnsi="Times New Roman"/>
              </w:rPr>
            </w:pPr>
            <w:r w:rsidRPr="001C2431">
              <w:rPr>
                <w:rFonts w:ascii="Times New Roman" w:hAnsi="Times New Roman"/>
              </w:rPr>
              <w:t>Module videos</w:t>
            </w:r>
          </w:p>
        </w:tc>
        <w:tc>
          <w:tcPr>
            <w:tcW w:w="2864" w:type="dxa"/>
            <w:tcBorders>
              <w:top w:val="single" w:sz="4" w:space="0" w:color="auto"/>
              <w:left w:val="single" w:sz="4" w:space="0" w:color="auto"/>
              <w:bottom w:val="single" w:sz="4" w:space="0" w:color="auto"/>
              <w:right w:val="single" w:sz="4" w:space="0" w:color="auto"/>
            </w:tcBorders>
          </w:tcPr>
          <w:p w:rsidR="0011560B" w:rsidRPr="00675E0A" w:rsidRDefault="0011560B" w:rsidP="002E18CA">
            <w:pPr>
              <w:pStyle w:val="ListParagraph"/>
              <w:numPr>
                <w:ilvl w:val="0"/>
                <w:numId w:val="24"/>
              </w:numPr>
              <w:rPr>
                <w:rFonts w:ascii="Times New Roman" w:hAnsi="Times New Roman"/>
                <w:bCs/>
              </w:rPr>
            </w:pPr>
            <w:r w:rsidRPr="00675E0A">
              <w:rPr>
                <w:rFonts w:ascii="Times New Roman" w:hAnsi="Times New Roman"/>
                <w:bCs/>
              </w:rPr>
              <w:t>Assignment 5.2 Experience Trip/Windshield Report Planning Worksheet</w:t>
            </w:r>
          </w:p>
          <w:p w:rsidR="00CB035B" w:rsidRPr="00675E0A" w:rsidRDefault="00CB035B" w:rsidP="0011560B">
            <w:pPr>
              <w:pStyle w:val="ListParagraph"/>
              <w:rPr>
                <w:rFonts w:ascii="Times New Roman" w:hAnsi="Times New Roman"/>
                <w:b/>
                <w:u w:val="single"/>
              </w:rPr>
            </w:pP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44CFF" w:rsidRDefault="00CB035B" w:rsidP="00CB035B">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CB035B" w:rsidRPr="00A52B24" w:rsidRDefault="00CB035B" w:rsidP="00CB035B">
            <w:pPr>
              <w:rPr>
                <w:rFonts w:ascii="Times New Roman" w:hAnsi="Times New Roman"/>
                <w:highlight w:val="cyan"/>
              </w:rPr>
            </w:pPr>
            <w:r w:rsidRPr="00675E0A">
              <w:rPr>
                <w:rFonts w:ascii="Times New Roman" w:hAnsi="Times New Roman"/>
              </w:rPr>
              <w:t>Module Six</w:t>
            </w:r>
            <w:r w:rsidR="00C56463" w:rsidRPr="00675E0A">
              <w:rPr>
                <w:rFonts w:ascii="Times New Roman" w:hAnsi="Times New Roman"/>
              </w:rPr>
              <w:t xml:space="preserve"> Learning Objectives</w:t>
            </w:r>
            <w:r w:rsidR="00675E0A" w:rsidRPr="00675E0A">
              <w:rPr>
                <w:rFonts w:ascii="Times New Roman" w:hAnsi="Times New Roman"/>
              </w:rPr>
              <w:t xml:space="preserve"> 3,6</w:t>
            </w:r>
          </w:p>
        </w:tc>
        <w:tc>
          <w:tcPr>
            <w:tcW w:w="2864" w:type="dxa"/>
            <w:tcBorders>
              <w:top w:val="single" w:sz="4" w:space="0" w:color="auto"/>
              <w:left w:val="single" w:sz="4" w:space="0" w:color="auto"/>
              <w:bottom w:val="single" w:sz="4" w:space="0" w:color="auto"/>
              <w:right w:val="single" w:sz="4" w:space="0" w:color="auto"/>
            </w:tcBorders>
          </w:tcPr>
          <w:p w:rsidR="00675E0A" w:rsidRPr="005C294D" w:rsidRDefault="00675E0A" w:rsidP="002E18CA">
            <w:pPr>
              <w:pStyle w:val="ListParagraph"/>
              <w:numPr>
                <w:ilvl w:val="0"/>
                <w:numId w:val="24"/>
              </w:numPr>
              <w:rPr>
                <w:rFonts w:ascii="Times New Roman" w:hAnsi="Times New Roman"/>
              </w:rPr>
            </w:pPr>
            <w:r w:rsidRPr="005C294D">
              <w:rPr>
                <w:rFonts w:ascii="Times New Roman" w:hAnsi="Times New Roman"/>
              </w:rPr>
              <w:t>Module Introduction Lecture</w:t>
            </w:r>
          </w:p>
          <w:p w:rsidR="00675E0A" w:rsidRDefault="00675E0A" w:rsidP="002E18CA">
            <w:pPr>
              <w:pStyle w:val="ListParagraph"/>
              <w:numPr>
                <w:ilvl w:val="0"/>
                <w:numId w:val="24"/>
              </w:numPr>
              <w:rPr>
                <w:rFonts w:ascii="Times New Roman" w:hAnsi="Times New Roman"/>
              </w:rPr>
            </w:pPr>
            <w:r w:rsidRPr="005C294D">
              <w:rPr>
                <w:rFonts w:ascii="Times New Roman" w:hAnsi="Times New Roman"/>
              </w:rPr>
              <w:t>Chapter readings</w:t>
            </w:r>
          </w:p>
          <w:p w:rsidR="00CB035B" w:rsidRDefault="00675E0A" w:rsidP="002E18CA">
            <w:pPr>
              <w:pStyle w:val="ListParagraph"/>
              <w:numPr>
                <w:ilvl w:val="0"/>
                <w:numId w:val="24"/>
              </w:numPr>
              <w:rPr>
                <w:rFonts w:ascii="Times New Roman" w:hAnsi="Times New Roman"/>
              </w:rPr>
            </w:pPr>
            <w:r w:rsidRPr="00675E0A">
              <w:rPr>
                <w:rFonts w:ascii="Times New Roman" w:hAnsi="Times New Roman"/>
              </w:rPr>
              <w:t>Module videos</w:t>
            </w:r>
          </w:p>
          <w:p w:rsidR="00675E0A" w:rsidRPr="00675E0A" w:rsidRDefault="00675E0A" w:rsidP="002E18CA">
            <w:pPr>
              <w:pStyle w:val="ListParagraph"/>
              <w:numPr>
                <w:ilvl w:val="0"/>
                <w:numId w:val="24"/>
              </w:numPr>
              <w:rPr>
                <w:rFonts w:ascii="Times New Roman" w:hAnsi="Times New Roman"/>
              </w:rPr>
            </w:pPr>
            <w:r>
              <w:rPr>
                <w:rFonts w:ascii="Times New Roman" w:hAnsi="Times New Roman"/>
              </w:rPr>
              <w:t>Experience Trip Assignment Participation</w:t>
            </w:r>
          </w:p>
        </w:tc>
        <w:tc>
          <w:tcPr>
            <w:tcW w:w="2864" w:type="dxa"/>
            <w:tcBorders>
              <w:top w:val="single" w:sz="4" w:space="0" w:color="auto"/>
              <w:left w:val="single" w:sz="4" w:space="0" w:color="auto"/>
              <w:bottom w:val="single" w:sz="4" w:space="0" w:color="auto"/>
              <w:right w:val="single" w:sz="4" w:space="0" w:color="auto"/>
            </w:tcBorders>
          </w:tcPr>
          <w:p w:rsidR="00CB035B" w:rsidRPr="00971DF1" w:rsidRDefault="00675E0A" w:rsidP="002E18CA">
            <w:pPr>
              <w:pStyle w:val="ListParagraph"/>
              <w:numPr>
                <w:ilvl w:val="0"/>
                <w:numId w:val="24"/>
              </w:numPr>
              <w:rPr>
                <w:rFonts w:ascii="Times New Roman" w:hAnsi="Times New Roman"/>
                <w:b/>
                <w:u w:val="single"/>
              </w:rPr>
            </w:pPr>
            <w:r w:rsidRPr="00971DF1">
              <w:rPr>
                <w:rFonts w:ascii="Times New Roman" w:hAnsi="Times New Roman"/>
              </w:rPr>
              <w:t>Discussion 6.1: Share the Main Takeaways from Your Experience Trip</w:t>
            </w:r>
          </w:p>
          <w:p w:rsidR="00675E0A" w:rsidRPr="00971DF1" w:rsidRDefault="00675E0A" w:rsidP="002E18CA">
            <w:pPr>
              <w:pStyle w:val="ListParagraph"/>
              <w:numPr>
                <w:ilvl w:val="0"/>
                <w:numId w:val="24"/>
              </w:numPr>
              <w:rPr>
                <w:rFonts w:ascii="Times New Roman" w:hAnsi="Times New Roman"/>
              </w:rPr>
            </w:pPr>
            <w:r w:rsidRPr="00971DF1">
              <w:rPr>
                <w:rFonts w:ascii="Times New Roman" w:hAnsi="Times New Roman"/>
              </w:rPr>
              <w:t>Assignment 6.1: Experience Trip/Windshield Report Follow-up</w:t>
            </w: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44CFF" w:rsidRDefault="00CB035B" w:rsidP="00CB035B">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CB035B" w:rsidRPr="00A52B24" w:rsidRDefault="00CB035B" w:rsidP="00CB035B">
            <w:pPr>
              <w:rPr>
                <w:rFonts w:ascii="Times New Roman" w:hAnsi="Times New Roman"/>
                <w:highlight w:val="cyan"/>
              </w:rPr>
            </w:pPr>
            <w:r w:rsidRPr="00971DF1">
              <w:rPr>
                <w:rFonts w:ascii="Times New Roman" w:hAnsi="Times New Roman"/>
              </w:rPr>
              <w:t>Module Seven</w:t>
            </w:r>
            <w:r w:rsidR="00C56463" w:rsidRPr="00971DF1">
              <w:rPr>
                <w:rFonts w:ascii="Times New Roman" w:hAnsi="Times New Roman"/>
              </w:rPr>
              <w:t xml:space="preserve"> Learning Objectives</w:t>
            </w:r>
            <w:r w:rsidR="00971DF1" w:rsidRPr="00971DF1">
              <w:rPr>
                <w:rFonts w:ascii="Times New Roman" w:hAnsi="Times New Roman"/>
              </w:rPr>
              <w:t xml:space="preserve"> 2,4</w:t>
            </w:r>
          </w:p>
        </w:tc>
        <w:tc>
          <w:tcPr>
            <w:tcW w:w="2864" w:type="dxa"/>
            <w:tcBorders>
              <w:top w:val="single" w:sz="4" w:space="0" w:color="auto"/>
              <w:left w:val="single" w:sz="4" w:space="0" w:color="auto"/>
              <w:bottom w:val="single" w:sz="4" w:space="0" w:color="auto"/>
              <w:right w:val="single" w:sz="4" w:space="0" w:color="auto"/>
            </w:tcBorders>
          </w:tcPr>
          <w:p w:rsidR="00971DF1" w:rsidRPr="001C2431" w:rsidRDefault="00971DF1" w:rsidP="002E18CA">
            <w:pPr>
              <w:pStyle w:val="ListParagraph"/>
              <w:numPr>
                <w:ilvl w:val="0"/>
                <w:numId w:val="24"/>
              </w:numPr>
              <w:rPr>
                <w:rFonts w:ascii="Times New Roman" w:hAnsi="Times New Roman"/>
              </w:rPr>
            </w:pPr>
            <w:r w:rsidRPr="001C2431">
              <w:rPr>
                <w:rFonts w:ascii="Times New Roman" w:hAnsi="Times New Roman"/>
              </w:rPr>
              <w:t>Module Introduction Lecture</w:t>
            </w:r>
          </w:p>
          <w:p w:rsidR="00971DF1" w:rsidRDefault="00971DF1" w:rsidP="002E18CA">
            <w:pPr>
              <w:pStyle w:val="ListParagraph"/>
              <w:numPr>
                <w:ilvl w:val="0"/>
                <w:numId w:val="24"/>
              </w:numPr>
              <w:rPr>
                <w:rFonts w:ascii="Times New Roman" w:hAnsi="Times New Roman"/>
              </w:rPr>
            </w:pPr>
            <w:r w:rsidRPr="001C2431">
              <w:rPr>
                <w:rFonts w:ascii="Times New Roman" w:hAnsi="Times New Roman"/>
              </w:rPr>
              <w:t>Chapter readings</w:t>
            </w:r>
          </w:p>
          <w:p w:rsidR="00CB035B" w:rsidRPr="00971DF1" w:rsidRDefault="00971DF1" w:rsidP="002E18CA">
            <w:pPr>
              <w:pStyle w:val="ListParagraph"/>
              <w:numPr>
                <w:ilvl w:val="0"/>
                <w:numId w:val="24"/>
              </w:numPr>
              <w:rPr>
                <w:rFonts w:ascii="Times New Roman" w:hAnsi="Times New Roman"/>
              </w:rPr>
            </w:pPr>
            <w:r w:rsidRPr="00971DF1">
              <w:rPr>
                <w:rFonts w:ascii="Times New Roman" w:hAnsi="Times New Roman"/>
              </w:rPr>
              <w:t>Module videos</w:t>
            </w:r>
          </w:p>
        </w:tc>
        <w:tc>
          <w:tcPr>
            <w:tcW w:w="2864" w:type="dxa"/>
            <w:tcBorders>
              <w:top w:val="single" w:sz="4" w:space="0" w:color="auto"/>
              <w:left w:val="single" w:sz="4" w:space="0" w:color="auto"/>
              <w:bottom w:val="single" w:sz="4" w:space="0" w:color="auto"/>
              <w:right w:val="single" w:sz="4" w:space="0" w:color="auto"/>
            </w:tcBorders>
          </w:tcPr>
          <w:p w:rsidR="00CB035B" w:rsidRDefault="00971DF1" w:rsidP="002E18CA">
            <w:pPr>
              <w:pStyle w:val="ListParagraph"/>
              <w:numPr>
                <w:ilvl w:val="0"/>
                <w:numId w:val="24"/>
              </w:numPr>
              <w:rPr>
                <w:rFonts w:ascii="Times New Roman" w:hAnsi="Times New Roman"/>
              </w:rPr>
            </w:pPr>
            <w:r w:rsidRPr="00971DF1">
              <w:rPr>
                <w:rFonts w:ascii="Times New Roman" w:hAnsi="Times New Roman"/>
              </w:rPr>
              <w:t>Assignment 7.1: Signature Assignment V: KINE 2350 Final Reflection</w:t>
            </w:r>
          </w:p>
          <w:p w:rsidR="00971DF1" w:rsidRPr="00971DF1" w:rsidRDefault="00971DF1" w:rsidP="002E18CA">
            <w:pPr>
              <w:pStyle w:val="ListParagraph"/>
              <w:numPr>
                <w:ilvl w:val="0"/>
                <w:numId w:val="24"/>
              </w:numPr>
              <w:rPr>
                <w:rFonts w:ascii="Times New Roman" w:hAnsi="Times New Roman"/>
              </w:rPr>
            </w:pP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44CFF" w:rsidRDefault="00CB035B" w:rsidP="00CB035B">
            <w:pPr>
              <w:rPr>
                <w:rFonts w:ascii="Times New Roman" w:hAnsi="Times New Roman"/>
                <w:b/>
                <w:highlight w:val="yellow"/>
                <w:u w:val="single"/>
              </w:rPr>
            </w:pPr>
            <w:r w:rsidRPr="00CB035B">
              <w:rPr>
                <w:rFonts w:ascii="Times New Roman" w:hAnsi="Times New Roman"/>
                <w:b/>
              </w:rPr>
              <w:t>4. Apply systems</w:t>
            </w:r>
            <w:r w:rsidRPr="00444CFF">
              <w:rPr>
                <w:rFonts w:ascii="Times New Roman" w:hAnsi="Times New Roman"/>
                <w:b/>
              </w:rPr>
              <w:t>-thinking perspectives for investigation and expression of viewpoints, attitudes and opinions.</w:t>
            </w:r>
          </w:p>
        </w:tc>
        <w:tc>
          <w:tcPr>
            <w:tcW w:w="2020" w:type="dxa"/>
            <w:tcBorders>
              <w:top w:val="single" w:sz="4" w:space="0" w:color="auto"/>
              <w:left w:val="single" w:sz="4" w:space="0" w:color="auto"/>
              <w:bottom w:val="single" w:sz="4" w:space="0" w:color="auto"/>
              <w:right w:val="single" w:sz="4" w:space="0" w:color="auto"/>
            </w:tcBorders>
          </w:tcPr>
          <w:p w:rsidR="00CB035B" w:rsidRPr="00475143" w:rsidRDefault="00CB035B" w:rsidP="00CB035B">
            <w:pPr>
              <w:rPr>
                <w:rFonts w:ascii="Times New Roman" w:hAnsi="Times New Roman"/>
                <w:b/>
                <w:highlight w:val="yellow"/>
                <w:u w:val="single"/>
              </w:rPr>
            </w:pPr>
          </w:p>
        </w:tc>
        <w:tc>
          <w:tcPr>
            <w:tcW w:w="2864" w:type="dxa"/>
            <w:tcBorders>
              <w:top w:val="single" w:sz="4" w:space="0" w:color="auto"/>
              <w:left w:val="single" w:sz="4" w:space="0" w:color="auto"/>
              <w:bottom w:val="single" w:sz="4" w:space="0" w:color="auto"/>
              <w:right w:val="single" w:sz="4" w:space="0" w:color="auto"/>
            </w:tcBorders>
          </w:tcPr>
          <w:p w:rsidR="00CB035B" w:rsidRPr="00475143" w:rsidRDefault="00CB035B" w:rsidP="00CB035B">
            <w:pPr>
              <w:rPr>
                <w:rFonts w:ascii="Times New Roman" w:hAnsi="Times New Roman"/>
                <w:b/>
                <w:highlight w:val="yellow"/>
                <w:u w:val="single"/>
              </w:rPr>
            </w:pPr>
          </w:p>
        </w:tc>
        <w:tc>
          <w:tcPr>
            <w:tcW w:w="2864" w:type="dxa"/>
            <w:tcBorders>
              <w:top w:val="single" w:sz="4" w:space="0" w:color="auto"/>
              <w:left w:val="single" w:sz="4" w:space="0" w:color="auto"/>
              <w:bottom w:val="single" w:sz="4" w:space="0" w:color="auto"/>
              <w:right w:val="single" w:sz="4" w:space="0" w:color="auto"/>
            </w:tcBorders>
          </w:tcPr>
          <w:p w:rsidR="00CB035B" w:rsidRPr="00475143" w:rsidRDefault="00CB035B" w:rsidP="00CB035B">
            <w:pPr>
              <w:rPr>
                <w:rFonts w:ascii="Times New Roman" w:hAnsi="Times New Roman"/>
                <w:b/>
                <w:highlight w:val="yellow"/>
                <w:u w:val="single"/>
              </w:rPr>
            </w:pP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75143" w:rsidRDefault="00CB035B" w:rsidP="00CB035B">
            <w:pPr>
              <w:rPr>
                <w:rFonts w:ascii="Times New Roman" w:hAnsi="Times New Roman"/>
                <w:b/>
                <w:highlight w:val="yellow"/>
                <w:u w:val="single"/>
              </w:rPr>
            </w:pPr>
          </w:p>
        </w:tc>
        <w:tc>
          <w:tcPr>
            <w:tcW w:w="2020" w:type="dxa"/>
            <w:tcBorders>
              <w:top w:val="single" w:sz="4" w:space="0" w:color="auto"/>
              <w:left w:val="single" w:sz="4" w:space="0" w:color="auto"/>
              <w:bottom w:val="single" w:sz="4" w:space="0" w:color="auto"/>
              <w:right w:val="single" w:sz="4" w:space="0" w:color="auto"/>
            </w:tcBorders>
          </w:tcPr>
          <w:p w:rsidR="00CB035B" w:rsidRPr="00CB035B" w:rsidRDefault="00CB035B" w:rsidP="00CB035B">
            <w:pPr>
              <w:rPr>
                <w:rFonts w:ascii="Times New Roman" w:hAnsi="Times New Roman"/>
              </w:rPr>
            </w:pPr>
            <w:r w:rsidRPr="00CB035B">
              <w:rPr>
                <w:rFonts w:ascii="Times New Roman" w:hAnsi="Times New Roman"/>
              </w:rPr>
              <w:t>Module Two</w:t>
            </w:r>
            <w:r w:rsidR="000B7EFA">
              <w:rPr>
                <w:rFonts w:ascii="Times New Roman" w:hAnsi="Times New Roman"/>
              </w:rPr>
              <w:t xml:space="preserve"> Learning Objective 3</w:t>
            </w:r>
          </w:p>
        </w:tc>
        <w:tc>
          <w:tcPr>
            <w:tcW w:w="2864" w:type="dxa"/>
            <w:tcBorders>
              <w:top w:val="single" w:sz="4" w:space="0" w:color="auto"/>
              <w:left w:val="single" w:sz="4" w:space="0" w:color="auto"/>
              <w:bottom w:val="single" w:sz="4" w:space="0" w:color="auto"/>
              <w:right w:val="single" w:sz="4" w:space="0" w:color="auto"/>
            </w:tcBorders>
          </w:tcPr>
          <w:p w:rsidR="001C2431" w:rsidRPr="001C2431" w:rsidRDefault="001C2431" w:rsidP="002E18CA">
            <w:pPr>
              <w:pStyle w:val="ListParagraph"/>
              <w:numPr>
                <w:ilvl w:val="0"/>
                <w:numId w:val="24"/>
              </w:numPr>
              <w:rPr>
                <w:rFonts w:ascii="Times New Roman" w:hAnsi="Times New Roman"/>
              </w:rPr>
            </w:pPr>
            <w:r w:rsidRPr="001C2431">
              <w:rPr>
                <w:rFonts w:ascii="Times New Roman" w:hAnsi="Times New Roman"/>
              </w:rPr>
              <w:t>Module Introduction Lecture</w:t>
            </w:r>
          </w:p>
          <w:p w:rsidR="001C2431" w:rsidRPr="001C2431" w:rsidRDefault="001C2431" w:rsidP="002E18CA">
            <w:pPr>
              <w:pStyle w:val="ListParagraph"/>
              <w:numPr>
                <w:ilvl w:val="0"/>
                <w:numId w:val="24"/>
              </w:numPr>
              <w:rPr>
                <w:rFonts w:ascii="Times New Roman" w:hAnsi="Times New Roman"/>
              </w:rPr>
            </w:pPr>
            <w:r w:rsidRPr="001C2431">
              <w:rPr>
                <w:rFonts w:ascii="Times New Roman" w:hAnsi="Times New Roman"/>
              </w:rPr>
              <w:t>Chapter readings</w:t>
            </w:r>
          </w:p>
          <w:p w:rsidR="00CB035B" w:rsidRPr="001C2431" w:rsidRDefault="001C2431" w:rsidP="002E18CA">
            <w:pPr>
              <w:pStyle w:val="ListParagraph"/>
              <w:numPr>
                <w:ilvl w:val="0"/>
                <w:numId w:val="24"/>
              </w:numPr>
              <w:rPr>
                <w:rFonts w:ascii="Times New Roman" w:hAnsi="Times New Roman"/>
              </w:rPr>
            </w:pPr>
            <w:r w:rsidRPr="001C2431">
              <w:rPr>
                <w:rFonts w:ascii="Times New Roman" w:hAnsi="Times New Roman"/>
              </w:rPr>
              <w:t>Module videos</w:t>
            </w:r>
          </w:p>
        </w:tc>
        <w:tc>
          <w:tcPr>
            <w:tcW w:w="2864" w:type="dxa"/>
            <w:tcBorders>
              <w:top w:val="single" w:sz="4" w:space="0" w:color="auto"/>
              <w:left w:val="single" w:sz="4" w:space="0" w:color="auto"/>
              <w:bottom w:val="single" w:sz="4" w:space="0" w:color="auto"/>
              <w:right w:val="single" w:sz="4" w:space="0" w:color="auto"/>
            </w:tcBorders>
          </w:tcPr>
          <w:p w:rsidR="00CB035B" w:rsidRPr="00675E0A" w:rsidRDefault="001C2431" w:rsidP="002E18CA">
            <w:pPr>
              <w:pStyle w:val="ListParagraph"/>
              <w:numPr>
                <w:ilvl w:val="0"/>
                <w:numId w:val="24"/>
              </w:numPr>
              <w:rPr>
                <w:rFonts w:ascii="Times New Roman" w:hAnsi="Times New Roman"/>
              </w:rPr>
            </w:pPr>
            <w:r w:rsidRPr="00675E0A">
              <w:rPr>
                <w:rFonts w:ascii="Times New Roman" w:hAnsi="Times New Roman"/>
              </w:rPr>
              <w:t>Discussion 2.1: Ethical Issue Overview</w:t>
            </w: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75143" w:rsidRDefault="00CB035B" w:rsidP="00CB035B">
            <w:pPr>
              <w:rPr>
                <w:rFonts w:ascii="Times New Roman" w:hAnsi="Times New Roman"/>
                <w:b/>
                <w:highlight w:val="yellow"/>
                <w:u w:val="single"/>
              </w:rPr>
            </w:pPr>
          </w:p>
        </w:tc>
        <w:tc>
          <w:tcPr>
            <w:tcW w:w="2020" w:type="dxa"/>
            <w:tcBorders>
              <w:top w:val="single" w:sz="4" w:space="0" w:color="auto"/>
              <w:left w:val="single" w:sz="4" w:space="0" w:color="auto"/>
              <w:bottom w:val="single" w:sz="4" w:space="0" w:color="auto"/>
              <w:right w:val="single" w:sz="4" w:space="0" w:color="auto"/>
            </w:tcBorders>
          </w:tcPr>
          <w:p w:rsidR="00CB035B" w:rsidRPr="00971DF1" w:rsidRDefault="00CB035B" w:rsidP="00CB035B">
            <w:pPr>
              <w:rPr>
                <w:rFonts w:ascii="Times New Roman" w:hAnsi="Times New Roman"/>
              </w:rPr>
            </w:pPr>
            <w:r w:rsidRPr="00971DF1">
              <w:rPr>
                <w:rFonts w:ascii="Times New Roman" w:hAnsi="Times New Roman"/>
              </w:rPr>
              <w:t>Module Six</w:t>
            </w:r>
            <w:r w:rsidR="00C56463" w:rsidRPr="00971DF1">
              <w:rPr>
                <w:rFonts w:ascii="Times New Roman" w:hAnsi="Times New Roman"/>
              </w:rPr>
              <w:t xml:space="preserve"> Learning Objective</w:t>
            </w:r>
            <w:r w:rsidR="00675E0A" w:rsidRPr="00971DF1">
              <w:rPr>
                <w:rFonts w:ascii="Times New Roman" w:hAnsi="Times New Roman"/>
              </w:rPr>
              <w:t xml:space="preserve"> 4</w:t>
            </w:r>
          </w:p>
        </w:tc>
        <w:tc>
          <w:tcPr>
            <w:tcW w:w="2864" w:type="dxa"/>
            <w:tcBorders>
              <w:top w:val="single" w:sz="4" w:space="0" w:color="auto"/>
              <w:left w:val="single" w:sz="4" w:space="0" w:color="auto"/>
              <w:bottom w:val="single" w:sz="4" w:space="0" w:color="auto"/>
              <w:right w:val="single" w:sz="4" w:space="0" w:color="auto"/>
            </w:tcBorders>
          </w:tcPr>
          <w:p w:rsidR="00675E0A" w:rsidRPr="005C294D" w:rsidRDefault="00675E0A" w:rsidP="002E18CA">
            <w:pPr>
              <w:pStyle w:val="ListParagraph"/>
              <w:numPr>
                <w:ilvl w:val="0"/>
                <w:numId w:val="24"/>
              </w:numPr>
              <w:rPr>
                <w:rFonts w:ascii="Times New Roman" w:hAnsi="Times New Roman"/>
              </w:rPr>
            </w:pPr>
            <w:r w:rsidRPr="005C294D">
              <w:rPr>
                <w:rFonts w:ascii="Times New Roman" w:hAnsi="Times New Roman"/>
              </w:rPr>
              <w:t>Module Introduction Lecture</w:t>
            </w:r>
          </w:p>
          <w:p w:rsidR="00675E0A" w:rsidRDefault="00675E0A" w:rsidP="002E18CA">
            <w:pPr>
              <w:pStyle w:val="ListParagraph"/>
              <w:numPr>
                <w:ilvl w:val="0"/>
                <w:numId w:val="24"/>
              </w:numPr>
              <w:rPr>
                <w:rFonts w:ascii="Times New Roman" w:hAnsi="Times New Roman"/>
              </w:rPr>
            </w:pPr>
            <w:r w:rsidRPr="005C294D">
              <w:rPr>
                <w:rFonts w:ascii="Times New Roman" w:hAnsi="Times New Roman"/>
              </w:rPr>
              <w:t>Chapter readings</w:t>
            </w:r>
          </w:p>
          <w:p w:rsidR="00675E0A" w:rsidRDefault="00675E0A" w:rsidP="002E18CA">
            <w:pPr>
              <w:pStyle w:val="ListParagraph"/>
              <w:numPr>
                <w:ilvl w:val="0"/>
                <w:numId w:val="24"/>
              </w:numPr>
              <w:rPr>
                <w:rFonts w:ascii="Times New Roman" w:hAnsi="Times New Roman"/>
              </w:rPr>
            </w:pPr>
            <w:r w:rsidRPr="00675E0A">
              <w:rPr>
                <w:rFonts w:ascii="Times New Roman" w:hAnsi="Times New Roman"/>
              </w:rPr>
              <w:t>Module videos</w:t>
            </w:r>
          </w:p>
          <w:p w:rsidR="00CB035B" w:rsidRPr="00675E0A" w:rsidRDefault="00675E0A" w:rsidP="002E18CA">
            <w:pPr>
              <w:pStyle w:val="ListParagraph"/>
              <w:numPr>
                <w:ilvl w:val="0"/>
                <w:numId w:val="24"/>
              </w:numPr>
              <w:rPr>
                <w:rFonts w:ascii="Times New Roman" w:hAnsi="Times New Roman"/>
              </w:rPr>
            </w:pPr>
            <w:r w:rsidRPr="00675E0A">
              <w:rPr>
                <w:rFonts w:ascii="Times New Roman" w:hAnsi="Times New Roman"/>
              </w:rPr>
              <w:t>Experience Trip Assignment Participation</w:t>
            </w:r>
          </w:p>
        </w:tc>
        <w:tc>
          <w:tcPr>
            <w:tcW w:w="2864" w:type="dxa"/>
            <w:tcBorders>
              <w:top w:val="single" w:sz="4" w:space="0" w:color="auto"/>
              <w:left w:val="single" w:sz="4" w:space="0" w:color="auto"/>
              <w:bottom w:val="single" w:sz="4" w:space="0" w:color="auto"/>
              <w:right w:val="single" w:sz="4" w:space="0" w:color="auto"/>
            </w:tcBorders>
          </w:tcPr>
          <w:p w:rsidR="00CB035B" w:rsidRPr="00971DF1" w:rsidRDefault="00675E0A" w:rsidP="002E18CA">
            <w:pPr>
              <w:pStyle w:val="ListParagraph"/>
              <w:numPr>
                <w:ilvl w:val="0"/>
                <w:numId w:val="24"/>
              </w:numPr>
              <w:rPr>
                <w:rFonts w:ascii="Times New Roman" w:hAnsi="Times New Roman"/>
                <w:b/>
                <w:u w:val="single"/>
              </w:rPr>
            </w:pPr>
            <w:r w:rsidRPr="00971DF1">
              <w:rPr>
                <w:rFonts w:ascii="Times New Roman" w:hAnsi="Times New Roman"/>
                <w:bCs/>
              </w:rPr>
              <w:t>Assignment 5.2 Experience Trip/Windshield Report</w:t>
            </w: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75143" w:rsidRDefault="00CB035B" w:rsidP="00CB035B">
            <w:pPr>
              <w:rPr>
                <w:rFonts w:ascii="Times New Roman" w:hAnsi="Times New Roman"/>
                <w:b/>
                <w:highlight w:val="yellow"/>
                <w:u w:val="single"/>
              </w:rPr>
            </w:pPr>
          </w:p>
        </w:tc>
        <w:tc>
          <w:tcPr>
            <w:tcW w:w="2020" w:type="dxa"/>
            <w:tcBorders>
              <w:top w:val="single" w:sz="4" w:space="0" w:color="auto"/>
              <w:left w:val="single" w:sz="4" w:space="0" w:color="auto"/>
              <w:bottom w:val="single" w:sz="4" w:space="0" w:color="auto"/>
              <w:right w:val="single" w:sz="4" w:space="0" w:color="auto"/>
            </w:tcBorders>
          </w:tcPr>
          <w:p w:rsidR="00CB035B" w:rsidRPr="00971DF1" w:rsidRDefault="00CB035B" w:rsidP="00CB035B">
            <w:pPr>
              <w:rPr>
                <w:rFonts w:ascii="Times New Roman" w:hAnsi="Times New Roman"/>
              </w:rPr>
            </w:pPr>
            <w:r w:rsidRPr="00971DF1">
              <w:rPr>
                <w:rFonts w:ascii="Times New Roman" w:hAnsi="Times New Roman"/>
              </w:rPr>
              <w:t>Module Seven</w:t>
            </w:r>
            <w:r w:rsidR="00C56463" w:rsidRPr="00971DF1">
              <w:rPr>
                <w:rFonts w:ascii="Times New Roman" w:hAnsi="Times New Roman"/>
              </w:rPr>
              <w:t xml:space="preserve"> Learning Objectives</w:t>
            </w:r>
            <w:r w:rsidR="00971DF1" w:rsidRPr="00971DF1">
              <w:rPr>
                <w:rFonts w:ascii="Times New Roman" w:hAnsi="Times New Roman"/>
              </w:rPr>
              <w:t xml:space="preserve"> 1,2,3,4</w:t>
            </w:r>
          </w:p>
        </w:tc>
        <w:tc>
          <w:tcPr>
            <w:tcW w:w="2864" w:type="dxa"/>
            <w:tcBorders>
              <w:top w:val="single" w:sz="4" w:space="0" w:color="auto"/>
              <w:left w:val="single" w:sz="4" w:space="0" w:color="auto"/>
              <w:bottom w:val="single" w:sz="4" w:space="0" w:color="auto"/>
              <w:right w:val="single" w:sz="4" w:space="0" w:color="auto"/>
            </w:tcBorders>
          </w:tcPr>
          <w:p w:rsidR="00971DF1" w:rsidRPr="001C2431" w:rsidRDefault="00971DF1" w:rsidP="002E18CA">
            <w:pPr>
              <w:pStyle w:val="ListParagraph"/>
              <w:numPr>
                <w:ilvl w:val="0"/>
                <w:numId w:val="24"/>
              </w:numPr>
              <w:rPr>
                <w:rFonts w:ascii="Times New Roman" w:hAnsi="Times New Roman"/>
              </w:rPr>
            </w:pPr>
            <w:r w:rsidRPr="001C2431">
              <w:rPr>
                <w:rFonts w:ascii="Times New Roman" w:hAnsi="Times New Roman"/>
              </w:rPr>
              <w:t>Module Introduction Lecture</w:t>
            </w:r>
          </w:p>
          <w:p w:rsidR="00971DF1" w:rsidRDefault="00971DF1" w:rsidP="002E18CA">
            <w:pPr>
              <w:pStyle w:val="ListParagraph"/>
              <w:numPr>
                <w:ilvl w:val="0"/>
                <w:numId w:val="24"/>
              </w:numPr>
              <w:rPr>
                <w:rFonts w:ascii="Times New Roman" w:hAnsi="Times New Roman"/>
              </w:rPr>
            </w:pPr>
            <w:r w:rsidRPr="001C2431">
              <w:rPr>
                <w:rFonts w:ascii="Times New Roman" w:hAnsi="Times New Roman"/>
              </w:rPr>
              <w:t>Chapter readings</w:t>
            </w:r>
          </w:p>
          <w:p w:rsidR="00CB035B" w:rsidRPr="00971DF1" w:rsidRDefault="00971DF1" w:rsidP="002E18CA">
            <w:pPr>
              <w:pStyle w:val="ListParagraph"/>
              <w:numPr>
                <w:ilvl w:val="0"/>
                <w:numId w:val="24"/>
              </w:numPr>
              <w:rPr>
                <w:rFonts w:ascii="Times New Roman" w:hAnsi="Times New Roman"/>
              </w:rPr>
            </w:pPr>
            <w:r w:rsidRPr="00971DF1">
              <w:rPr>
                <w:rFonts w:ascii="Times New Roman" w:hAnsi="Times New Roman"/>
              </w:rPr>
              <w:t>Module videos</w:t>
            </w:r>
          </w:p>
        </w:tc>
        <w:tc>
          <w:tcPr>
            <w:tcW w:w="2864" w:type="dxa"/>
            <w:tcBorders>
              <w:top w:val="single" w:sz="4" w:space="0" w:color="auto"/>
              <w:left w:val="single" w:sz="4" w:space="0" w:color="auto"/>
              <w:bottom w:val="single" w:sz="4" w:space="0" w:color="auto"/>
              <w:right w:val="single" w:sz="4" w:space="0" w:color="auto"/>
            </w:tcBorders>
          </w:tcPr>
          <w:p w:rsidR="00CB035B" w:rsidRDefault="00971DF1" w:rsidP="002E18CA">
            <w:pPr>
              <w:pStyle w:val="ListParagraph"/>
              <w:numPr>
                <w:ilvl w:val="0"/>
                <w:numId w:val="24"/>
              </w:numPr>
              <w:rPr>
                <w:rFonts w:ascii="Times New Roman" w:hAnsi="Times New Roman"/>
              </w:rPr>
            </w:pPr>
            <w:r w:rsidRPr="00971DF1">
              <w:rPr>
                <w:rFonts w:ascii="Times New Roman" w:hAnsi="Times New Roman"/>
              </w:rPr>
              <w:t>Assignment 7.1: Signature Assignment V: KINE 2350 Final Reflection</w:t>
            </w:r>
          </w:p>
          <w:p w:rsidR="00971DF1" w:rsidRDefault="00971DF1" w:rsidP="002E18CA">
            <w:pPr>
              <w:pStyle w:val="ListParagraph"/>
              <w:numPr>
                <w:ilvl w:val="0"/>
                <w:numId w:val="24"/>
              </w:numPr>
              <w:rPr>
                <w:rFonts w:ascii="Times New Roman" w:hAnsi="Times New Roman"/>
              </w:rPr>
            </w:pPr>
            <w:r w:rsidRPr="00971DF1">
              <w:rPr>
                <w:rFonts w:ascii="Times New Roman" w:hAnsi="Times New Roman"/>
              </w:rPr>
              <w:t>Assignment 7.2: Peer Evaluation</w:t>
            </w:r>
          </w:p>
          <w:p w:rsidR="00971DF1" w:rsidRPr="00971DF1" w:rsidRDefault="00971DF1" w:rsidP="002E18CA">
            <w:pPr>
              <w:pStyle w:val="ListParagraph"/>
              <w:numPr>
                <w:ilvl w:val="0"/>
                <w:numId w:val="24"/>
              </w:numPr>
              <w:rPr>
                <w:rFonts w:ascii="Times New Roman" w:hAnsi="Times New Roman"/>
              </w:rPr>
            </w:pPr>
            <w:r w:rsidRPr="00971DF1">
              <w:rPr>
                <w:rFonts w:ascii="Times New Roman" w:hAnsi="Times New Roman"/>
              </w:rPr>
              <w:t>Discussion 7.1: Final Thoughts/Student Perspectives</w:t>
            </w:r>
          </w:p>
        </w:tc>
      </w:tr>
    </w:tbl>
    <w:p w:rsidR="00644B03" w:rsidRDefault="00644B03" w:rsidP="00512CB3">
      <w:pPr>
        <w:rPr>
          <w:rFonts w:ascii="Times New Roman" w:hAnsi="Times New Roman"/>
          <w:b/>
          <w:highlight w:val="yellow"/>
          <w:u w:val="single"/>
        </w:rPr>
      </w:pPr>
    </w:p>
    <w:p w:rsidR="009B7A72" w:rsidRPr="00547A7E" w:rsidRDefault="00512CB3" w:rsidP="00512CB3">
      <w:pPr>
        <w:rPr>
          <w:rFonts w:ascii="Times New Roman" w:hAnsi="Times New Roman"/>
          <w:b/>
        </w:rPr>
      </w:pPr>
      <w:r w:rsidRPr="00644B03">
        <w:rPr>
          <w:rFonts w:ascii="Times New Roman" w:hAnsi="Times New Roman"/>
          <w:b/>
          <w:u w:val="single"/>
        </w:rPr>
        <w:t>Participation</w:t>
      </w:r>
    </w:p>
    <w:p w:rsidR="00C745EE" w:rsidRPr="00547A7E" w:rsidRDefault="00512CB3" w:rsidP="00512CB3">
      <w:pPr>
        <w:rPr>
          <w:rFonts w:ascii="Times New Roman" w:hAnsi="Times New Roman"/>
          <w:b/>
        </w:rPr>
      </w:pPr>
      <w:r w:rsidRPr="00547A7E">
        <w:rPr>
          <w:rFonts w:ascii="Times New Roman" w:hAnsi="Times New Roman"/>
          <w:bCs/>
        </w:rPr>
        <w:t>During e</w:t>
      </w:r>
      <w:r w:rsidRPr="00547A7E">
        <w:rPr>
          <w:rFonts w:ascii="Times New Roman" w:hAnsi="Times New Roman"/>
        </w:rPr>
        <w:t xml:space="preserve">ach </w:t>
      </w:r>
      <w:r w:rsidR="00C745EE" w:rsidRPr="00547A7E">
        <w:rPr>
          <w:rFonts w:ascii="Times New Roman" w:hAnsi="Times New Roman"/>
        </w:rPr>
        <w:t>in-class session</w:t>
      </w:r>
      <w:r w:rsidRPr="00547A7E">
        <w:rPr>
          <w:rFonts w:ascii="Times New Roman" w:hAnsi="Times New Roman"/>
        </w:rPr>
        <w:t>, you are expected to substantively participate in course discussions</w:t>
      </w:r>
      <w:r w:rsidR="00C745EE" w:rsidRPr="00547A7E">
        <w:rPr>
          <w:rFonts w:ascii="Times New Roman" w:hAnsi="Times New Roman"/>
        </w:rPr>
        <w:t xml:space="preserve"> and other learning activities</w:t>
      </w:r>
      <w:r w:rsidRPr="00547A7E">
        <w:rPr>
          <w:rFonts w:ascii="Times New Roman" w:hAnsi="Times New Roman"/>
        </w:rPr>
        <w:t>. It is expected that students will: a) actively share thoughts and ideas, b) integrate course materials into discussions,</w:t>
      </w:r>
      <w:r w:rsidR="00C745EE" w:rsidRPr="00547A7E">
        <w:rPr>
          <w:rFonts w:ascii="Times New Roman" w:hAnsi="Times New Roman"/>
        </w:rPr>
        <w:t xml:space="preserve"> and c</w:t>
      </w:r>
      <w:r w:rsidRPr="00547A7E">
        <w:rPr>
          <w:rFonts w:ascii="Times New Roman" w:hAnsi="Times New Roman"/>
        </w:rPr>
        <w:t>) share pertinent personal/professional experiences</w:t>
      </w:r>
      <w:r w:rsidR="00C745EE" w:rsidRPr="00547A7E">
        <w:rPr>
          <w:rFonts w:ascii="Times New Roman" w:hAnsi="Times New Roman"/>
          <w:b/>
        </w:rPr>
        <w:t>.</w:t>
      </w:r>
    </w:p>
    <w:p w:rsidR="00C745EE" w:rsidRPr="00547A7E" w:rsidRDefault="00C745EE" w:rsidP="00512CB3">
      <w:pPr>
        <w:rPr>
          <w:rFonts w:ascii="Times New Roman" w:hAnsi="Times New Roman"/>
          <w:b/>
        </w:rPr>
      </w:pPr>
    </w:p>
    <w:p w:rsidR="00C745EE" w:rsidRPr="00547A7E" w:rsidRDefault="00C745EE" w:rsidP="00512CB3">
      <w:pPr>
        <w:rPr>
          <w:rFonts w:ascii="Times New Roman" w:hAnsi="Times New Roman"/>
          <w:b/>
        </w:rPr>
      </w:pPr>
      <w:r w:rsidRPr="00547A7E">
        <w:rPr>
          <w:rFonts w:ascii="Times New Roman" w:hAnsi="Times New Roman"/>
          <w:b/>
        </w:rPr>
        <w:t xml:space="preserve">Class participation points will be allocated through </w:t>
      </w:r>
      <w:r w:rsidR="00644B03">
        <w:rPr>
          <w:rFonts w:ascii="Times New Roman" w:hAnsi="Times New Roman"/>
          <w:b/>
        </w:rPr>
        <w:t xml:space="preserve">discussion boards </w:t>
      </w:r>
      <w:r w:rsidRPr="00547A7E">
        <w:rPr>
          <w:rFonts w:ascii="Times New Roman" w:hAnsi="Times New Roman"/>
          <w:b/>
        </w:rPr>
        <w:t>and other participatory activities.</w:t>
      </w:r>
    </w:p>
    <w:p w:rsidR="00512CB3" w:rsidRPr="00547A7E" w:rsidRDefault="00512CB3" w:rsidP="00512CB3">
      <w:pPr>
        <w:rPr>
          <w:rFonts w:ascii="Times New Roman" w:hAnsi="Times New Roman"/>
        </w:rPr>
      </w:pPr>
    </w:p>
    <w:p w:rsidR="003B7728" w:rsidRPr="00547A7E" w:rsidRDefault="00A84253" w:rsidP="003B7728">
      <w:pPr>
        <w:pStyle w:val="Heading2"/>
        <w:rPr>
          <w:sz w:val="22"/>
          <w:szCs w:val="22"/>
        </w:rPr>
      </w:pPr>
      <w:r w:rsidRPr="00547A7E">
        <w:rPr>
          <w:sz w:val="22"/>
          <w:szCs w:val="22"/>
        </w:rPr>
        <w:t>Attendance Policy</w:t>
      </w:r>
    </w:p>
    <w:p w:rsidR="00C745EE" w:rsidRPr="00547A7E" w:rsidRDefault="00233060" w:rsidP="003B7728">
      <w:pPr>
        <w:pStyle w:val="Heading2"/>
        <w:rPr>
          <w:b w:val="0"/>
          <w:sz w:val="22"/>
          <w:szCs w:val="22"/>
          <w:u w:val="none"/>
        </w:rPr>
      </w:pPr>
      <w:r w:rsidRPr="00547A7E">
        <w:rPr>
          <w:b w:val="0"/>
          <w:sz w:val="22"/>
          <w:szCs w:val="22"/>
          <w:u w:val="none"/>
        </w:rPr>
        <w:lastRenderedPageBreak/>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p>
    <w:p w:rsidR="00C745EE" w:rsidRPr="00547A7E" w:rsidRDefault="00C745EE" w:rsidP="003B7728">
      <w:pPr>
        <w:pStyle w:val="Heading2"/>
        <w:rPr>
          <w:b w:val="0"/>
          <w:sz w:val="22"/>
          <w:szCs w:val="22"/>
          <w:u w:val="none"/>
        </w:rPr>
      </w:pPr>
    </w:p>
    <w:p w:rsidR="00233060" w:rsidRDefault="00233060" w:rsidP="003B7728">
      <w:pPr>
        <w:pStyle w:val="Heading2"/>
        <w:rPr>
          <w:sz w:val="22"/>
          <w:szCs w:val="22"/>
          <w:u w:val="none"/>
        </w:rPr>
      </w:pPr>
      <w:r w:rsidRPr="00547A7E">
        <w:rPr>
          <w:sz w:val="22"/>
          <w:szCs w:val="22"/>
          <w:u w:val="none"/>
        </w:rPr>
        <w:t>“As the instructor of this section, I have elected not to take attendance.  In</w:t>
      </w:r>
      <w:r w:rsidR="00C745EE" w:rsidRPr="00547A7E">
        <w:rPr>
          <w:sz w:val="22"/>
          <w:szCs w:val="22"/>
          <w:u w:val="none"/>
        </w:rPr>
        <w:t>-</w:t>
      </w:r>
      <w:r w:rsidRPr="00547A7E">
        <w:rPr>
          <w:sz w:val="22"/>
          <w:szCs w:val="22"/>
          <w:u w:val="none"/>
        </w:rPr>
        <w:t xml:space="preserve">class </w:t>
      </w:r>
      <w:r w:rsidR="00C745EE" w:rsidRPr="00547A7E">
        <w:rPr>
          <w:sz w:val="22"/>
          <w:szCs w:val="22"/>
          <w:u w:val="none"/>
        </w:rPr>
        <w:t>participation</w:t>
      </w:r>
      <w:r w:rsidRPr="00547A7E">
        <w:rPr>
          <w:sz w:val="22"/>
          <w:szCs w:val="22"/>
          <w:u w:val="none"/>
        </w:rPr>
        <w:t xml:space="preserve"> and </w:t>
      </w:r>
      <w:r w:rsidR="00644B03">
        <w:rPr>
          <w:sz w:val="22"/>
          <w:szCs w:val="22"/>
          <w:u w:val="none"/>
        </w:rPr>
        <w:t xml:space="preserve">Discussion Board activities </w:t>
      </w:r>
      <w:r w:rsidRPr="00547A7E">
        <w:rPr>
          <w:sz w:val="22"/>
          <w:szCs w:val="22"/>
          <w:u w:val="none"/>
        </w:rPr>
        <w:t xml:space="preserve">total 30% of your overall grade.  If you </w:t>
      </w:r>
      <w:r w:rsidR="00644B03">
        <w:rPr>
          <w:sz w:val="22"/>
          <w:szCs w:val="22"/>
          <w:u w:val="none"/>
        </w:rPr>
        <w:t>do not participate in these activities</w:t>
      </w:r>
      <w:r w:rsidRPr="00547A7E">
        <w:rPr>
          <w:sz w:val="22"/>
          <w:szCs w:val="22"/>
          <w:u w:val="none"/>
        </w:rPr>
        <w:t>, you will not receive class participation points.</w:t>
      </w:r>
      <w:r w:rsidR="00C745EE" w:rsidRPr="00547A7E">
        <w:rPr>
          <w:sz w:val="22"/>
          <w:szCs w:val="22"/>
          <w:u w:val="none"/>
        </w:rPr>
        <w:t xml:space="preserve">  These points are not eligible for mak</w:t>
      </w:r>
      <w:r w:rsidR="00644B03">
        <w:rPr>
          <w:sz w:val="22"/>
          <w:szCs w:val="22"/>
          <w:u w:val="none"/>
        </w:rPr>
        <w:t>e-up</w:t>
      </w:r>
      <w:r w:rsidR="00C745EE" w:rsidRPr="00547A7E">
        <w:rPr>
          <w:sz w:val="22"/>
          <w:szCs w:val="22"/>
          <w:u w:val="none"/>
        </w:rPr>
        <w:t>.</w:t>
      </w:r>
      <w:r w:rsidR="002F3D43">
        <w:rPr>
          <w:sz w:val="22"/>
          <w:szCs w:val="22"/>
          <w:u w:val="none"/>
        </w:rPr>
        <w:t>”</w:t>
      </w:r>
    </w:p>
    <w:p w:rsidR="002F3D43" w:rsidRPr="002F3D43" w:rsidRDefault="002F3D43" w:rsidP="002F3D43"/>
    <w:p w:rsidR="00233060" w:rsidRPr="00547A7E" w:rsidRDefault="00233060" w:rsidP="00233060">
      <w:pPr>
        <w:rPr>
          <w:rFonts w:ascii="Times New Roman" w:hAnsi="Times New Roman"/>
        </w:rPr>
      </w:pPr>
      <w:r w:rsidRPr="00547A7E">
        <w:rPr>
          <w:rFonts w:ascii="Times New Roman" w:hAnsi="Times New Roman"/>
          <w:b/>
          <w:u w:val="single"/>
        </w:rPr>
        <w:t>Grading</w:t>
      </w:r>
      <w:r w:rsidRPr="00547A7E">
        <w:rPr>
          <w:rFonts w:ascii="Times New Roman" w:hAnsi="Times New Roman"/>
          <w:u w:val="single"/>
        </w:rPr>
        <w:t>:</w:t>
      </w:r>
      <w:r w:rsidRPr="00547A7E">
        <w:rPr>
          <w:rFonts w:ascii="Times New Roman" w:hAnsi="Times New Roman"/>
        </w:rPr>
        <w:t xml:space="preserve">   Students are expected to keep track of their performance throughout the </w:t>
      </w:r>
      <w:r w:rsidR="00644B03">
        <w:rPr>
          <w:rFonts w:ascii="Times New Roman" w:hAnsi="Times New Roman"/>
        </w:rPr>
        <w:t>term</w:t>
      </w:r>
      <w:r w:rsidRPr="00547A7E">
        <w:rPr>
          <w:rFonts w:ascii="Times New Roman" w:hAnsi="Times New Roman"/>
        </w:rPr>
        <w:t xml:space="preserve"> and seek guidance from available sources (including the</w:t>
      </w:r>
      <w:r w:rsidR="00644B03">
        <w:rPr>
          <w:rFonts w:ascii="Times New Roman" w:hAnsi="Times New Roman"/>
        </w:rPr>
        <w:t>ir academic coach</w:t>
      </w:r>
      <w:r w:rsidRPr="00547A7E">
        <w:rPr>
          <w:rFonts w:ascii="Times New Roman" w:hAnsi="Times New Roman"/>
        </w:rPr>
        <w:t>) if their performance drops below satisfactory levels; see “Student Support Services,” below.</w:t>
      </w:r>
    </w:p>
    <w:p w:rsidR="00233060" w:rsidRPr="007A6971" w:rsidRDefault="00233060" w:rsidP="00233060">
      <w:pPr>
        <w:rPr>
          <w:rFonts w:ascii="Times New Roman" w:hAnsi="Times New Roman"/>
        </w:rPr>
      </w:pPr>
    </w:p>
    <w:p w:rsidR="00233060" w:rsidRPr="007A6971" w:rsidRDefault="00233060" w:rsidP="00233060">
      <w:pPr>
        <w:ind w:right="-720"/>
        <w:rPr>
          <w:rFonts w:ascii="Times New Roman" w:hAnsi="Times New Roman"/>
        </w:rPr>
      </w:pPr>
      <w:r w:rsidRPr="007A6971">
        <w:rPr>
          <w:rFonts w:ascii="Times New Roman" w:hAnsi="Times New Roman"/>
          <w:b/>
        </w:rPr>
        <w:t>Grade Evaluation</w:t>
      </w:r>
    </w:p>
    <w:p w:rsidR="00233060" w:rsidRPr="007A6971" w:rsidRDefault="00233060" w:rsidP="00695D0F">
      <w:pPr>
        <w:numPr>
          <w:ilvl w:val="0"/>
          <w:numId w:val="3"/>
        </w:numPr>
        <w:ind w:right="-720"/>
        <w:contextualSpacing/>
        <w:rPr>
          <w:rFonts w:ascii="Times New Roman" w:hAnsi="Times New Roman"/>
        </w:rPr>
      </w:pPr>
      <w:r w:rsidRPr="007A6971">
        <w:rPr>
          <w:rFonts w:ascii="Times New Roman" w:hAnsi="Times New Roman"/>
        </w:rPr>
        <w:t>In class participation…………………………………………30 pts (30%)</w:t>
      </w:r>
    </w:p>
    <w:p w:rsidR="00233060" w:rsidRPr="007A6971" w:rsidRDefault="00233060" w:rsidP="00695D0F">
      <w:pPr>
        <w:numPr>
          <w:ilvl w:val="1"/>
          <w:numId w:val="3"/>
        </w:numPr>
        <w:ind w:right="-720"/>
        <w:contextualSpacing/>
        <w:rPr>
          <w:rFonts w:ascii="Times New Roman" w:hAnsi="Times New Roman"/>
        </w:rPr>
      </w:pPr>
      <w:r w:rsidRPr="007A6971">
        <w:rPr>
          <w:rFonts w:ascii="Times New Roman" w:hAnsi="Times New Roman"/>
        </w:rPr>
        <w:t>Class discussions</w:t>
      </w:r>
    </w:p>
    <w:p w:rsidR="00233060" w:rsidRPr="007A6971" w:rsidRDefault="00644B03" w:rsidP="00695D0F">
      <w:pPr>
        <w:numPr>
          <w:ilvl w:val="1"/>
          <w:numId w:val="3"/>
        </w:numPr>
        <w:ind w:right="-720"/>
        <w:contextualSpacing/>
        <w:rPr>
          <w:rFonts w:ascii="Times New Roman" w:hAnsi="Times New Roman"/>
        </w:rPr>
      </w:pPr>
      <w:r>
        <w:rPr>
          <w:rFonts w:ascii="Times New Roman" w:hAnsi="Times New Roman"/>
        </w:rPr>
        <w:t>Partner learning activities</w:t>
      </w:r>
    </w:p>
    <w:p w:rsidR="00233060" w:rsidRPr="007A6971" w:rsidRDefault="00233060" w:rsidP="00644B03">
      <w:pPr>
        <w:ind w:left="1440" w:right="-720"/>
        <w:contextualSpacing/>
        <w:rPr>
          <w:rFonts w:ascii="Times New Roman" w:hAnsi="Times New Roman"/>
        </w:rPr>
      </w:pPr>
    </w:p>
    <w:p w:rsidR="00233060" w:rsidRPr="007A6971" w:rsidRDefault="00537ABD" w:rsidP="00695D0F">
      <w:pPr>
        <w:numPr>
          <w:ilvl w:val="0"/>
          <w:numId w:val="3"/>
        </w:numPr>
        <w:ind w:right="-720"/>
        <w:contextualSpacing/>
        <w:rPr>
          <w:rFonts w:ascii="Times New Roman" w:hAnsi="Times New Roman"/>
        </w:rPr>
      </w:pPr>
      <w:r>
        <w:rPr>
          <w:rFonts w:ascii="Times New Roman" w:hAnsi="Times New Roman"/>
        </w:rPr>
        <w:t>Signature assignment</w:t>
      </w:r>
      <w:r w:rsidR="002F3D43">
        <w:rPr>
          <w:rFonts w:ascii="Times New Roman" w:hAnsi="Times New Roman"/>
        </w:rPr>
        <w:t>s</w:t>
      </w:r>
      <w:r w:rsidR="00233060" w:rsidRPr="007A6971">
        <w:rPr>
          <w:rFonts w:ascii="Times New Roman" w:hAnsi="Times New Roman"/>
        </w:rPr>
        <w:t>: …………</w:t>
      </w:r>
      <w:r w:rsidR="004E269D" w:rsidRPr="007A6971">
        <w:rPr>
          <w:rFonts w:ascii="Times New Roman" w:hAnsi="Times New Roman"/>
        </w:rPr>
        <w:t>…………….</w:t>
      </w:r>
      <w:r w:rsidR="00233060" w:rsidRPr="007A6971">
        <w:rPr>
          <w:rFonts w:ascii="Times New Roman" w:hAnsi="Times New Roman"/>
        </w:rPr>
        <w:t>…………</w:t>
      </w:r>
      <w:r w:rsidR="004E269D" w:rsidRPr="007A6971">
        <w:rPr>
          <w:rFonts w:ascii="Times New Roman" w:hAnsi="Times New Roman"/>
        </w:rPr>
        <w:t>.</w:t>
      </w:r>
      <w:r w:rsidR="00233060" w:rsidRPr="007A6971">
        <w:rPr>
          <w:rFonts w:ascii="Times New Roman" w:hAnsi="Times New Roman"/>
        </w:rPr>
        <w:t>…</w:t>
      </w:r>
      <w:r w:rsidR="004E269D" w:rsidRPr="007A6971">
        <w:rPr>
          <w:rFonts w:ascii="Times New Roman" w:hAnsi="Times New Roman"/>
        </w:rPr>
        <w:t>.</w:t>
      </w:r>
      <w:r w:rsidR="00644B03">
        <w:rPr>
          <w:rFonts w:ascii="Times New Roman" w:hAnsi="Times New Roman"/>
        </w:rPr>
        <w:t>45</w:t>
      </w:r>
      <w:r w:rsidR="00233060" w:rsidRPr="007A6971">
        <w:rPr>
          <w:rFonts w:ascii="Times New Roman" w:hAnsi="Times New Roman"/>
        </w:rPr>
        <w:t xml:space="preserve"> pts (</w:t>
      </w:r>
      <w:r w:rsidR="004E269D" w:rsidRPr="007A6971">
        <w:rPr>
          <w:rFonts w:ascii="Times New Roman" w:hAnsi="Times New Roman"/>
        </w:rPr>
        <w:t>45</w:t>
      </w:r>
      <w:r w:rsidR="00233060" w:rsidRPr="007A6971">
        <w:rPr>
          <w:rFonts w:ascii="Times New Roman" w:hAnsi="Times New Roman"/>
        </w:rPr>
        <w:t>%)</w:t>
      </w:r>
    </w:p>
    <w:p w:rsidR="002F3D43" w:rsidRPr="00456504" w:rsidRDefault="002F3D43" w:rsidP="002E18CA">
      <w:pPr>
        <w:numPr>
          <w:ilvl w:val="1"/>
          <w:numId w:val="17"/>
        </w:numPr>
        <w:ind w:right="-720"/>
        <w:contextualSpacing/>
        <w:rPr>
          <w:rFonts w:ascii="Times New Roman" w:hAnsi="Times New Roman"/>
        </w:rPr>
      </w:pPr>
      <w:r w:rsidRPr="00456504">
        <w:rPr>
          <w:rFonts w:ascii="Times New Roman" w:hAnsi="Times New Roman"/>
        </w:rPr>
        <w:t>Annotated Bibliographies (10)</w:t>
      </w:r>
    </w:p>
    <w:p w:rsidR="002F3D43" w:rsidRPr="00456504" w:rsidRDefault="002F3D43" w:rsidP="002E18CA">
      <w:pPr>
        <w:numPr>
          <w:ilvl w:val="1"/>
          <w:numId w:val="17"/>
        </w:numPr>
        <w:ind w:right="-720"/>
        <w:contextualSpacing/>
        <w:rPr>
          <w:rFonts w:ascii="Times New Roman" w:hAnsi="Times New Roman"/>
        </w:rPr>
      </w:pPr>
      <w:r w:rsidRPr="00456504">
        <w:rPr>
          <w:rFonts w:ascii="Times New Roman" w:hAnsi="Times New Roman"/>
        </w:rPr>
        <w:t>Team Journal/Discussion Board (5)</w:t>
      </w:r>
    </w:p>
    <w:p w:rsidR="002F3D43" w:rsidRDefault="002F3D43" w:rsidP="002E18CA">
      <w:pPr>
        <w:numPr>
          <w:ilvl w:val="1"/>
          <w:numId w:val="17"/>
        </w:numPr>
        <w:ind w:right="-720"/>
        <w:contextualSpacing/>
        <w:rPr>
          <w:rFonts w:ascii="Times New Roman" w:hAnsi="Times New Roman"/>
        </w:rPr>
      </w:pPr>
      <w:r>
        <w:rPr>
          <w:rFonts w:ascii="Times New Roman" w:hAnsi="Times New Roman"/>
        </w:rPr>
        <w:t>In-class Oral/Visual Presentation (10)</w:t>
      </w:r>
    </w:p>
    <w:p w:rsidR="002F3D43" w:rsidRDefault="002F3D43" w:rsidP="002E18CA">
      <w:pPr>
        <w:numPr>
          <w:ilvl w:val="1"/>
          <w:numId w:val="17"/>
        </w:numPr>
        <w:ind w:right="-720"/>
        <w:contextualSpacing/>
        <w:rPr>
          <w:rFonts w:ascii="Times New Roman" w:hAnsi="Times New Roman"/>
        </w:rPr>
      </w:pPr>
      <w:r w:rsidRPr="002F3D43">
        <w:rPr>
          <w:rFonts w:ascii="Times New Roman" w:hAnsi="Times New Roman"/>
        </w:rPr>
        <w:t>Windshield Report/</w:t>
      </w:r>
      <w:r w:rsidR="00F926C4" w:rsidRPr="002F3D43">
        <w:rPr>
          <w:rFonts w:ascii="Times New Roman" w:hAnsi="Times New Roman"/>
        </w:rPr>
        <w:t>Experience Trip</w:t>
      </w:r>
      <w:r w:rsidR="00644B03">
        <w:rPr>
          <w:rFonts w:ascii="Times New Roman" w:hAnsi="Times New Roman"/>
        </w:rPr>
        <w:t xml:space="preserve"> (10</w:t>
      </w:r>
      <w:r>
        <w:rPr>
          <w:rFonts w:ascii="Times New Roman" w:hAnsi="Times New Roman"/>
        </w:rPr>
        <w:t>)</w:t>
      </w:r>
    </w:p>
    <w:p w:rsidR="00F926C4" w:rsidRDefault="00644B03" w:rsidP="002E18CA">
      <w:pPr>
        <w:numPr>
          <w:ilvl w:val="1"/>
          <w:numId w:val="17"/>
        </w:numPr>
        <w:ind w:right="-720"/>
        <w:contextualSpacing/>
        <w:rPr>
          <w:rFonts w:ascii="Times New Roman" w:hAnsi="Times New Roman"/>
        </w:rPr>
      </w:pPr>
      <w:r>
        <w:rPr>
          <w:rFonts w:ascii="Times New Roman" w:hAnsi="Times New Roman"/>
        </w:rPr>
        <w:t xml:space="preserve">Final </w:t>
      </w:r>
      <w:r w:rsidR="002F3D43">
        <w:rPr>
          <w:rFonts w:ascii="Times New Roman" w:hAnsi="Times New Roman"/>
        </w:rPr>
        <w:t>R</w:t>
      </w:r>
      <w:r w:rsidR="009B7A72" w:rsidRPr="002F3D43">
        <w:rPr>
          <w:rFonts w:ascii="Times New Roman" w:hAnsi="Times New Roman"/>
        </w:rPr>
        <w:t>eflection Paper</w:t>
      </w:r>
      <w:r w:rsidR="002F3D43">
        <w:rPr>
          <w:rFonts w:ascii="Times New Roman" w:hAnsi="Times New Roman"/>
        </w:rPr>
        <w:t xml:space="preserve"> (</w:t>
      </w:r>
      <w:r>
        <w:rPr>
          <w:rFonts w:ascii="Times New Roman" w:hAnsi="Times New Roman"/>
        </w:rPr>
        <w:t>10</w:t>
      </w:r>
      <w:r w:rsidR="002F3D43">
        <w:rPr>
          <w:rFonts w:ascii="Times New Roman" w:hAnsi="Times New Roman"/>
        </w:rPr>
        <w:t>)</w:t>
      </w:r>
    </w:p>
    <w:p w:rsidR="00644B03" w:rsidRPr="002F3D43" w:rsidRDefault="00644B03" w:rsidP="00644B03">
      <w:pPr>
        <w:ind w:left="1440" w:right="-720"/>
        <w:contextualSpacing/>
        <w:rPr>
          <w:rFonts w:ascii="Times New Roman" w:hAnsi="Times New Roman"/>
        </w:rPr>
      </w:pPr>
    </w:p>
    <w:p w:rsidR="00233060" w:rsidRPr="007A6971" w:rsidRDefault="00644B03" w:rsidP="00695D0F">
      <w:pPr>
        <w:numPr>
          <w:ilvl w:val="0"/>
          <w:numId w:val="3"/>
        </w:numPr>
        <w:ind w:right="-720"/>
        <w:contextualSpacing/>
        <w:rPr>
          <w:rFonts w:ascii="Times New Roman" w:hAnsi="Times New Roman"/>
        </w:rPr>
      </w:pPr>
      <w:r>
        <w:rPr>
          <w:rFonts w:ascii="Times New Roman" w:hAnsi="Times New Roman"/>
        </w:rPr>
        <w:t>Module Quizzes and Exams …………………..……………25 pts (25</w:t>
      </w:r>
      <w:r w:rsidR="00233060" w:rsidRPr="007A6971">
        <w:rPr>
          <w:rFonts w:ascii="Times New Roman" w:hAnsi="Times New Roman"/>
        </w:rPr>
        <w:t>%)</w:t>
      </w:r>
    </w:p>
    <w:p w:rsidR="002F3D43" w:rsidRPr="007A6971" w:rsidRDefault="002F3D43" w:rsidP="00644B03">
      <w:pPr>
        <w:ind w:left="720" w:right="-720"/>
        <w:contextualSpacing/>
        <w:rPr>
          <w:rFonts w:ascii="Times New Roman" w:hAnsi="Times New Roman"/>
        </w:rPr>
      </w:pPr>
    </w:p>
    <w:p w:rsidR="00233060" w:rsidRPr="007A6971" w:rsidRDefault="00233060" w:rsidP="00233060">
      <w:pPr>
        <w:ind w:right="-720"/>
        <w:rPr>
          <w:rFonts w:ascii="Times New Roman" w:hAnsi="Times New Roman"/>
        </w:rPr>
      </w:pPr>
      <w:r w:rsidRPr="007A6971">
        <w:rPr>
          <w:rFonts w:ascii="Times New Roman" w:hAnsi="Times New Roman"/>
        </w:rPr>
        <w:tab/>
      </w:r>
      <w:r w:rsidRPr="007A6971">
        <w:rPr>
          <w:rFonts w:ascii="Times New Roman" w:hAnsi="Times New Roman"/>
        </w:rPr>
        <w:tab/>
      </w:r>
      <w:r w:rsidRPr="007A6971">
        <w:rPr>
          <w:rFonts w:ascii="Times New Roman" w:hAnsi="Times New Roman"/>
        </w:rPr>
        <w:tab/>
      </w:r>
      <w:r w:rsidRPr="007A6971">
        <w:rPr>
          <w:rFonts w:ascii="Times New Roman" w:hAnsi="Times New Roman"/>
        </w:rPr>
        <w:tab/>
      </w:r>
      <w:r w:rsidRPr="007A6971">
        <w:rPr>
          <w:rFonts w:ascii="Times New Roman" w:hAnsi="Times New Roman"/>
        </w:rPr>
        <w:tab/>
        <w:t xml:space="preserve">             </w:t>
      </w:r>
      <w:r w:rsidR="00644B03">
        <w:rPr>
          <w:rFonts w:ascii="Times New Roman" w:hAnsi="Times New Roman"/>
        </w:rPr>
        <w:t xml:space="preserve">                  </w:t>
      </w:r>
      <w:r w:rsidRPr="007A6971">
        <w:rPr>
          <w:rFonts w:ascii="Times New Roman" w:hAnsi="Times New Roman"/>
        </w:rPr>
        <w:t xml:space="preserve">  ________________</w:t>
      </w:r>
    </w:p>
    <w:p w:rsidR="00233060" w:rsidRPr="007A6971" w:rsidRDefault="00233060" w:rsidP="00233060">
      <w:pPr>
        <w:ind w:left="4320" w:right="-720" w:firstLine="720"/>
        <w:rPr>
          <w:rFonts w:ascii="Times New Roman" w:hAnsi="Times New Roman"/>
        </w:rPr>
      </w:pPr>
      <w:r w:rsidRPr="007A6971">
        <w:rPr>
          <w:rFonts w:ascii="Times New Roman" w:hAnsi="Times New Roman"/>
        </w:rPr>
        <w:t xml:space="preserve">    </w:t>
      </w:r>
      <w:r w:rsidR="004E269D" w:rsidRPr="007A6971">
        <w:rPr>
          <w:rFonts w:ascii="Times New Roman" w:hAnsi="Times New Roman"/>
        </w:rPr>
        <w:t xml:space="preserve"> </w:t>
      </w:r>
      <w:r w:rsidRPr="007A6971">
        <w:rPr>
          <w:rFonts w:ascii="Times New Roman" w:hAnsi="Times New Roman"/>
        </w:rPr>
        <w:t xml:space="preserve">Total:  </w:t>
      </w:r>
      <w:r w:rsidR="006C74FA" w:rsidRPr="007A6971">
        <w:rPr>
          <w:rFonts w:ascii="Times New Roman" w:hAnsi="Times New Roman"/>
        </w:rPr>
        <w:t xml:space="preserve"> </w:t>
      </w:r>
      <w:r w:rsidRPr="007A6971">
        <w:rPr>
          <w:rFonts w:ascii="Times New Roman" w:hAnsi="Times New Roman"/>
        </w:rPr>
        <w:t xml:space="preserve">100 pts                                                             </w:t>
      </w:r>
      <w:r w:rsidRPr="007A6971">
        <w:rPr>
          <w:rFonts w:ascii="Times New Roman" w:hAnsi="Times New Roman"/>
        </w:rPr>
        <w:tab/>
      </w:r>
      <w:r w:rsidRPr="007A6971">
        <w:rPr>
          <w:rFonts w:ascii="Times New Roman" w:hAnsi="Times New Roman"/>
        </w:rPr>
        <w:tab/>
      </w:r>
    </w:p>
    <w:p w:rsidR="00233060" w:rsidRPr="007A6971" w:rsidRDefault="00233060" w:rsidP="00233060">
      <w:pPr>
        <w:ind w:right="-720"/>
        <w:rPr>
          <w:rFonts w:ascii="Times New Roman" w:hAnsi="Times New Roman"/>
        </w:rPr>
      </w:pPr>
      <w:r w:rsidRPr="007A6971">
        <w:rPr>
          <w:rFonts w:ascii="Times New Roman" w:hAnsi="Times New Roman"/>
        </w:rPr>
        <w:tab/>
      </w:r>
    </w:p>
    <w:p w:rsidR="00547A7E" w:rsidRDefault="00547A7E" w:rsidP="00233060">
      <w:pPr>
        <w:ind w:right="-720"/>
        <w:rPr>
          <w:rFonts w:ascii="Times New Roman" w:hAnsi="Times New Roman"/>
          <w:b/>
          <w:szCs w:val="16"/>
        </w:rPr>
      </w:pPr>
    </w:p>
    <w:p w:rsidR="00233060" w:rsidRPr="007A6971" w:rsidRDefault="00233060" w:rsidP="00233060">
      <w:pPr>
        <w:ind w:right="-720"/>
        <w:rPr>
          <w:rFonts w:ascii="Times New Roman" w:hAnsi="Times New Roman"/>
          <w:b/>
          <w:szCs w:val="16"/>
        </w:rPr>
      </w:pPr>
      <w:r w:rsidRPr="007A6971">
        <w:rPr>
          <w:rFonts w:ascii="Times New Roman" w:hAnsi="Times New Roman"/>
          <w:b/>
          <w:szCs w:val="16"/>
        </w:rPr>
        <w:t>Grades:</w:t>
      </w:r>
    </w:p>
    <w:p w:rsidR="00233060" w:rsidRPr="007A6971" w:rsidRDefault="00233060" w:rsidP="00233060">
      <w:pPr>
        <w:ind w:right="-720"/>
        <w:rPr>
          <w:rFonts w:ascii="Times New Roman" w:hAnsi="Times New Roman"/>
          <w:szCs w:val="16"/>
        </w:rPr>
      </w:pPr>
      <w:r w:rsidRPr="007A6971">
        <w:rPr>
          <w:rFonts w:ascii="Times New Roman" w:hAnsi="Times New Roman"/>
          <w:szCs w:val="16"/>
        </w:rPr>
        <w:t>A</w:t>
      </w:r>
      <w:r w:rsidRPr="007A6971">
        <w:rPr>
          <w:rFonts w:ascii="Times New Roman" w:hAnsi="Times New Roman"/>
          <w:szCs w:val="16"/>
        </w:rPr>
        <w:tab/>
      </w:r>
      <w:r w:rsidRPr="007A6971">
        <w:rPr>
          <w:rFonts w:ascii="Times New Roman" w:hAnsi="Times New Roman"/>
          <w:szCs w:val="16"/>
        </w:rPr>
        <w:tab/>
        <w:t>90-100</w:t>
      </w:r>
    </w:p>
    <w:p w:rsidR="00233060" w:rsidRPr="007A6971" w:rsidRDefault="00233060" w:rsidP="00233060">
      <w:pPr>
        <w:ind w:right="-720"/>
        <w:rPr>
          <w:rFonts w:ascii="Times New Roman" w:hAnsi="Times New Roman"/>
          <w:szCs w:val="16"/>
        </w:rPr>
      </w:pPr>
      <w:r w:rsidRPr="007A6971">
        <w:rPr>
          <w:rFonts w:ascii="Times New Roman" w:hAnsi="Times New Roman"/>
          <w:szCs w:val="16"/>
        </w:rPr>
        <w:t>B</w:t>
      </w:r>
      <w:r w:rsidRPr="007A6971">
        <w:rPr>
          <w:rFonts w:ascii="Times New Roman" w:hAnsi="Times New Roman"/>
          <w:szCs w:val="16"/>
        </w:rPr>
        <w:tab/>
      </w:r>
      <w:r w:rsidRPr="007A6971">
        <w:rPr>
          <w:rFonts w:ascii="Times New Roman" w:hAnsi="Times New Roman"/>
          <w:szCs w:val="16"/>
        </w:rPr>
        <w:tab/>
        <w:t>80-89</w:t>
      </w:r>
    </w:p>
    <w:p w:rsidR="00233060" w:rsidRPr="007A6971" w:rsidRDefault="00233060" w:rsidP="00233060">
      <w:pPr>
        <w:ind w:right="-720"/>
        <w:rPr>
          <w:rFonts w:ascii="Times New Roman" w:hAnsi="Times New Roman"/>
          <w:szCs w:val="16"/>
        </w:rPr>
      </w:pPr>
      <w:r w:rsidRPr="007A6971">
        <w:rPr>
          <w:rFonts w:ascii="Times New Roman" w:hAnsi="Times New Roman"/>
          <w:szCs w:val="16"/>
        </w:rPr>
        <w:t>C</w:t>
      </w:r>
      <w:r w:rsidRPr="007A6971">
        <w:rPr>
          <w:rFonts w:ascii="Times New Roman" w:hAnsi="Times New Roman"/>
          <w:szCs w:val="16"/>
        </w:rPr>
        <w:tab/>
      </w:r>
      <w:r w:rsidRPr="007A6971">
        <w:rPr>
          <w:rFonts w:ascii="Times New Roman" w:hAnsi="Times New Roman"/>
          <w:szCs w:val="16"/>
        </w:rPr>
        <w:tab/>
        <w:t>70-79</w:t>
      </w:r>
    </w:p>
    <w:p w:rsidR="00233060" w:rsidRPr="007A6971" w:rsidRDefault="00233060" w:rsidP="00233060">
      <w:pPr>
        <w:ind w:right="-720"/>
        <w:rPr>
          <w:rFonts w:ascii="Times New Roman" w:hAnsi="Times New Roman"/>
          <w:szCs w:val="16"/>
        </w:rPr>
      </w:pPr>
      <w:r w:rsidRPr="007A6971">
        <w:rPr>
          <w:rFonts w:ascii="Times New Roman" w:hAnsi="Times New Roman"/>
          <w:szCs w:val="16"/>
        </w:rPr>
        <w:t>D</w:t>
      </w:r>
      <w:r w:rsidRPr="007A6971">
        <w:rPr>
          <w:rFonts w:ascii="Times New Roman" w:hAnsi="Times New Roman"/>
          <w:szCs w:val="16"/>
        </w:rPr>
        <w:tab/>
      </w:r>
      <w:r w:rsidRPr="007A6971">
        <w:rPr>
          <w:rFonts w:ascii="Times New Roman" w:hAnsi="Times New Roman"/>
          <w:szCs w:val="16"/>
        </w:rPr>
        <w:tab/>
        <w:t>60-69</w:t>
      </w:r>
    </w:p>
    <w:p w:rsidR="00233060" w:rsidRPr="007A6971" w:rsidRDefault="00233060" w:rsidP="00233060">
      <w:pPr>
        <w:ind w:right="-720"/>
        <w:rPr>
          <w:rFonts w:ascii="Times New Roman" w:hAnsi="Times New Roman"/>
          <w:szCs w:val="16"/>
        </w:rPr>
      </w:pPr>
      <w:r w:rsidRPr="007A6971">
        <w:rPr>
          <w:rFonts w:ascii="Times New Roman" w:hAnsi="Times New Roman"/>
          <w:szCs w:val="16"/>
        </w:rPr>
        <w:t>F</w:t>
      </w:r>
      <w:r w:rsidRPr="007A6971">
        <w:rPr>
          <w:rFonts w:ascii="Times New Roman" w:hAnsi="Times New Roman"/>
          <w:szCs w:val="16"/>
        </w:rPr>
        <w:tab/>
      </w:r>
      <w:r w:rsidRPr="007A6971">
        <w:rPr>
          <w:rFonts w:ascii="Times New Roman" w:hAnsi="Times New Roman"/>
          <w:szCs w:val="16"/>
        </w:rPr>
        <w:tab/>
        <w:t>below 60</w:t>
      </w:r>
    </w:p>
    <w:p w:rsidR="00E76A6B" w:rsidRPr="007A6971" w:rsidRDefault="00E76A6B" w:rsidP="00E76A6B">
      <w:pPr>
        <w:spacing w:after="240"/>
        <w:rPr>
          <w:rFonts w:ascii="Times New Roman" w:hAnsi="Times New Roman"/>
          <w:sz w:val="24"/>
          <w:szCs w:val="24"/>
        </w:rPr>
      </w:pPr>
    </w:p>
    <w:p w:rsidR="009F7D20" w:rsidRPr="00547A7E" w:rsidRDefault="009F7D20" w:rsidP="009F7D20">
      <w:pPr>
        <w:spacing w:after="240"/>
        <w:rPr>
          <w:rFonts w:ascii="Times New Roman" w:hAnsi="Times New Roman"/>
        </w:rPr>
      </w:pPr>
      <w:r w:rsidRPr="00547A7E">
        <w:rPr>
          <w:rFonts w:ascii="Times New Roman" w:hAnsi="Times New Roman"/>
          <w:b/>
        </w:rPr>
        <w:t>Due dates</w:t>
      </w:r>
      <w:r w:rsidRPr="00547A7E">
        <w:rPr>
          <w:rFonts w:ascii="Times New Roman" w:hAnsi="Times New Roman"/>
        </w:rPr>
        <w:t xml:space="preserve"> for assignments will be listed on the Class Schedule available on the course site on Blackboard</w:t>
      </w:r>
      <w:r w:rsidR="00644B03">
        <w:rPr>
          <w:rFonts w:ascii="Times New Roman" w:hAnsi="Times New Roman"/>
        </w:rPr>
        <w:t xml:space="preserve"> and listed in th</w:t>
      </w:r>
      <w:r w:rsidR="00456504">
        <w:rPr>
          <w:rFonts w:ascii="Times New Roman" w:hAnsi="Times New Roman"/>
        </w:rPr>
        <w:t>is</w:t>
      </w:r>
      <w:r w:rsidR="00644B03">
        <w:rPr>
          <w:rFonts w:ascii="Times New Roman" w:hAnsi="Times New Roman"/>
        </w:rPr>
        <w:t xml:space="preserve"> syllabus on pages </w:t>
      </w:r>
      <w:r w:rsidR="00180F1E">
        <w:rPr>
          <w:rFonts w:ascii="Times New Roman" w:hAnsi="Times New Roman"/>
        </w:rPr>
        <w:t>25-</w:t>
      </w:r>
      <w:r w:rsidR="00180F1E" w:rsidRPr="00180F1E">
        <w:rPr>
          <w:rFonts w:ascii="Times New Roman" w:hAnsi="Times New Roman"/>
        </w:rPr>
        <w:t>26</w:t>
      </w:r>
      <w:r w:rsidRPr="00180F1E">
        <w:rPr>
          <w:rFonts w:ascii="Times New Roman" w:hAnsi="Times New Roman"/>
        </w:rPr>
        <w:t>.</w:t>
      </w:r>
    </w:p>
    <w:p w:rsidR="003B7728" w:rsidRPr="00547A7E" w:rsidRDefault="00883561" w:rsidP="003B7728">
      <w:pPr>
        <w:pStyle w:val="Heading2"/>
        <w:rPr>
          <w:color w:val="0000FF"/>
          <w:sz w:val="22"/>
          <w:szCs w:val="22"/>
        </w:rPr>
      </w:pPr>
      <w:r w:rsidRPr="00547A7E">
        <w:rPr>
          <w:sz w:val="22"/>
          <w:szCs w:val="22"/>
        </w:rPr>
        <w:t>Grade Grievances</w:t>
      </w:r>
    </w:p>
    <w:p w:rsidR="009F7D20" w:rsidRPr="00547A7E" w:rsidRDefault="009F7D20" w:rsidP="009F7D20">
      <w:pPr>
        <w:spacing w:after="240"/>
        <w:rPr>
          <w:rFonts w:ascii="Times New Roman" w:hAnsi="Times New Roman"/>
        </w:rPr>
      </w:pPr>
      <w:r w:rsidRPr="00547A7E">
        <w:rPr>
          <w:rFonts w:ascii="Times New Roman" w:hAnsi="Times New Roman"/>
        </w:rPr>
        <w:t xml:space="preserve">Any appeal of a grade in this course must follow the procedures and deadlines for grade-related grievances as published in the current University Catalog. </w:t>
      </w:r>
    </w:p>
    <w:p w:rsidR="009F7D20" w:rsidRPr="00547A7E" w:rsidRDefault="009F7D20" w:rsidP="009F7D20">
      <w:pPr>
        <w:spacing w:after="240"/>
        <w:rPr>
          <w:rFonts w:ascii="Times New Roman" w:hAnsi="Times New Roman"/>
        </w:rPr>
      </w:pPr>
      <w:r w:rsidRPr="00547A7E">
        <w:rPr>
          <w:rFonts w:ascii="Times New Roman" w:hAnsi="Times New Roman"/>
        </w:rPr>
        <w:t xml:space="preserve">For student complaints, see </w:t>
      </w:r>
      <w:hyperlink r:id="rId19" w:history="1">
        <w:r w:rsidR="00F926C4" w:rsidRPr="00547A7E">
          <w:rPr>
            <w:rStyle w:val="Hyperlink"/>
            <w:rFonts w:ascii="Times New Roman" w:hAnsi="Times New Roman"/>
          </w:rPr>
          <w:t>http://www.uta.edu/deanofstudents/student-complaints/index.php</w:t>
        </w:r>
      </w:hyperlink>
      <w:r w:rsidRPr="00547A7E">
        <w:rPr>
          <w:rFonts w:ascii="Times New Roman" w:hAnsi="Times New Roman"/>
        </w:rPr>
        <w:t>.</w:t>
      </w:r>
    </w:p>
    <w:p w:rsidR="001E1F38" w:rsidRPr="00547A7E" w:rsidRDefault="00E76A6B" w:rsidP="001E1F38">
      <w:pPr>
        <w:rPr>
          <w:rFonts w:ascii="Times New Roman" w:hAnsi="Times New Roman"/>
          <w:b/>
          <w:u w:val="single"/>
        </w:rPr>
      </w:pPr>
      <w:r w:rsidRPr="00547A7E">
        <w:rPr>
          <w:rFonts w:ascii="Times New Roman" w:hAnsi="Times New Roman"/>
          <w:b/>
          <w:u w:val="single"/>
        </w:rPr>
        <w:t xml:space="preserve">Late Assignments / Assessments: </w:t>
      </w:r>
    </w:p>
    <w:p w:rsidR="00D053A6" w:rsidRPr="00547A7E" w:rsidRDefault="00E76A6B" w:rsidP="001E1F38">
      <w:pPr>
        <w:rPr>
          <w:rFonts w:ascii="Times New Roman" w:hAnsi="Times New Roman"/>
          <w:bCs/>
        </w:rPr>
      </w:pPr>
      <w:r w:rsidRPr="00547A7E">
        <w:rPr>
          <w:rFonts w:ascii="Times New Roman" w:hAnsi="Times New Roman"/>
        </w:rPr>
        <w:t xml:space="preserve">Late assignments will not be accepted for a grade or reviewed for feedback (regardless of the reason) and will be assigned a zero. </w:t>
      </w:r>
      <w:r w:rsidRPr="00547A7E">
        <w:rPr>
          <w:rFonts w:ascii="Times New Roman" w:hAnsi="Times New Roman"/>
          <w:bCs/>
        </w:rPr>
        <w:t xml:space="preserve">Quizzes and tests must be started, completed, and submitted prior to the submission due date and time. Any quiz or test submitted after the due date </w:t>
      </w:r>
      <w:r w:rsidR="003D0E95" w:rsidRPr="00547A7E">
        <w:rPr>
          <w:rFonts w:ascii="Times New Roman" w:hAnsi="Times New Roman"/>
          <w:bCs/>
        </w:rPr>
        <w:t xml:space="preserve">and time will not be accepted. </w:t>
      </w:r>
    </w:p>
    <w:p w:rsidR="00D11A79" w:rsidRPr="00C346A4" w:rsidRDefault="00D11A79" w:rsidP="00C346A4">
      <w:pPr>
        <w:pStyle w:val="Heading2"/>
        <w:rPr>
          <w:sz w:val="22"/>
          <w:szCs w:val="22"/>
        </w:rPr>
      </w:pPr>
    </w:p>
    <w:p w:rsidR="000E5157" w:rsidRPr="00547A7E" w:rsidRDefault="000E5157" w:rsidP="000E5157">
      <w:pPr>
        <w:pStyle w:val="Heading2"/>
        <w:rPr>
          <w:sz w:val="22"/>
          <w:szCs w:val="22"/>
        </w:rPr>
      </w:pPr>
      <w:r w:rsidRPr="00547A7E">
        <w:rPr>
          <w:sz w:val="22"/>
          <w:szCs w:val="22"/>
        </w:rPr>
        <w:t>Important Dates</w:t>
      </w:r>
    </w:p>
    <w:p w:rsidR="000E5157" w:rsidRDefault="00547A7E" w:rsidP="000E5157">
      <w:pPr>
        <w:rPr>
          <w:rFonts w:ascii="Times New Roman" w:hAnsi="Times New Roman"/>
        </w:rPr>
      </w:pPr>
      <w:r w:rsidRPr="00180F1E">
        <w:rPr>
          <w:rFonts w:ascii="Times New Roman" w:hAnsi="Times New Roman"/>
        </w:rPr>
        <w:lastRenderedPageBreak/>
        <w:t xml:space="preserve">Refer to the course schedule on pages </w:t>
      </w:r>
      <w:r w:rsidR="006F43B1" w:rsidRPr="00180F1E">
        <w:rPr>
          <w:rFonts w:ascii="Times New Roman" w:hAnsi="Times New Roman"/>
        </w:rPr>
        <w:t>2</w:t>
      </w:r>
      <w:r w:rsidR="00180F1E" w:rsidRPr="00180F1E">
        <w:rPr>
          <w:rFonts w:ascii="Times New Roman" w:hAnsi="Times New Roman"/>
        </w:rPr>
        <w:t>5-26</w:t>
      </w:r>
      <w:r w:rsidRPr="00180F1E">
        <w:rPr>
          <w:rFonts w:ascii="Times New Roman" w:hAnsi="Times New Roman"/>
        </w:rPr>
        <w:t xml:space="preserve"> for assignment due dates.</w:t>
      </w:r>
      <w:r>
        <w:rPr>
          <w:rFonts w:ascii="Times New Roman" w:hAnsi="Times New Roman"/>
        </w:rPr>
        <w:t xml:space="preserve">  </w:t>
      </w:r>
    </w:p>
    <w:p w:rsidR="00547A7E" w:rsidRPr="00547A7E" w:rsidRDefault="00547A7E" w:rsidP="000E5157">
      <w:pPr>
        <w:rPr>
          <w:rFonts w:ascii="Times New Roman" w:hAnsi="Times New Roman"/>
        </w:rPr>
      </w:pPr>
    </w:p>
    <w:p w:rsidR="003B7728" w:rsidRPr="00547A7E" w:rsidRDefault="00D6289F" w:rsidP="006C74FA">
      <w:pPr>
        <w:pStyle w:val="Heading2"/>
        <w:rPr>
          <w:sz w:val="22"/>
          <w:szCs w:val="22"/>
        </w:rPr>
      </w:pPr>
      <w:r w:rsidRPr="00547A7E">
        <w:rPr>
          <w:sz w:val="22"/>
          <w:szCs w:val="22"/>
        </w:rPr>
        <w:t>Drop Policy</w:t>
      </w:r>
    </w:p>
    <w:p w:rsidR="000E5157" w:rsidRPr="00547A7E" w:rsidRDefault="000E5157" w:rsidP="006C74FA">
      <w:pPr>
        <w:pStyle w:val="NormalWeb"/>
        <w:spacing w:before="0" w:beforeAutospacing="0" w:after="0" w:afterAutospacing="0"/>
        <w:rPr>
          <w:sz w:val="22"/>
          <w:szCs w:val="22"/>
        </w:rPr>
      </w:pPr>
      <w:r w:rsidRPr="00547A7E">
        <w:rPr>
          <w:sz w:val="22"/>
          <w:szCs w:val="22"/>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547A7E">
        <w:rPr>
          <w:b/>
          <w:bCs/>
          <w:sz w:val="22"/>
          <w:szCs w:val="22"/>
        </w:rPr>
        <w:t>Students will not be automatically dropped for non-attendance</w:t>
      </w:r>
      <w:r w:rsidRPr="00547A7E">
        <w:rPr>
          <w:sz w:val="22"/>
          <w:szCs w:val="22"/>
        </w:rPr>
        <w:t>. Repayment of certain types of financial aid administered through the University may be required as the result of dropping classes or withdrawing. For more information, contact the Office of Financial Aid and Scholarships (</w:t>
      </w:r>
      <w:hyperlink r:id="rId20" w:history="1">
        <w:r w:rsidRPr="00547A7E">
          <w:rPr>
            <w:rStyle w:val="Hyperlink"/>
            <w:sz w:val="22"/>
            <w:szCs w:val="22"/>
          </w:rPr>
          <w:t>http://wweb.uta.edu/aao/fao/</w:t>
        </w:r>
      </w:hyperlink>
      <w:r w:rsidRPr="00547A7E">
        <w:rPr>
          <w:sz w:val="22"/>
          <w:szCs w:val="22"/>
        </w:rPr>
        <w:t>).</w:t>
      </w:r>
    </w:p>
    <w:p w:rsidR="00ED18A0" w:rsidRPr="00547A7E" w:rsidRDefault="00D6289F" w:rsidP="00F926C4">
      <w:pPr>
        <w:pStyle w:val="NormalWeb"/>
        <w:spacing w:before="0" w:beforeAutospacing="0" w:after="240" w:afterAutospacing="0"/>
        <w:rPr>
          <w:sz w:val="22"/>
          <w:szCs w:val="22"/>
        </w:rPr>
      </w:pPr>
      <w:r w:rsidRPr="00547A7E">
        <w:rPr>
          <w:sz w:val="22"/>
          <w:szCs w:val="22"/>
        </w:rPr>
        <w:t xml:space="preserve">The last day to drop a course is listed in the Academic Calendar available at </w:t>
      </w:r>
      <w:hyperlink r:id="rId21" w:history="1">
        <w:r w:rsidRPr="00547A7E">
          <w:rPr>
            <w:rStyle w:val="Hyperlink"/>
            <w:sz w:val="22"/>
            <w:szCs w:val="22"/>
          </w:rPr>
          <w:t>http://www.uta.edu/uta/acadcal.php?session=20166</w:t>
        </w:r>
      </w:hyperlink>
      <w:r w:rsidR="004C2DB4" w:rsidRPr="00547A7E">
        <w:rPr>
          <w:sz w:val="22"/>
          <w:szCs w:val="22"/>
        </w:rPr>
        <w:t>.</w:t>
      </w:r>
    </w:p>
    <w:p w:rsidR="00933D35" w:rsidRPr="00547A7E" w:rsidRDefault="00933D35" w:rsidP="00FF5AE5">
      <w:pPr>
        <w:rPr>
          <w:rFonts w:ascii="Times New Roman" w:hAnsi="Times New Roman"/>
          <w:b/>
          <w:highlight w:val="yellow"/>
        </w:rPr>
      </w:pPr>
    </w:p>
    <w:p w:rsidR="003B7728" w:rsidRPr="00547A7E" w:rsidRDefault="00AC4F15" w:rsidP="003B7728">
      <w:pPr>
        <w:pStyle w:val="Heading2"/>
        <w:rPr>
          <w:sz w:val="22"/>
          <w:szCs w:val="22"/>
          <w:lang w:eastAsia="en-US"/>
        </w:rPr>
      </w:pPr>
      <w:r w:rsidRPr="00547A7E">
        <w:rPr>
          <w:sz w:val="22"/>
          <w:szCs w:val="22"/>
          <w:lang w:eastAsia="en-US"/>
        </w:rPr>
        <w:t>Disability Accommodations</w:t>
      </w:r>
    </w:p>
    <w:p w:rsidR="001D464A" w:rsidRPr="00547A7E" w:rsidRDefault="001D464A" w:rsidP="004C2DB4">
      <w:pPr>
        <w:spacing w:after="240"/>
        <w:rPr>
          <w:rFonts w:ascii="Times New Roman" w:hAnsi="Times New Roman"/>
        </w:rPr>
      </w:pPr>
      <w:r w:rsidRPr="00547A7E">
        <w:rPr>
          <w:rFonts w:ascii="Times New Roman" w:hAnsi="Times New Roman"/>
        </w:rPr>
        <w:t>UT</w:t>
      </w:r>
      <w:r w:rsidRPr="00547A7E">
        <w:rPr>
          <w:rFonts w:ascii="Times New Roman" w:hAnsi="Times New Roman"/>
          <w:b/>
        </w:rPr>
        <w:t xml:space="preserve"> </w:t>
      </w:r>
      <w:r w:rsidRPr="00547A7E">
        <w:rPr>
          <w:rFonts w:ascii="Times New Roman" w:hAnsi="Times New Roman"/>
        </w:rPr>
        <w:t xml:space="preserve">Arlington is on record as being committed to both the spirit and letter of all federal equal opportunity legislation, including </w:t>
      </w:r>
      <w:r w:rsidRPr="00547A7E">
        <w:rPr>
          <w:rFonts w:ascii="Times New Roman" w:hAnsi="Times New Roman"/>
          <w:i/>
        </w:rPr>
        <w:t xml:space="preserve">The Americans with Disabilities Act (ADA), The Americans with Disabilities Amendments Act (ADAAA), </w:t>
      </w:r>
      <w:r w:rsidRPr="00547A7E">
        <w:rPr>
          <w:rFonts w:ascii="Times New Roman" w:hAnsi="Times New Roman"/>
        </w:rPr>
        <w:t xml:space="preserve">and </w:t>
      </w:r>
      <w:r w:rsidRPr="00547A7E">
        <w:rPr>
          <w:rFonts w:ascii="Times New Roman" w:hAnsi="Times New Roman"/>
          <w:i/>
        </w:rPr>
        <w:t xml:space="preserve">Section 504 of the Rehabilitation Act. </w:t>
      </w:r>
      <w:r w:rsidRPr="00547A7E">
        <w:rPr>
          <w:rFonts w:ascii="Times New Roman" w:hAnsi="Times New Roman"/>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547A7E">
        <w:rPr>
          <w:rFonts w:ascii="Times New Roman" w:hAnsi="Times New Roman"/>
          <w:b/>
        </w:rPr>
        <w:t>a letter certified</w:t>
      </w:r>
      <w:r w:rsidRPr="00547A7E">
        <w:rPr>
          <w:rFonts w:ascii="Times New Roman" w:hAnsi="Times New Roman"/>
        </w:rPr>
        <w:t xml:space="preserve"> by the Office for Students with Disabilities (OSD).</w:t>
      </w:r>
      <w:r w:rsidRPr="00547A7E">
        <w:rPr>
          <w:rFonts w:ascii="Times New Roman" w:hAnsi="Times New Roman"/>
          <w:b/>
          <w:u w:val="single"/>
        </w:rPr>
        <w:t xml:space="preserve"> </w:t>
      </w:r>
      <w:r w:rsidRPr="00547A7E">
        <w:rPr>
          <w:rFonts w:ascii="Times New Roman" w:hAnsi="Times New Roman"/>
          <w:b/>
        </w:rPr>
        <w:t xml:space="preserve"> </w:t>
      </w:r>
      <w:r w:rsidRPr="00547A7E">
        <w:rPr>
          <w:rFonts w:ascii="Times New Roman" w:hAnsi="Times New Roman"/>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D464A" w:rsidRPr="00547A7E" w:rsidRDefault="001D464A" w:rsidP="004C2DB4">
      <w:pPr>
        <w:pStyle w:val="NormalWeb"/>
        <w:spacing w:before="0" w:beforeAutospacing="0" w:after="240" w:afterAutospacing="0"/>
        <w:rPr>
          <w:sz w:val="22"/>
          <w:szCs w:val="22"/>
        </w:rPr>
      </w:pPr>
      <w:r w:rsidRPr="00547A7E">
        <w:rPr>
          <w:b/>
          <w:sz w:val="22"/>
          <w:szCs w:val="22"/>
          <w:u w:val="single"/>
        </w:rPr>
        <w:t>The Office for Students with Disabilities, (OSD)</w:t>
      </w:r>
      <w:r w:rsidRPr="00547A7E">
        <w:rPr>
          <w:sz w:val="22"/>
          <w:szCs w:val="22"/>
        </w:rPr>
        <w:t xml:space="preserve">  </w:t>
      </w:r>
      <w:hyperlink r:id="rId22" w:history="1">
        <w:r w:rsidRPr="00547A7E">
          <w:rPr>
            <w:rStyle w:val="Hyperlink"/>
            <w:sz w:val="22"/>
            <w:szCs w:val="22"/>
          </w:rPr>
          <w:t>www.uta.edu/disability</w:t>
        </w:r>
      </w:hyperlink>
      <w:r w:rsidRPr="00547A7E">
        <w:rPr>
          <w:sz w:val="22"/>
          <w:szCs w:val="22"/>
        </w:rPr>
        <w:t xml:space="preserve"> or calling 817-272-3364. Information regarding diagnostic criteria and policies for obtaining disability-based academic accommodations can be found at </w:t>
      </w:r>
      <w:hyperlink r:id="rId23" w:history="1">
        <w:r w:rsidRPr="00547A7E">
          <w:rPr>
            <w:rStyle w:val="Hyperlink"/>
            <w:sz w:val="22"/>
            <w:szCs w:val="22"/>
          </w:rPr>
          <w:t>www.uta.edu/disability</w:t>
        </w:r>
      </w:hyperlink>
      <w:r w:rsidRPr="00547A7E">
        <w:rPr>
          <w:rStyle w:val="Hyperlink"/>
          <w:sz w:val="22"/>
          <w:szCs w:val="22"/>
        </w:rPr>
        <w:t>.</w:t>
      </w:r>
    </w:p>
    <w:p w:rsidR="001D464A" w:rsidRPr="00547A7E" w:rsidRDefault="001D464A" w:rsidP="004C2DB4">
      <w:pPr>
        <w:spacing w:after="240"/>
        <w:rPr>
          <w:rFonts w:ascii="Times New Roman" w:eastAsia="Times New Roman" w:hAnsi="Times New Roman"/>
          <w:color w:val="333333"/>
          <w:shd w:val="clear" w:color="auto" w:fill="FFFFFF"/>
          <w:lang w:eastAsia="en-US"/>
        </w:rPr>
      </w:pPr>
      <w:r w:rsidRPr="00547A7E">
        <w:rPr>
          <w:rFonts w:ascii="Times New Roman" w:hAnsi="Times New Roman"/>
          <w:b/>
          <w:u w:val="single"/>
        </w:rPr>
        <w:t>Counseling and Psychological Services, (CAPS)</w:t>
      </w:r>
      <w:r w:rsidRPr="00547A7E">
        <w:rPr>
          <w:rFonts w:ascii="Times New Roman" w:hAnsi="Times New Roman"/>
        </w:rPr>
        <w:t xml:space="preserve">   </w:t>
      </w:r>
      <w:hyperlink r:id="rId24" w:history="1">
        <w:r w:rsidRPr="00547A7E">
          <w:rPr>
            <w:rStyle w:val="Hyperlink"/>
            <w:rFonts w:ascii="Times New Roman" w:hAnsi="Times New Roman"/>
          </w:rPr>
          <w:t>www.uta.edu/caps/</w:t>
        </w:r>
      </w:hyperlink>
      <w:r w:rsidRPr="00547A7E">
        <w:rPr>
          <w:rFonts w:ascii="Times New Roman" w:hAnsi="Times New Roman"/>
        </w:rPr>
        <w:t xml:space="preserve"> or calling 817-272-3671 is also available to all students </w:t>
      </w:r>
      <w:r w:rsidRPr="00547A7E">
        <w:rPr>
          <w:rFonts w:ascii="Times New Roman" w:eastAsia="Times New Roman" w:hAnsi="Times New Roman"/>
          <w:color w:val="333333"/>
          <w:shd w:val="clear" w:color="auto" w:fill="FFFFFF"/>
          <w:lang w:eastAsia="en-US"/>
        </w:rPr>
        <w:t xml:space="preserve">to help increase their understanding of personal issues, address mental and behavioral health problems and make positive changes in their lives. </w:t>
      </w:r>
    </w:p>
    <w:p w:rsidR="003B7728" w:rsidRPr="00547A7E" w:rsidRDefault="00AC4F15" w:rsidP="003B7728">
      <w:pPr>
        <w:pStyle w:val="Heading2"/>
        <w:rPr>
          <w:sz w:val="22"/>
          <w:szCs w:val="22"/>
          <w:shd w:val="clear" w:color="auto" w:fill="FFFFFF"/>
          <w:lang w:eastAsia="en-US"/>
        </w:rPr>
      </w:pPr>
      <w:r w:rsidRPr="00547A7E">
        <w:rPr>
          <w:sz w:val="22"/>
          <w:szCs w:val="22"/>
          <w:shd w:val="clear" w:color="auto" w:fill="FFFFFF"/>
          <w:lang w:eastAsia="en-US"/>
        </w:rPr>
        <w:t>Non-Discrimination Policy</w:t>
      </w:r>
    </w:p>
    <w:p w:rsidR="008E0310" w:rsidRPr="00547A7E" w:rsidRDefault="001D464A" w:rsidP="004C2DB4">
      <w:pPr>
        <w:spacing w:after="240"/>
        <w:rPr>
          <w:rFonts w:ascii="Times New Roman" w:hAnsi="Times New Roman"/>
          <w:i/>
          <w:iCs/>
        </w:rPr>
      </w:pPr>
      <w:r w:rsidRPr="00547A7E">
        <w:rPr>
          <w:rFonts w:ascii="Times New Roman" w:hAnsi="Times New Roman"/>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5" w:history="1">
        <w:r w:rsidRPr="00547A7E">
          <w:rPr>
            <w:rStyle w:val="Hyperlink"/>
            <w:rFonts w:ascii="Times New Roman" w:hAnsi="Times New Roman"/>
            <w:i/>
            <w:iCs/>
          </w:rPr>
          <w:t>uta.edu/eos</w:t>
        </w:r>
      </w:hyperlink>
      <w:r w:rsidRPr="00547A7E">
        <w:rPr>
          <w:rFonts w:ascii="Times New Roman" w:hAnsi="Times New Roman"/>
          <w:i/>
          <w:iCs/>
        </w:rPr>
        <w:t>.</w:t>
      </w:r>
    </w:p>
    <w:p w:rsidR="003B7728" w:rsidRPr="00547A7E" w:rsidRDefault="00AC4F15" w:rsidP="003B7728">
      <w:pPr>
        <w:pStyle w:val="Heading2"/>
        <w:rPr>
          <w:sz w:val="22"/>
          <w:szCs w:val="22"/>
        </w:rPr>
      </w:pPr>
      <w:r w:rsidRPr="00547A7E">
        <w:rPr>
          <w:sz w:val="22"/>
          <w:szCs w:val="22"/>
        </w:rPr>
        <w:t>Title IX Policy</w:t>
      </w:r>
    </w:p>
    <w:p w:rsidR="000F48D0" w:rsidRPr="00547A7E" w:rsidRDefault="000F48D0" w:rsidP="001F7A3F">
      <w:pPr>
        <w:spacing w:after="240"/>
        <w:rPr>
          <w:rFonts w:ascii="Times New Roman" w:hAnsi="Times New Roman"/>
        </w:rPr>
      </w:pPr>
      <w:r w:rsidRPr="00547A7E">
        <w:rPr>
          <w:rFonts w:ascii="Times New Roman" w:hAnsi="Times New Roman"/>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547A7E">
        <w:rPr>
          <w:rFonts w:ascii="Times New Roman" w:hAnsi="Times New Roman"/>
          <w:b/>
          <w:iCs/>
        </w:rPr>
        <w:t xml:space="preserve"> </w:t>
      </w:r>
      <w:r w:rsidRPr="00547A7E">
        <w:rPr>
          <w:rFonts w:ascii="Times New Roman" w:eastAsia="Times New Roman" w:hAnsi="Times New Roman"/>
          <w:i/>
          <w:iCs/>
          <w:color w:val="000000"/>
          <w:shd w:val="clear" w:color="auto" w:fill="FFFFFF"/>
          <w:lang w:eastAsia="en-US"/>
        </w:rPr>
        <w:t>For information regarding Title IX, visit</w:t>
      </w:r>
      <w:r w:rsidRPr="00547A7E">
        <w:rPr>
          <w:rFonts w:ascii="Times New Roman" w:eastAsia="Times New Roman" w:hAnsi="Times New Roman"/>
          <w:lang w:eastAsia="en-US"/>
        </w:rPr>
        <w:t xml:space="preserve"> </w:t>
      </w:r>
      <w:hyperlink r:id="rId26" w:history="1">
        <w:r w:rsidRPr="00547A7E">
          <w:rPr>
            <w:rStyle w:val="Hyperlink"/>
            <w:rFonts w:ascii="Times New Roman" w:hAnsi="Times New Roman"/>
          </w:rPr>
          <w:t>www.uta.edu/titleIX</w:t>
        </w:r>
      </w:hyperlink>
      <w:r w:rsidRPr="00547A7E">
        <w:rPr>
          <w:rFonts w:ascii="Times New Roman" w:hAnsi="Times New Roman"/>
        </w:rPr>
        <w:t xml:space="preserve"> or contact Ms. Jean Hood, Vice President and Title IX Coordinator at (817) 272-7091 or </w:t>
      </w:r>
      <w:hyperlink r:id="rId27" w:history="1">
        <w:r w:rsidRPr="00547A7E">
          <w:rPr>
            <w:rStyle w:val="Hyperlink"/>
            <w:rFonts w:ascii="Times New Roman" w:hAnsi="Times New Roman"/>
          </w:rPr>
          <w:t>jmhood@uta.edu</w:t>
        </w:r>
      </w:hyperlink>
      <w:r w:rsidRPr="00547A7E">
        <w:rPr>
          <w:rFonts w:ascii="Times New Roman" w:hAnsi="Times New Roman"/>
        </w:rPr>
        <w:t>.</w:t>
      </w:r>
    </w:p>
    <w:p w:rsidR="003B7728" w:rsidRPr="00547A7E" w:rsidRDefault="00933D35" w:rsidP="003B7728">
      <w:pPr>
        <w:pStyle w:val="Heading2"/>
        <w:rPr>
          <w:sz w:val="22"/>
          <w:szCs w:val="22"/>
        </w:rPr>
      </w:pPr>
      <w:r w:rsidRPr="00547A7E">
        <w:rPr>
          <w:sz w:val="22"/>
          <w:szCs w:val="22"/>
        </w:rPr>
        <w:t>Academic Integrity</w:t>
      </w:r>
    </w:p>
    <w:p w:rsidR="008B5F47" w:rsidRPr="00547A7E" w:rsidRDefault="008B5F47" w:rsidP="00C143DA">
      <w:pPr>
        <w:spacing w:after="240"/>
        <w:rPr>
          <w:rFonts w:ascii="Times New Roman" w:eastAsia="Calibri" w:hAnsi="Times New Roman"/>
          <w:lang w:eastAsia="en-US"/>
        </w:rPr>
      </w:pPr>
      <w:r w:rsidRPr="00547A7E">
        <w:rPr>
          <w:rFonts w:ascii="Times New Roman" w:eastAsia="Calibri" w:hAnsi="Times New Roman"/>
          <w:lang w:eastAsia="en-US"/>
        </w:rPr>
        <w:t>All students enrolled in this course are expected to adhere to the UT Arlington Honor Code:</w:t>
      </w:r>
    </w:p>
    <w:p w:rsidR="008B5F47" w:rsidRPr="00547A7E" w:rsidRDefault="008B5F47" w:rsidP="00C143DA">
      <w:pPr>
        <w:spacing w:after="120"/>
        <w:ind w:left="360"/>
        <w:rPr>
          <w:rFonts w:ascii="Times New Roman" w:eastAsia="Calibri" w:hAnsi="Times New Roman"/>
          <w:i/>
          <w:lang w:eastAsia="en-US"/>
        </w:rPr>
      </w:pPr>
      <w:r w:rsidRPr="00547A7E">
        <w:rPr>
          <w:rFonts w:ascii="Times New Roman" w:eastAsia="Calibri" w:hAnsi="Times New Roman"/>
          <w:i/>
          <w:lang w:eastAsia="en-US"/>
        </w:rPr>
        <w:t>I pledge, on my honor, to uphold UT Arlington’s tradition of academic integrity, a tradition that values hard work and honest effort in the pursuit of academic excellence.</w:t>
      </w:r>
    </w:p>
    <w:p w:rsidR="008B5F47" w:rsidRPr="00547A7E" w:rsidRDefault="008B5F47" w:rsidP="00C143DA">
      <w:pPr>
        <w:spacing w:after="240"/>
        <w:ind w:left="360"/>
        <w:rPr>
          <w:rFonts w:ascii="Times New Roman" w:eastAsia="Calibri" w:hAnsi="Times New Roman"/>
          <w:i/>
          <w:lang w:eastAsia="en-US"/>
        </w:rPr>
      </w:pPr>
      <w:r w:rsidRPr="00547A7E">
        <w:rPr>
          <w:rFonts w:ascii="Times New Roman" w:eastAsia="Calibri" w:hAnsi="Times New Roman"/>
          <w:i/>
          <w:lang w:eastAsia="en-US"/>
        </w:rPr>
        <w:lastRenderedPageBreak/>
        <w:t>I promise that I will submit only work that I personally create or contribute to group collaborations, and I will appropriately reference any work from other sources.  I will follow the highest standards of integrity and uphold the spirit of the Honor Code.</w:t>
      </w:r>
    </w:p>
    <w:p w:rsidR="00A82438" w:rsidRPr="00547A7E" w:rsidRDefault="006815E8" w:rsidP="00C143DA">
      <w:pPr>
        <w:spacing w:after="240"/>
        <w:rPr>
          <w:rFonts w:ascii="Times New Roman" w:eastAsia="Calibri" w:hAnsi="Times New Roman"/>
          <w:lang w:eastAsia="en-US"/>
        </w:rPr>
      </w:pPr>
      <w:r w:rsidRPr="00547A7E">
        <w:rPr>
          <w:rFonts w:ascii="Times New Roman" w:eastAsia="Calibri" w:hAnsi="Times New Roman"/>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sidRPr="00547A7E">
        <w:rPr>
          <w:rFonts w:ascii="Times New Roman" w:eastAsia="Calibri" w:hAnsi="Times New Roman"/>
          <w:lang w:eastAsia="en-US"/>
        </w:rPr>
        <w:t>r code into any work submitted.</w:t>
      </w:r>
    </w:p>
    <w:p w:rsidR="008B5F47" w:rsidRPr="00547A7E" w:rsidRDefault="008B5F47" w:rsidP="00C143DA">
      <w:pPr>
        <w:spacing w:after="240"/>
        <w:rPr>
          <w:rFonts w:ascii="Times New Roman" w:hAnsi="Times New Roman"/>
        </w:rPr>
      </w:pPr>
      <w:r w:rsidRPr="00547A7E">
        <w:rPr>
          <w:rFonts w:ascii="Times New Roman" w:eastAsia="Calibri" w:hAnsi="Times New Roman"/>
          <w:lang w:eastAsia="en-US"/>
        </w:rPr>
        <w:t>Per UT System Regents’ Rule 50101, §2.2, suspected violations of university</w:t>
      </w:r>
      <w:r w:rsidR="001D0F62" w:rsidRPr="00547A7E">
        <w:rPr>
          <w:rFonts w:ascii="Times New Roman" w:eastAsia="Calibri" w:hAnsi="Times New Roman"/>
          <w:lang w:eastAsia="en-US"/>
        </w:rPr>
        <w:t>’s</w:t>
      </w:r>
      <w:r w:rsidRPr="00547A7E">
        <w:rPr>
          <w:rFonts w:ascii="Times New Roman" w:eastAsia="Calibri" w:hAnsi="Times New Roman"/>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sidRPr="00547A7E">
        <w:rPr>
          <w:rFonts w:ascii="Times New Roman" w:eastAsia="Calibri" w:hAnsi="Times New Roman"/>
          <w:lang w:eastAsia="en-US"/>
        </w:rPr>
        <w:t xml:space="preserve">  </w:t>
      </w:r>
      <w:r w:rsidR="000F48D0" w:rsidRPr="00547A7E">
        <w:rPr>
          <w:rFonts w:ascii="Times New Roman" w:hAnsi="Times New Roman"/>
        </w:rPr>
        <w:t xml:space="preserve">Additional information is available at </w:t>
      </w:r>
      <w:hyperlink r:id="rId28" w:history="1">
        <w:r w:rsidR="000F48D0" w:rsidRPr="00547A7E">
          <w:rPr>
            <w:rStyle w:val="Hyperlink"/>
            <w:rFonts w:ascii="Times New Roman" w:hAnsi="Times New Roman"/>
          </w:rPr>
          <w:t>https://www.uta.edu/conduct/</w:t>
        </w:r>
      </w:hyperlink>
      <w:r w:rsidR="000F48D0" w:rsidRPr="00547A7E">
        <w:rPr>
          <w:rFonts w:ascii="Times New Roman" w:hAnsi="Times New Roman"/>
        </w:rPr>
        <w:t xml:space="preserve">. </w:t>
      </w:r>
    </w:p>
    <w:p w:rsidR="008B5F47" w:rsidRPr="00547A7E" w:rsidRDefault="008B5F47" w:rsidP="00C143DA">
      <w:pPr>
        <w:spacing w:after="240"/>
        <w:rPr>
          <w:rFonts w:ascii="Times New Roman" w:eastAsia="Calibri" w:hAnsi="Times New Roman"/>
          <w:lang w:eastAsia="en-US"/>
        </w:rPr>
      </w:pPr>
      <w:r w:rsidRPr="00547A7E">
        <w:rPr>
          <w:rFonts w:ascii="Times New Roman" w:eastAsia="Calibri" w:hAnsi="Times New Roman"/>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6F2F49" w:rsidRPr="00547A7E" w:rsidRDefault="008B5F47" w:rsidP="00C143DA">
      <w:pPr>
        <w:spacing w:after="240"/>
        <w:rPr>
          <w:rFonts w:ascii="Times New Roman" w:eastAsia="Calibri" w:hAnsi="Times New Roman"/>
          <w:lang w:eastAsia="en-US"/>
        </w:rPr>
      </w:pPr>
      <w:r w:rsidRPr="00547A7E">
        <w:rPr>
          <w:rFonts w:ascii="Times New Roman" w:eastAsia="Calibri" w:hAnsi="Times New Roman"/>
          <w:lang w:eastAsia="en-US"/>
        </w:rPr>
        <w:t xml:space="preserve">As a licensed registered nurse, graduate students are expected to demonstrate professional conduct as set forth in the Texas Board of Nursing rule </w:t>
      </w:r>
      <w:r w:rsidRPr="00547A7E">
        <w:rPr>
          <w:rFonts w:ascii="Times New Roman" w:eastAsia="Calibri" w:hAnsi="Times New Roman"/>
          <w:b/>
          <w:lang w:eastAsia="en-US"/>
        </w:rPr>
        <w:t>§215.8. in the event that a graduate student holding an RN license is found to have engaged in academic dishonesty, the college may report the nurse to the Texas BON using rule §215.8 as a guide.</w:t>
      </w:r>
    </w:p>
    <w:p w:rsidR="003B7728" w:rsidRPr="00547A7E" w:rsidRDefault="00275659" w:rsidP="003B7728">
      <w:pPr>
        <w:pStyle w:val="Heading2"/>
        <w:rPr>
          <w:sz w:val="22"/>
          <w:szCs w:val="22"/>
        </w:rPr>
      </w:pPr>
      <w:r w:rsidRPr="00547A7E">
        <w:rPr>
          <w:sz w:val="22"/>
          <w:szCs w:val="22"/>
        </w:rPr>
        <w:t>Plagiarism</w:t>
      </w:r>
    </w:p>
    <w:p w:rsidR="00275659" w:rsidRPr="00547A7E" w:rsidRDefault="00275659" w:rsidP="00C143DA">
      <w:pPr>
        <w:spacing w:after="240"/>
        <w:rPr>
          <w:rFonts w:ascii="Times New Roman" w:hAnsi="Times New Roman"/>
        </w:rPr>
      </w:pPr>
      <w:r w:rsidRPr="002F3D43">
        <w:rPr>
          <w:rFonts w:ascii="Times New Roman" w:hAnsi="Times New Roman"/>
          <w:b/>
          <w:sz w:val="28"/>
          <w:highlight w:val="lightGray"/>
        </w:rPr>
        <w:t>Copying another student’s paper or any portion of it i</w:t>
      </w:r>
      <w:r w:rsidR="006F2F49" w:rsidRPr="002F3D43">
        <w:rPr>
          <w:rFonts w:ascii="Times New Roman" w:hAnsi="Times New Roman"/>
          <w:b/>
          <w:sz w:val="28"/>
          <w:highlight w:val="lightGray"/>
        </w:rPr>
        <w:t xml:space="preserve">s </w:t>
      </w:r>
      <w:r w:rsidRPr="002F3D43">
        <w:rPr>
          <w:rFonts w:ascii="Times New Roman" w:hAnsi="Times New Roman"/>
          <w:b/>
          <w:sz w:val="28"/>
          <w:highlight w:val="lightGray"/>
        </w:rPr>
        <w:t>plagiarism.  Copying a portion of published material (e.g., books or journals) without adequately documenting the source is plagiarism.</w:t>
      </w:r>
      <w:r w:rsidRPr="002F3D43">
        <w:rPr>
          <w:rFonts w:ascii="Times New Roman" w:hAnsi="Times New Roman"/>
          <w:sz w:val="28"/>
        </w:rPr>
        <w:t xml:space="preserve">  </w:t>
      </w:r>
      <w:r w:rsidRPr="00547A7E">
        <w:rPr>
          <w:rFonts w:ascii="Times New Roman" w:hAnsi="Times New Roman"/>
        </w:rPr>
        <w:t xml:space="preserve">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9" w:history="1">
        <w:r w:rsidR="004246F2" w:rsidRPr="00547A7E">
          <w:rPr>
            <w:rStyle w:val="Hyperlink"/>
            <w:rFonts w:ascii="Times New Roman" w:hAnsi="Times New Roman"/>
          </w:rPr>
          <w:t>http://library.uta.edu/plagiarism/index.html</w:t>
        </w:r>
      </w:hyperlink>
      <w:r w:rsidR="00C143DA" w:rsidRPr="00547A7E">
        <w:rPr>
          <w:rFonts w:ascii="Times New Roman" w:hAnsi="Times New Roman"/>
        </w:rPr>
        <w:t>.</w:t>
      </w:r>
    </w:p>
    <w:p w:rsidR="003B7728" w:rsidRPr="00547A7E" w:rsidRDefault="006F2F49" w:rsidP="003B7728">
      <w:pPr>
        <w:pStyle w:val="Heading2"/>
        <w:rPr>
          <w:color w:val="7030A0"/>
          <w:sz w:val="22"/>
          <w:szCs w:val="22"/>
        </w:rPr>
      </w:pPr>
      <w:r w:rsidRPr="00547A7E">
        <w:rPr>
          <w:sz w:val="22"/>
          <w:szCs w:val="22"/>
        </w:rPr>
        <w:t>Student Support Services</w:t>
      </w:r>
    </w:p>
    <w:p w:rsidR="00B07E53" w:rsidRPr="00547A7E" w:rsidRDefault="00B07E53" w:rsidP="00C143DA">
      <w:pPr>
        <w:spacing w:after="240"/>
        <w:rPr>
          <w:rFonts w:ascii="Times New Roman" w:hAnsi="Times New Roman"/>
        </w:rPr>
      </w:pPr>
      <w:r w:rsidRPr="00547A7E">
        <w:rPr>
          <w:rFonts w:ascii="Times New Roman" w:hAnsi="Times New Roman"/>
        </w:rPr>
        <w:t xml:space="preserve">UT Arlington provides a variety of resources and programs designed to help students develop academic skills, deal with personal situations, and better understand concepts and information related to their courses. Resources include </w:t>
      </w:r>
      <w:hyperlink r:id="rId30" w:history="1">
        <w:r w:rsidRPr="00547A7E">
          <w:rPr>
            <w:rStyle w:val="Hyperlink"/>
            <w:rFonts w:ascii="Times New Roman" w:hAnsi="Times New Roman"/>
          </w:rPr>
          <w:t>tutoring</w:t>
        </w:r>
      </w:hyperlink>
      <w:r w:rsidRPr="00547A7E">
        <w:rPr>
          <w:rFonts w:ascii="Times New Roman" w:hAnsi="Times New Roman"/>
        </w:rPr>
        <w:t xml:space="preserve">, </w:t>
      </w:r>
      <w:hyperlink r:id="rId31" w:history="1">
        <w:r w:rsidRPr="00547A7E">
          <w:rPr>
            <w:rStyle w:val="Hyperlink"/>
            <w:rFonts w:ascii="Times New Roman" w:hAnsi="Times New Roman"/>
          </w:rPr>
          <w:t>major-based learning centers</w:t>
        </w:r>
      </w:hyperlink>
      <w:r w:rsidRPr="00547A7E">
        <w:rPr>
          <w:rFonts w:ascii="Times New Roman" w:hAnsi="Times New Roman"/>
        </w:rPr>
        <w:t xml:space="preserve">, developmental education, </w:t>
      </w:r>
      <w:hyperlink r:id="rId32" w:history="1">
        <w:r w:rsidRPr="00547A7E">
          <w:rPr>
            <w:rStyle w:val="Hyperlink"/>
            <w:rFonts w:ascii="Times New Roman" w:hAnsi="Times New Roman"/>
          </w:rPr>
          <w:t>advising and mentoring</w:t>
        </w:r>
      </w:hyperlink>
      <w:r w:rsidRPr="00547A7E">
        <w:rPr>
          <w:rFonts w:ascii="Times New Roman" w:hAnsi="Times New Roman"/>
        </w:rPr>
        <w:t xml:space="preserve">, personal counseling, and </w:t>
      </w:r>
      <w:hyperlink r:id="rId33" w:history="1">
        <w:r w:rsidRPr="00547A7E">
          <w:rPr>
            <w:rStyle w:val="Hyperlink"/>
            <w:rFonts w:ascii="Times New Roman" w:hAnsi="Times New Roman"/>
          </w:rPr>
          <w:t>federally funded programs</w:t>
        </w:r>
      </w:hyperlink>
      <w:r w:rsidRPr="00547A7E">
        <w:rPr>
          <w:rFonts w:ascii="Times New Roman" w:hAnsi="Times New Roman"/>
        </w:rPr>
        <w:t xml:space="preserve">. For individualized referrals, students may visit the reception desk at University College (Ransom Hall), call the Maverick Resource Hotline at 817-272-6107, send a message to </w:t>
      </w:r>
      <w:hyperlink r:id="rId34" w:history="1">
        <w:r w:rsidRPr="00547A7E">
          <w:rPr>
            <w:rStyle w:val="Hyperlink"/>
            <w:rFonts w:ascii="Times New Roman" w:hAnsi="Times New Roman"/>
          </w:rPr>
          <w:t>resources@uta.edu</w:t>
        </w:r>
      </w:hyperlink>
      <w:r w:rsidRPr="00547A7E">
        <w:rPr>
          <w:rFonts w:ascii="Times New Roman" w:hAnsi="Times New Roman"/>
        </w:rPr>
        <w:t xml:space="preserve">, or view the information at </w:t>
      </w:r>
      <w:hyperlink r:id="rId35" w:history="1">
        <w:r w:rsidRPr="00547A7E">
          <w:rPr>
            <w:rStyle w:val="Hyperlink"/>
            <w:rFonts w:ascii="Times New Roman" w:hAnsi="Times New Roman"/>
          </w:rPr>
          <w:t>http://www.uta.edu/universitycollege/resources/index.php</w:t>
        </w:r>
      </w:hyperlink>
      <w:r w:rsidRPr="00547A7E">
        <w:rPr>
          <w:rFonts w:ascii="Times New Roman" w:hAnsi="Times New Roman"/>
        </w:rPr>
        <w:t>.</w:t>
      </w:r>
    </w:p>
    <w:p w:rsidR="003B7728" w:rsidRPr="00547A7E" w:rsidRDefault="007330C2" w:rsidP="003B7728">
      <w:pPr>
        <w:pStyle w:val="Heading2"/>
        <w:rPr>
          <w:sz w:val="22"/>
          <w:szCs w:val="22"/>
        </w:rPr>
      </w:pPr>
      <w:r w:rsidRPr="00547A7E">
        <w:rPr>
          <w:sz w:val="22"/>
          <w:szCs w:val="22"/>
        </w:rPr>
        <w:t>The English Writing Center (411LIBR)</w:t>
      </w:r>
    </w:p>
    <w:p w:rsidR="00B07E53" w:rsidRPr="00547A7E" w:rsidRDefault="00B07E53" w:rsidP="00C143DA">
      <w:pPr>
        <w:spacing w:after="240"/>
        <w:rPr>
          <w:rFonts w:ascii="Times New Roman" w:hAnsi="Times New Roman"/>
        </w:rPr>
      </w:pPr>
      <w:r w:rsidRPr="00547A7E">
        <w:rPr>
          <w:rFonts w:ascii="Times New Roman" w:hAnsi="Times New Roman"/>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36" w:history="1">
        <w:r w:rsidRPr="00547A7E">
          <w:rPr>
            <w:rStyle w:val="Hyperlink"/>
            <w:rFonts w:ascii="Times New Roman" w:hAnsi="Times New Roman"/>
            <w:color w:val="auto"/>
          </w:rPr>
          <w:t>www.uta.edu/owl</w:t>
        </w:r>
      </w:hyperlink>
      <w:r w:rsidRPr="00547A7E">
        <w:rPr>
          <w:rFonts w:ascii="Times New Roman" w:hAnsi="Times New Roman"/>
        </w:rPr>
        <w:t xml:space="preserve"> for detailed information on all our programs and services.</w:t>
      </w:r>
    </w:p>
    <w:p w:rsidR="00B07E53" w:rsidRPr="00547A7E" w:rsidRDefault="00B07E53" w:rsidP="00C143DA">
      <w:pPr>
        <w:spacing w:after="240"/>
        <w:rPr>
          <w:rFonts w:ascii="Times New Roman" w:hAnsi="Times New Roman"/>
        </w:rPr>
      </w:pPr>
      <w:r w:rsidRPr="00547A7E">
        <w:rPr>
          <w:rFonts w:ascii="Times New Roman" w:hAnsi="Times New Roman"/>
        </w:rPr>
        <w:t>The Library’s 2</w:t>
      </w:r>
      <w:r w:rsidRPr="00547A7E">
        <w:rPr>
          <w:rFonts w:ascii="Times New Roman" w:hAnsi="Times New Roman"/>
          <w:vertAlign w:val="superscript"/>
        </w:rPr>
        <w:t>nd</w:t>
      </w:r>
      <w:r w:rsidRPr="00547A7E">
        <w:rPr>
          <w:rFonts w:ascii="Times New Roman" w:hAnsi="Times New Roman"/>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7" w:history="1">
        <w:r w:rsidRPr="00547A7E">
          <w:rPr>
            <w:rStyle w:val="Hyperlink"/>
            <w:rFonts w:ascii="Times New Roman" w:hAnsi="Times New Roman"/>
            <w:color w:val="auto"/>
          </w:rPr>
          <w:t>http://library.uta.edu/academic-plaza</w:t>
        </w:r>
      </w:hyperlink>
    </w:p>
    <w:p w:rsidR="008F47CF" w:rsidRPr="00547A7E" w:rsidRDefault="00AC4F15" w:rsidP="008F47CF">
      <w:pPr>
        <w:pStyle w:val="Heading2"/>
        <w:rPr>
          <w:sz w:val="22"/>
          <w:szCs w:val="22"/>
        </w:rPr>
      </w:pPr>
      <w:r w:rsidRPr="00547A7E">
        <w:rPr>
          <w:sz w:val="22"/>
          <w:szCs w:val="22"/>
        </w:rPr>
        <w:t>Campus Carry</w:t>
      </w:r>
    </w:p>
    <w:p w:rsidR="000F48D0" w:rsidRPr="00547A7E" w:rsidRDefault="000F48D0" w:rsidP="00C143DA">
      <w:pPr>
        <w:spacing w:after="240"/>
        <w:rPr>
          <w:rFonts w:ascii="Times New Roman" w:hAnsi="Times New Roman"/>
        </w:rPr>
      </w:pPr>
      <w:r w:rsidRPr="00547A7E">
        <w:rPr>
          <w:rFonts w:ascii="Times New Roman" w:hAnsi="Times New Roman"/>
        </w:rPr>
        <w:lastRenderedPageBreak/>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8" w:history="1">
        <w:r w:rsidRPr="00547A7E">
          <w:rPr>
            <w:rStyle w:val="Hyperlink"/>
            <w:rFonts w:ascii="Times New Roman" w:hAnsi="Times New Roman"/>
          </w:rPr>
          <w:t>http://www.uta.edu/news/info/campus-carry/</w:t>
        </w:r>
      </w:hyperlink>
    </w:p>
    <w:p w:rsidR="008F47CF" w:rsidRPr="00547A7E" w:rsidRDefault="00883561" w:rsidP="008F47CF">
      <w:pPr>
        <w:pStyle w:val="Heading2"/>
        <w:rPr>
          <w:sz w:val="22"/>
          <w:szCs w:val="22"/>
        </w:rPr>
      </w:pPr>
      <w:r w:rsidRPr="00547A7E">
        <w:rPr>
          <w:sz w:val="22"/>
          <w:szCs w:val="22"/>
        </w:rPr>
        <w:t>Electronic Communication</w:t>
      </w:r>
    </w:p>
    <w:p w:rsidR="00883561" w:rsidRPr="00547A7E" w:rsidRDefault="00883561" w:rsidP="00C143DA">
      <w:pPr>
        <w:spacing w:after="240"/>
        <w:rPr>
          <w:rFonts w:ascii="Times New Roman" w:hAnsi="Times New Roman"/>
        </w:rPr>
      </w:pPr>
      <w:r w:rsidRPr="00547A7E">
        <w:rPr>
          <w:rFonts w:ascii="Times New Roman" w:hAnsi="Times New Roman"/>
        </w:rPr>
        <w:t xml:space="preserve">UT Arlington has adopted MavMail as its official means to communicate with students about important deadlines and events, as well as to transact university-related business regarding financial aid, tuition, grades, graduation, etc. </w:t>
      </w:r>
      <w:r w:rsidRPr="00547A7E">
        <w:rPr>
          <w:rFonts w:ascii="Times New Roman" w:hAnsi="Times New Roman"/>
          <w:b/>
          <w:u w:val="single"/>
        </w:rPr>
        <w:t>All students are assigned a MavMail account and are responsible for checking the inbox regularly.</w:t>
      </w:r>
      <w:r w:rsidRPr="00547A7E">
        <w:rPr>
          <w:rFonts w:ascii="Times New Roman" w:hAnsi="Times New Roman"/>
        </w:rPr>
        <w:t xml:space="preserve"> There is no additional charge to students for using this account, which remains active even after graduation. Information about activating and using MavMail is available at </w:t>
      </w:r>
      <w:hyperlink r:id="rId39" w:history="1">
        <w:r w:rsidRPr="00547A7E">
          <w:rPr>
            <w:rStyle w:val="Hyperlink"/>
            <w:rFonts w:ascii="Times New Roman" w:hAnsi="Times New Roman"/>
          </w:rPr>
          <w:t>http://www.uta.edu/oit/cs/email/mavmail.php</w:t>
        </w:r>
      </w:hyperlink>
      <w:r w:rsidRPr="00547A7E">
        <w:rPr>
          <w:rFonts w:ascii="Times New Roman" w:hAnsi="Times New Roman"/>
        </w:rPr>
        <w:t>.</w:t>
      </w:r>
    </w:p>
    <w:p w:rsidR="00883561" w:rsidRPr="00547A7E" w:rsidRDefault="00883561" w:rsidP="00C143DA">
      <w:pPr>
        <w:spacing w:after="240"/>
        <w:rPr>
          <w:rFonts w:ascii="Times New Roman" w:hAnsi="Times New Roman"/>
          <w:bCs/>
        </w:rPr>
      </w:pPr>
      <w:r w:rsidRPr="00547A7E">
        <w:rPr>
          <w:rFonts w:ascii="Times New Roman" w:eastAsia="Times New Roman" w:hAnsi="Times New Roman"/>
        </w:rPr>
        <w:t>If you are unable to resolve your issue contact the Helpdesk at</w:t>
      </w:r>
      <w:r w:rsidRPr="00547A7E">
        <w:rPr>
          <w:rFonts w:ascii="Times New Roman" w:eastAsia="Times New Roman" w:hAnsi="Times New Roman"/>
          <w:color w:val="0000FF"/>
        </w:rPr>
        <w:t xml:space="preserve"> </w:t>
      </w:r>
      <w:hyperlink r:id="rId40" w:history="1">
        <w:r w:rsidRPr="00547A7E">
          <w:rPr>
            <w:rStyle w:val="Hyperlink"/>
            <w:rFonts w:ascii="Times New Roman" w:eastAsia="Times New Roman" w:hAnsi="Times New Roman"/>
          </w:rPr>
          <w:t>helpdesk@uta.edu</w:t>
        </w:r>
      </w:hyperlink>
      <w:r w:rsidRPr="00547A7E">
        <w:rPr>
          <w:rFonts w:ascii="Times New Roman" w:eastAsia="Times New Roman" w:hAnsi="Times New Roman"/>
        </w:rPr>
        <w:t>.</w:t>
      </w:r>
    </w:p>
    <w:p w:rsidR="008F47CF" w:rsidRPr="00547A7E" w:rsidRDefault="00255631" w:rsidP="008F47CF">
      <w:pPr>
        <w:pStyle w:val="Heading2"/>
        <w:rPr>
          <w:sz w:val="22"/>
          <w:szCs w:val="22"/>
        </w:rPr>
      </w:pPr>
      <w:r w:rsidRPr="00547A7E">
        <w:rPr>
          <w:sz w:val="22"/>
          <w:szCs w:val="22"/>
        </w:rPr>
        <w:t>Student Feedback Survey</w:t>
      </w:r>
    </w:p>
    <w:p w:rsidR="00467FAC" w:rsidRPr="00547A7E" w:rsidRDefault="00467FAC" w:rsidP="00C143DA">
      <w:pPr>
        <w:spacing w:after="240"/>
        <w:rPr>
          <w:rFonts w:ascii="Times New Roman" w:hAnsi="Times New Roman"/>
        </w:rPr>
      </w:pPr>
      <w:r w:rsidRPr="00547A7E">
        <w:rPr>
          <w:rFonts w:ascii="Times New Roman" w:hAnsi="Times New Roman"/>
          <w:bCs/>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41" w:history="1">
        <w:r w:rsidRPr="00547A7E">
          <w:rPr>
            <w:rStyle w:val="Hyperlink"/>
            <w:rFonts w:ascii="Times New Roman" w:hAnsi="Times New Roman"/>
            <w:bCs/>
          </w:rPr>
          <w:t>http://www.uta.edu/sfs</w:t>
        </w:r>
      </w:hyperlink>
      <w:r w:rsidRPr="00547A7E">
        <w:rPr>
          <w:rFonts w:ascii="Times New Roman" w:hAnsi="Times New Roman"/>
          <w:bCs/>
        </w:rPr>
        <w:t>.</w:t>
      </w:r>
    </w:p>
    <w:p w:rsidR="008F47CF" w:rsidRPr="00547A7E" w:rsidRDefault="001D0F62" w:rsidP="008F47CF">
      <w:pPr>
        <w:pStyle w:val="Heading2"/>
        <w:rPr>
          <w:sz w:val="22"/>
          <w:szCs w:val="22"/>
        </w:rPr>
      </w:pPr>
      <w:r w:rsidRPr="00547A7E">
        <w:rPr>
          <w:sz w:val="22"/>
          <w:szCs w:val="22"/>
        </w:rPr>
        <w:t>Final Review Week</w:t>
      </w:r>
      <w:r w:rsidR="002F3D43">
        <w:rPr>
          <w:sz w:val="22"/>
          <w:szCs w:val="22"/>
        </w:rPr>
        <w:t xml:space="preserve">:  </w:t>
      </w:r>
      <w:r w:rsidR="002F3D43" w:rsidRPr="00C346A4">
        <w:rPr>
          <w:szCs w:val="22"/>
        </w:rPr>
        <w:t xml:space="preserve">N/A for </w:t>
      </w:r>
      <w:r w:rsidR="00C346A4" w:rsidRPr="00C346A4">
        <w:rPr>
          <w:szCs w:val="22"/>
        </w:rPr>
        <w:t>AO KINE 2350</w:t>
      </w:r>
    </w:p>
    <w:p w:rsidR="001E1F38" w:rsidRPr="00547A7E" w:rsidRDefault="00A147C8" w:rsidP="00C143DA">
      <w:pPr>
        <w:spacing w:after="240"/>
        <w:rPr>
          <w:rFonts w:ascii="Times New Roman" w:hAnsi="Times New Roman"/>
        </w:rPr>
      </w:pPr>
      <w:r w:rsidRPr="00547A7E">
        <w:rPr>
          <w:rFonts w:ascii="Times New Roman" w:hAnsi="Times New Roman"/>
          <w:bCs/>
        </w:rPr>
        <w:t>F</w:t>
      </w:r>
      <w:r w:rsidR="00467FAC" w:rsidRPr="00547A7E">
        <w:rPr>
          <w:rFonts w:ascii="Times New Roman" w:hAnsi="Times New Roman"/>
          <w:bCs/>
        </w:rPr>
        <w:t>or semester-long courses</w:t>
      </w:r>
      <w:r w:rsidR="00467FAC" w:rsidRPr="00547A7E">
        <w:rPr>
          <w:rFonts w:ascii="Times New Roman" w:hAnsi="Times New Roman"/>
          <w:b/>
          <w:bCs/>
        </w:rPr>
        <w:t xml:space="preserve">, </w:t>
      </w:r>
      <w:r w:rsidR="00467FAC" w:rsidRPr="00547A7E">
        <w:rPr>
          <w:rFonts w:ascii="Times New Roman" w:hAnsi="Times New Roman"/>
          <w:bCs/>
        </w:rPr>
        <w:t>a</w:t>
      </w:r>
      <w:r w:rsidR="00467FAC" w:rsidRPr="00547A7E">
        <w:rPr>
          <w:rFonts w:ascii="Times New Roman" w:hAnsi="Times New Roman"/>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547A7E">
        <w:rPr>
          <w:rFonts w:ascii="Times New Roman" w:hAnsi="Times New Roman"/>
          <w:i/>
        </w:rPr>
        <w:t>unless specified in the class syllabus</w:t>
      </w:r>
      <w:r w:rsidR="00467FAC" w:rsidRPr="00547A7E">
        <w:rPr>
          <w:rFonts w:ascii="Times New Roman" w:hAnsi="Times New Roman"/>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w:t>
      </w:r>
      <w:r w:rsidR="001E1F38" w:rsidRPr="00547A7E">
        <w:rPr>
          <w:rFonts w:ascii="Times New Roman" w:hAnsi="Times New Roman"/>
        </w:rPr>
        <w:t>uce new concepts as appropriate.</w:t>
      </w:r>
    </w:p>
    <w:p w:rsidR="009B1F20" w:rsidRPr="007A6971" w:rsidRDefault="009B1F20" w:rsidP="009B1F20">
      <w:pPr>
        <w:pBdr>
          <w:top w:val="single" w:sz="4" w:space="1" w:color="auto"/>
          <w:left w:val="single" w:sz="4" w:space="4" w:color="auto"/>
          <w:bottom w:val="single" w:sz="4" w:space="1" w:color="auto"/>
          <w:right w:val="single" w:sz="4" w:space="4" w:color="auto"/>
        </w:pBdr>
        <w:rPr>
          <w:rFonts w:ascii="Times New Roman" w:hAnsi="Times New Roman"/>
          <w:bCs/>
        </w:rPr>
      </w:pPr>
      <w:r w:rsidRPr="007A6971">
        <w:rPr>
          <w:rFonts w:ascii="Times New Roman" w:hAnsi="Times New Roman"/>
          <w:b/>
        </w:rPr>
        <w:t>Emergency Phone Numbers</w:t>
      </w:r>
      <w:r w:rsidRPr="007A6971">
        <w:rPr>
          <w:rFonts w:ascii="Times New Roman" w:hAnsi="Times New Roman"/>
          <w:bCs/>
        </w:rPr>
        <w:t xml:space="preserve">: In case of an on-campus emergency, call the UT Arlington Police Department at </w:t>
      </w:r>
      <w:r w:rsidRPr="007A6971">
        <w:rPr>
          <w:rFonts w:ascii="Times New Roman" w:hAnsi="Times New Roman"/>
          <w:b/>
        </w:rPr>
        <w:t>817-272-3003</w:t>
      </w:r>
      <w:r w:rsidRPr="007A6971">
        <w:rPr>
          <w:rFonts w:ascii="Times New Roman" w:hAnsi="Times New Roman"/>
          <w:bCs/>
        </w:rPr>
        <w:t xml:space="preserve"> (non-campus phone), </w:t>
      </w:r>
      <w:r w:rsidRPr="007A6971">
        <w:rPr>
          <w:rFonts w:ascii="Times New Roman" w:hAnsi="Times New Roman"/>
          <w:b/>
        </w:rPr>
        <w:t>2-3003</w:t>
      </w:r>
      <w:r w:rsidRPr="007A6971">
        <w:rPr>
          <w:rFonts w:ascii="Times New Roman" w:hAnsi="Times New Roman"/>
          <w:bCs/>
        </w:rPr>
        <w:t xml:space="preserve"> (campus phone). You may also dial 911.</w:t>
      </w:r>
    </w:p>
    <w:p w:rsidR="00547A7E" w:rsidRDefault="00547A7E" w:rsidP="008F47CF">
      <w:pPr>
        <w:pStyle w:val="Heading2"/>
      </w:pPr>
    </w:p>
    <w:p w:rsidR="00644B03" w:rsidRDefault="00644B03" w:rsidP="00644B03">
      <w:pPr>
        <w:pStyle w:val="Heading2"/>
      </w:pPr>
      <w:r>
        <w:t>Department of Kinesiology</w:t>
      </w:r>
    </w:p>
    <w:p w:rsidR="00644B03" w:rsidRPr="00CD1A4A" w:rsidRDefault="00644B03" w:rsidP="00644B03">
      <w:pPr>
        <w:rPr>
          <w:rFonts w:ascii="Times New Roman" w:hAnsi="Times New Roman"/>
          <w:b/>
          <w:sz w:val="24"/>
          <w:szCs w:val="24"/>
        </w:rPr>
      </w:pPr>
      <w:r>
        <w:rPr>
          <w:rFonts w:ascii="Times New Roman" w:hAnsi="Times New Roman"/>
          <w:b/>
          <w:sz w:val="24"/>
          <w:szCs w:val="24"/>
        </w:rPr>
        <w:t>David Keller, PhD</w:t>
      </w:r>
    </w:p>
    <w:p w:rsidR="00644B03" w:rsidRDefault="00644B03" w:rsidP="00644B03">
      <w:pPr>
        <w:ind w:left="360"/>
        <w:rPr>
          <w:rFonts w:ascii="Times New Roman" w:hAnsi="Times New Roman"/>
          <w:color w:val="000000"/>
          <w:sz w:val="24"/>
          <w:szCs w:val="24"/>
          <w:lang w:eastAsia="en-US"/>
        </w:rPr>
      </w:pPr>
      <w:r>
        <w:rPr>
          <w:rFonts w:ascii="Times New Roman" w:hAnsi="Times New Roman"/>
          <w:color w:val="000000"/>
          <w:sz w:val="24"/>
          <w:szCs w:val="24"/>
        </w:rPr>
        <w:t>Associate Dean</w:t>
      </w:r>
    </w:p>
    <w:p w:rsidR="00644B03" w:rsidRDefault="00644B03" w:rsidP="00644B03">
      <w:pPr>
        <w:ind w:left="360"/>
        <w:rPr>
          <w:rFonts w:ascii="Times New Roman" w:hAnsi="Times New Roman"/>
          <w:color w:val="000000"/>
          <w:sz w:val="24"/>
          <w:szCs w:val="24"/>
        </w:rPr>
      </w:pPr>
      <w:r>
        <w:rPr>
          <w:rFonts w:ascii="Times New Roman" w:hAnsi="Times New Roman"/>
          <w:color w:val="000000"/>
          <w:sz w:val="24"/>
          <w:szCs w:val="24"/>
        </w:rPr>
        <w:t>Chair, Department of Kinesiology</w:t>
      </w:r>
    </w:p>
    <w:p w:rsidR="00644B03" w:rsidRDefault="00644B03" w:rsidP="00644B03">
      <w:pPr>
        <w:ind w:left="360"/>
        <w:rPr>
          <w:rFonts w:ascii="Times New Roman" w:hAnsi="Times New Roman"/>
          <w:color w:val="000000"/>
          <w:sz w:val="24"/>
          <w:szCs w:val="24"/>
        </w:rPr>
      </w:pPr>
      <w:r>
        <w:rPr>
          <w:rFonts w:ascii="Times New Roman" w:hAnsi="Times New Roman"/>
          <w:color w:val="000000"/>
          <w:sz w:val="24"/>
          <w:szCs w:val="24"/>
        </w:rPr>
        <w:t>Maverick Activities Center, ________</w:t>
      </w:r>
    </w:p>
    <w:p w:rsidR="00644B03" w:rsidRPr="00CD1A4A" w:rsidRDefault="00644B03" w:rsidP="00644B03">
      <w:pPr>
        <w:pStyle w:val="BodyText"/>
        <w:spacing w:after="120"/>
        <w:ind w:left="360"/>
        <w:rPr>
          <w:rFonts w:ascii="Times New Roman" w:hAnsi="Times New Roman" w:cs="Times New Roman"/>
        </w:rPr>
      </w:pPr>
      <w:r>
        <w:rPr>
          <w:rFonts w:ascii="Times New Roman" w:hAnsi="Times New Roman"/>
        </w:rPr>
        <w:t xml:space="preserve">Email address:  </w:t>
      </w:r>
      <w:hyperlink r:id="rId42" w:history="1">
        <w:r w:rsidRPr="005A3764">
          <w:rPr>
            <w:rStyle w:val="Hyperlink"/>
            <w:rFonts w:ascii="Times New Roman" w:hAnsi="Times New Roman"/>
            <w:lang w:val="en-US"/>
          </w:rPr>
          <w:t>Kellerd@uta.edu</w:t>
        </w:r>
      </w:hyperlink>
      <w:r>
        <w:rPr>
          <w:rFonts w:ascii="Times New Roman" w:hAnsi="Times New Roman"/>
          <w:lang w:val="en-US"/>
        </w:rPr>
        <w:t xml:space="preserve"> </w:t>
      </w:r>
    </w:p>
    <w:p w:rsidR="00644B03" w:rsidRPr="00CD1A4A" w:rsidRDefault="00644B03" w:rsidP="00644B03">
      <w:pPr>
        <w:rPr>
          <w:rFonts w:ascii="Times New Roman" w:hAnsi="Times New Roman"/>
          <w:b/>
          <w:sz w:val="24"/>
        </w:rPr>
      </w:pPr>
      <w:r>
        <w:rPr>
          <w:rFonts w:ascii="Times New Roman" w:hAnsi="Times New Roman"/>
          <w:b/>
          <w:sz w:val="24"/>
        </w:rPr>
        <w:t>Becky Garner, DrPH, CPH</w:t>
      </w:r>
    </w:p>
    <w:p w:rsidR="00644B03" w:rsidRDefault="00AE11CE" w:rsidP="00644B03">
      <w:pPr>
        <w:ind w:left="360"/>
        <w:rPr>
          <w:rFonts w:ascii="Times New Roman" w:hAnsi="Times New Roman"/>
          <w:sz w:val="24"/>
        </w:rPr>
      </w:pPr>
      <w:r>
        <w:rPr>
          <w:rFonts w:ascii="Times New Roman" w:hAnsi="Times New Roman"/>
          <w:sz w:val="24"/>
        </w:rPr>
        <w:t>Director of BSPH Program</w:t>
      </w:r>
    </w:p>
    <w:p w:rsidR="00AE11CE" w:rsidRPr="00CD1A4A" w:rsidRDefault="00AE11CE" w:rsidP="00644B03">
      <w:pPr>
        <w:ind w:left="360"/>
        <w:rPr>
          <w:rFonts w:ascii="Times New Roman" w:hAnsi="Times New Roman"/>
          <w:sz w:val="24"/>
        </w:rPr>
      </w:pPr>
      <w:r>
        <w:rPr>
          <w:rFonts w:ascii="Times New Roman" w:hAnsi="Times New Roman"/>
          <w:sz w:val="24"/>
        </w:rPr>
        <w:t>Maverick Activities Center, 114</w:t>
      </w:r>
    </w:p>
    <w:p w:rsidR="00644B03" w:rsidRDefault="00644B03" w:rsidP="00644B03">
      <w:pPr>
        <w:widowControl w:val="0"/>
        <w:autoSpaceDE w:val="0"/>
        <w:autoSpaceDN w:val="0"/>
        <w:adjustRightInd w:val="0"/>
        <w:spacing w:after="120"/>
        <w:ind w:left="360"/>
        <w:rPr>
          <w:rFonts w:ascii="Times New Roman" w:hAnsi="Times New Roman"/>
          <w:sz w:val="24"/>
          <w:szCs w:val="24"/>
        </w:rPr>
      </w:pPr>
      <w:r w:rsidRPr="00CD1A4A">
        <w:rPr>
          <w:rFonts w:ascii="Times New Roman" w:hAnsi="Times New Roman"/>
          <w:sz w:val="24"/>
          <w:szCs w:val="24"/>
        </w:rPr>
        <w:t xml:space="preserve">Email address: </w:t>
      </w:r>
      <w:hyperlink r:id="rId43" w:history="1">
        <w:r w:rsidR="00AE11CE" w:rsidRPr="005A3764">
          <w:rPr>
            <w:rStyle w:val="Hyperlink"/>
            <w:rFonts w:ascii="Times New Roman" w:hAnsi="Times New Roman"/>
            <w:sz w:val="24"/>
            <w:szCs w:val="24"/>
          </w:rPr>
          <w:t>beckyg@uta.edu</w:t>
        </w:r>
      </w:hyperlink>
      <w:r w:rsidR="00AE11CE">
        <w:rPr>
          <w:rFonts w:ascii="Times New Roman" w:hAnsi="Times New Roman"/>
          <w:sz w:val="24"/>
          <w:szCs w:val="24"/>
        </w:rPr>
        <w:t xml:space="preserve"> </w:t>
      </w:r>
    </w:p>
    <w:p w:rsidR="00AE11CE" w:rsidRPr="00CD1A4A" w:rsidRDefault="00AE11CE" w:rsidP="00644B03">
      <w:pPr>
        <w:widowControl w:val="0"/>
        <w:autoSpaceDE w:val="0"/>
        <w:autoSpaceDN w:val="0"/>
        <w:adjustRightInd w:val="0"/>
        <w:spacing w:after="120"/>
        <w:ind w:left="360"/>
        <w:rPr>
          <w:rStyle w:val="Hyperlink"/>
          <w:rFonts w:ascii="Times New Roman" w:hAnsi="Times New Roman"/>
          <w:sz w:val="24"/>
          <w:szCs w:val="24"/>
        </w:rPr>
      </w:pPr>
    </w:p>
    <w:p w:rsidR="00644B03" w:rsidRPr="00C346A4" w:rsidRDefault="00644B03" w:rsidP="00644B03">
      <w:pPr>
        <w:pStyle w:val="Heading2"/>
      </w:pPr>
      <w:r w:rsidRPr="00C346A4">
        <w:t xml:space="preserve">Department of </w:t>
      </w:r>
      <w:r w:rsidR="00AE11CE" w:rsidRPr="00C346A4">
        <w:t>Kinesiology</w:t>
      </w:r>
      <w:r w:rsidRPr="00C346A4">
        <w:t xml:space="preserve"> Support Staff</w:t>
      </w:r>
    </w:p>
    <w:p w:rsidR="00644B03" w:rsidRPr="00C346A4" w:rsidRDefault="00644B03" w:rsidP="00644B03">
      <w:pPr>
        <w:rPr>
          <w:rFonts w:ascii="Times New Roman" w:hAnsi="Times New Roman"/>
          <w:sz w:val="24"/>
          <w:szCs w:val="24"/>
        </w:rPr>
      </w:pPr>
      <w:r w:rsidRPr="00C346A4">
        <w:rPr>
          <w:rFonts w:ascii="Times New Roman" w:hAnsi="Times New Roman"/>
          <w:sz w:val="24"/>
          <w:szCs w:val="24"/>
        </w:rPr>
        <w:t>-----------, Administrative Assistant I</w:t>
      </w:r>
    </w:p>
    <w:p w:rsidR="00644B03" w:rsidRPr="00C346A4" w:rsidRDefault="00AE11CE" w:rsidP="00644B03">
      <w:pPr>
        <w:ind w:left="360"/>
        <w:rPr>
          <w:rFonts w:ascii="Times New Roman" w:hAnsi="Times New Roman"/>
          <w:sz w:val="24"/>
          <w:szCs w:val="24"/>
        </w:rPr>
      </w:pPr>
      <w:r w:rsidRPr="00C346A4">
        <w:rPr>
          <w:rFonts w:ascii="Times New Roman" w:hAnsi="Times New Roman"/>
          <w:sz w:val="24"/>
          <w:szCs w:val="24"/>
        </w:rPr>
        <w:lastRenderedPageBreak/>
        <w:t xml:space="preserve">Maverick Activities Center, </w:t>
      </w:r>
      <w:r w:rsidR="00644B03" w:rsidRPr="00C346A4">
        <w:rPr>
          <w:rFonts w:ascii="Times New Roman" w:hAnsi="Times New Roman"/>
          <w:sz w:val="24"/>
          <w:szCs w:val="24"/>
        </w:rPr>
        <w:t xml:space="preserve"># </w:t>
      </w:r>
    </w:p>
    <w:p w:rsidR="00644B03" w:rsidRPr="00CD1A4A" w:rsidRDefault="00644B03" w:rsidP="00644B03">
      <w:pPr>
        <w:widowControl w:val="0"/>
        <w:autoSpaceDE w:val="0"/>
        <w:autoSpaceDN w:val="0"/>
        <w:adjustRightInd w:val="0"/>
        <w:spacing w:after="120"/>
        <w:ind w:left="360"/>
        <w:rPr>
          <w:rFonts w:ascii="Times New Roman" w:hAnsi="Times New Roman"/>
          <w:color w:val="1F497D"/>
          <w:sz w:val="24"/>
          <w:szCs w:val="24"/>
        </w:rPr>
      </w:pPr>
      <w:r w:rsidRPr="00C346A4">
        <w:rPr>
          <w:rFonts w:ascii="Times New Roman" w:hAnsi="Times New Roman"/>
          <w:sz w:val="24"/>
          <w:szCs w:val="24"/>
        </w:rPr>
        <w:t>Email address:</w:t>
      </w:r>
      <w:r w:rsidRPr="00CD1A4A">
        <w:rPr>
          <w:rFonts w:ascii="Times New Roman" w:hAnsi="Times New Roman"/>
          <w:color w:val="1F497D"/>
          <w:sz w:val="24"/>
          <w:szCs w:val="24"/>
        </w:rPr>
        <w:t xml:space="preserve"> </w:t>
      </w:r>
    </w:p>
    <w:p w:rsidR="00644B03" w:rsidRPr="00CD1A4A" w:rsidRDefault="00AE11CE" w:rsidP="00644B03">
      <w:pPr>
        <w:rPr>
          <w:rFonts w:ascii="Times New Roman" w:hAnsi="Times New Roman"/>
          <w:b/>
          <w:bCs/>
          <w:color w:val="000000"/>
          <w:sz w:val="24"/>
          <w:szCs w:val="24"/>
        </w:rPr>
      </w:pPr>
      <w:r>
        <w:rPr>
          <w:rFonts w:ascii="Times New Roman" w:hAnsi="Times New Roman"/>
          <w:b/>
          <w:bCs/>
          <w:color w:val="000000"/>
          <w:sz w:val="24"/>
          <w:szCs w:val="24"/>
        </w:rPr>
        <w:t>Jasmine Williams-Thompson</w:t>
      </w:r>
    </w:p>
    <w:p w:rsidR="00AE11CE" w:rsidRDefault="00644B03" w:rsidP="00644B03">
      <w:pPr>
        <w:ind w:left="360"/>
        <w:rPr>
          <w:rFonts w:ascii="Times New Roman" w:hAnsi="Times New Roman"/>
          <w:color w:val="000000"/>
          <w:sz w:val="24"/>
          <w:szCs w:val="24"/>
        </w:rPr>
      </w:pPr>
      <w:r w:rsidRPr="00CD1A4A">
        <w:rPr>
          <w:rFonts w:ascii="Times New Roman" w:hAnsi="Times New Roman"/>
          <w:color w:val="000000"/>
          <w:sz w:val="24"/>
          <w:szCs w:val="24"/>
        </w:rPr>
        <w:t>S</w:t>
      </w:r>
      <w:r w:rsidR="00AE11CE">
        <w:rPr>
          <w:rFonts w:ascii="Times New Roman" w:hAnsi="Times New Roman"/>
          <w:color w:val="000000"/>
          <w:sz w:val="24"/>
          <w:szCs w:val="24"/>
        </w:rPr>
        <w:t>enior Office Assistant</w:t>
      </w:r>
    </w:p>
    <w:p w:rsidR="00644B03" w:rsidRPr="00CD1A4A" w:rsidRDefault="00AE11CE" w:rsidP="00644B03">
      <w:pPr>
        <w:ind w:left="360"/>
        <w:rPr>
          <w:rFonts w:ascii="Times New Roman" w:hAnsi="Times New Roman"/>
          <w:color w:val="000000"/>
          <w:sz w:val="24"/>
          <w:szCs w:val="24"/>
          <w:lang w:eastAsia="en-US"/>
        </w:rPr>
      </w:pPr>
      <w:r>
        <w:rPr>
          <w:rFonts w:ascii="Times New Roman" w:hAnsi="Times New Roman"/>
          <w:color w:val="000000"/>
          <w:sz w:val="24"/>
          <w:szCs w:val="24"/>
        </w:rPr>
        <w:t>Maverick Activities Center, ______</w:t>
      </w:r>
      <w:r w:rsidR="00644B03" w:rsidRPr="00CD1A4A">
        <w:rPr>
          <w:rFonts w:ascii="Times New Roman" w:hAnsi="Times New Roman"/>
          <w:color w:val="000000"/>
          <w:sz w:val="24"/>
          <w:szCs w:val="24"/>
        </w:rPr>
        <w:t xml:space="preserve"> </w:t>
      </w:r>
    </w:p>
    <w:p w:rsidR="00C346A4" w:rsidRPr="00C346A4" w:rsidRDefault="00C346A4" w:rsidP="00C346A4">
      <w:pPr>
        <w:ind w:left="360"/>
        <w:rPr>
          <w:rFonts w:ascii="Times New Roman" w:hAnsi="Times New Roman"/>
          <w:bCs/>
          <w:sz w:val="24"/>
          <w:szCs w:val="24"/>
        </w:rPr>
      </w:pPr>
      <w:r w:rsidRPr="00C346A4">
        <w:rPr>
          <w:rFonts w:ascii="Times New Roman" w:hAnsi="Times New Roman"/>
          <w:bCs/>
          <w:sz w:val="24"/>
          <w:szCs w:val="24"/>
        </w:rPr>
        <w:t>jasmine.williamsthompson@uta.edu</w:t>
      </w:r>
    </w:p>
    <w:p w:rsidR="00C346A4" w:rsidRDefault="00644B03" w:rsidP="00C346A4">
      <w:pPr>
        <w:ind w:left="360"/>
        <w:rPr>
          <w:rFonts w:ascii="Times New Roman" w:hAnsi="Times New Roman"/>
          <w:bCs/>
          <w:sz w:val="24"/>
          <w:szCs w:val="24"/>
        </w:rPr>
      </w:pPr>
      <w:r w:rsidRPr="00C346A4">
        <w:rPr>
          <w:rFonts w:ascii="Times New Roman" w:hAnsi="Times New Roman"/>
          <w:color w:val="000000"/>
          <w:sz w:val="24"/>
          <w:szCs w:val="24"/>
        </w:rPr>
        <w:t>Email address:</w:t>
      </w:r>
      <w:r w:rsidR="00C346A4" w:rsidRPr="00C346A4">
        <w:t xml:space="preserve"> </w:t>
      </w:r>
      <w:hyperlink r:id="rId44" w:history="1">
        <w:r w:rsidR="00C346A4" w:rsidRPr="00C346A4">
          <w:rPr>
            <w:rStyle w:val="Hyperlink"/>
            <w:rFonts w:ascii="Times New Roman" w:hAnsi="Times New Roman"/>
            <w:bCs/>
            <w:sz w:val="24"/>
            <w:szCs w:val="24"/>
          </w:rPr>
          <w:t>jasmine.williamsthompson@uta.edu</w:t>
        </w:r>
      </w:hyperlink>
    </w:p>
    <w:p w:rsidR="00C346A4" w:rsidRPr="00C346A4" w:rsidRDefault="00C346A4" w:rsidP="00C346A4">
      <w:pPr>
        <w:ind w:left="360"/>
        <w:rPr>
          <w:rFonts w:ascii="Times New Roman" w:hAnsi="Times New Roman"/>
          <w:bCs/>
          <w:sz w:val="24"/>
          <w:szCs w:val="24"/>
        </w:rPr>
      </w:pPr>
      <w:r>
        <w:rPr>
          <w:rFonts w:ascii="Times New Roman" w:hAnsi="Times New Roman"/>
          <w:bCs/>
          <w:sz w:val="24"/>
          <w:szCs w:val="24"/>
        </w:rPr>
        <w:t xml:space="preserve">Department of Kinesiology: </w:t>
      </w:r>
      <w:r w:rsidRPr="00CD1A4A">
        <w:rPr>
          <w:rFonts w:ascii="Times New Roman" w:hAnsi="Times New Roman"/>
          <w:bCs/>
          <w:sz w:val="24"/>
          <w:szCs w:val="24"/>
        </w:rPr>
        <w:t>817-27</w:t>
      </w:r>
      <w:r w:rsidRPr="00C346A4">
        <w:rPr>
          <w:rFonts w:ascii="Times New Roman" w:hAnsi="Times New Roman"/>
          <w:bCs/>
          <w:sz w:val="24"/>
          <w:szCs w:val="24"/>
        </w:rPr>
        <w:t>2-3288</w:t>
      </w:r>
    </w:p>
    <w:p w:rsidR="00644B03" w:rsidRPr="00CD1A4A" w:rsidRDefault="00C346A4" w:rsidP="00644B03">
      <w:pPr>
        <w:ind w:left="360"/>
        <w:rPr>
          <w:rFonts w:ascii="Times New Roman" w:hAnsi="Times New Roman"/>
          <w:b/>
          <w:sz w:val="24"/>
          <w:szCs w:val="24"/>
        </w:rPr>
      </w:pPr>
      <w:r>
        <w:t xml:space="preserve"> </w:t>
      </w:r>
      <w:hyperlink r:id="rId45" w:history="1"/>
    </w:p>
    <w:p w:rsidR="00644B03" w:rsidRDefault="00AE11CE" w:rsidP="00644B03">
      <w:pPr>
        <w:pStyle w:val="Heading2"/>
      </w:pPr>
      <w:r>
        <w:t>BSPH</w:t>
      </w:r>
      <w:r w:rsidR="00644B03">
        <w:t xml:space="preserve"> Advisors</w:t>
      </w:r>
    </w:p>
    <w:p w:rsidR="00C346A4" w:rsidRPr="00C346A4" w:rsidRDefault="00C346A4" w:rsidP="00C346A4">
      <w:pPr>
        <w:pStyle w:val="Heading2"/>
        <w:rPr>
          <w:bCs/>
          <w:color w:val="0000FF"/>
        </w:rPr>
      </w:pPr>
      <w:r w:rsidRPr="00C346A4">
        <w:rPr>
          <w:b w:val="0"/>
          <w:bCs/>
          <w:u w:val="none"/>
        </w:rPr>
        <w:t xml:space="preserve">Appointments with the Undergraduate Exercise Science Advisors can be made online using the TimeTrade links below.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15"/>
        <w:gridCol w:w="1794"/>
        <w:gridCol w:w="2824"/>
        <w:gridCol w:w="4296"/>
      </w:tblGrid>
      <w:tr w:rsidR="00C346A4" w:rsidRPr="00C346A4" w:rsidTr="00C346A4">
        <w:trPr>
          <w:tblHeader/>
          <w:tblCellSpacing w:w="15" w:type="dxa"/>
        </w:trPr>
        <w:tc>
          <w:tcPr>
            <w:tcW w:w="0" w:type="auto"/>
            <w:vAlign w:val="center"/>
            <w:hideMark/>
          </w:tcPr>
          <w:p w:rsidR="00C346A4" w:rsidRPr="00C346A4" w:rsidRDefault="00C346A4" w:rsidP="00C346A4">
            <w:pPr>
              <w:pStyle w:val="Heading2"/>
              <w:rPr>
                <w:bCs/>
                <w:u w:val="none"/>
              </w:rPr>
            </w:pPr>
            <w:r w:rsidRPr="00C346A4">
              <w:rPr>
                <w:bCs/>
                <w:u w:val="none"/>
              </w:rPr>
              <w:t>Letterset</w:t>
            </w:r>
          </w:p>
        </w:tc>
        <w:tc>
          <w:tcPr>
            <w:tcW w:w="0" w:type="auto"/>
            <w:vAlign w:val="center"/>
            <w:hideMark/>
          </w:tcPr>
          <w:p w:rsidR="00C346A4" w:rsidRPr="00C346A4" w:rsidRDefault="00C346A4" w:rsidP="00C346A4">
            <w:pPr>
              <w:pStyle w:val="Heading2"/>
              <w:rPr>
                <w:bCs/>
                <w:u w:val="none"/>
              </w:rPr>
            </w:pPr>
            <w:r w:rsidRPr="00C346A4">
              <w:rPr>
                <w:bCs/>
                <w:u w:val="none"/>
              </w:rPr>
              <w:t>Advisor</w:t>
            </w:r>
          </w:p>
        </w:tc>
        <w:tc>
          <w:tcPr>
            <w:tcW w:w="0" w:type="auto"/>
            <w:vAlign w:val="center"/>
            <w:hideMark/>
          </w:tcPr>
          <w:p w:rsidR="00C346A4" w:rsidRPr="00C346A4" w:rsidRDefault="00C346A4" w:rsidP="00C346A4">
            <w:pPr>
              <w:pStyle w:val="Heading2"/>
              <w:rPr>
                <w:bCs/>
                <w:u w:val="none"/>
              </w:rPr>
            </w:pPr>
            <w:r w:rsidRPr="00C346A4">
              <w:rPr>
                <w:bCs/>
                <w:u w:val="none"/>
              </w:rPr>
              <w:t>Email</w:t>
            </w:r>
          </w:p>
        </w:tc>
        <w:tc>
          <w:tcPr>
            <w:tcW w:w="0" w:type="auto"/>
            <w:vAlign w:val="center"/>
            <w:hideMark/>
          </w:tcPr>
          <w:p w:rsidR="00C346A4" w:rsidRPr="00C346A4" w:rsidRDefault="00C346A4" w:rsidP="00C346A4">
            <w:pPr>
              <w:pStyle w:val="Heading2"/>
              <w:rPr>
                <w:bCs/>
                <w:u w:val="none"/>
              </w:rPr>
            </w:pPr>
            <w:r w:rsidRPr="00C346A4">
              <w:rPr>
                <w:bCs/>
                <w:u w:val="none"/>
              </w:rPr>
              <w:t>TimeTrade Links</w:t>
            </w:r>
          </w:p>
        </w:tc>
      </w:tr>
      <w:tr w:rsidR="00C346A4" w:rsidRPr="00C346A4" w:rsidTr="00C346A4">
        <w:trPr>
          <w:tblCellSpacing w:w="15" w:type="dxa"/>
        </w:trPr>
        <w:tc>
          <w:tcPr>
            <w:tcW w:w="0" w:type="auto"/>
            <w:vAlign w:val="center"/>
            <w:hideMark/>
          </w:tcPr>
          <w:p w:rsidR="00C346A4" w:rsidRPr="00C346A4" w:rsidRDefault="00C346A4" w:rsidP="00C346A4">
            <w:pPr>
              <w:pStyle w:val="Heading2"/>
              <w:rPr>
                <w:b w:val="0"/>
                <w:bCs/>
                <w:u w:val="none"/>
              </w:rPr>
            </w:pPr>
            <w:r w:rsidRPr="00C346A4">
              <w:rPr>
                <w:b w:val="0"/>
                <w:bCs/>
                <w:u w:val="none"/>
              </w:rPr>
              <w:t>A - G</w:t>
            </w:r>
          </w:p>
        </w:tc>
        <w:tc>
          <w:tcPr>
            <w:tcW w:w="0" w:type="auto"/>
            <w:vAlign w:val="center"/>
            <w:hideMark/>
          </w:tcPr>
          <w:p w:rsidR="00C346A4" w:rsidRPr="00C346A4" w:rsidRDefault="00C346A4" w:rsidP="00C346A4">
            <w:pPr>
              <w:pStyle w:val="Heading2"/>
              <w:rPr>
                <w:b w:val="0"/>
                <w:bCs/>
                <w:u w:val="none"/>
              </w:rPr>
            </w:pPr>
            <w:r w:rsidRPr="00C346A4">
              <w:rPr>
                <w:b w:val="0"/>
                <w:bCs/>
                <w:u w:val="none"/>
              </w:rPr>
              <w:t>Courtney Jackson</w:t>
            </w:r>
          </w:p>
        </w:tc>
        <w:tc>
          <w:tcPr>
            <w:tcW w:w="0" w:type="auto"/>
            <w:vAlign w:val="center"/>
            <w:hideMark/>
          </w:tcPr>
          <w:p w:rsidR="00C346A4" w:rsidRPr="00C346A4" w:rsidRDefault="00D83EA8" w:rsidP="00C346A4">
            <w:pPr>
              <w:pStyle w:val="Heading2"/>
              <w:rPr>
                <w:bCs/>
                <w:color w:val="0000FF"/>
              </w:rPr>
            </w:pPr>
            <w:hyperlink r:id="rId46" w:history="1">
              <w:r w:rsidR="00C346A4" w:rsidRPr="00C346A4">
                <w:rPr>
                  <w:rStyle w:val="Hyperlink"/>
                  <w:bCs/>
                </w:rPr>
                <w:t>courtney.jackson@uta.edu</w:t>
              </w:r>
            </w:hyperlink>
          </w:p>
        </w:tc>
        <w:tc>
          <w:tcPr>
            <w:tcW w:w="0" w:type="auto"/>
            <w:vAlign w:val="center"/>
            <w:hideMark/>
          </w:tcPr>
          <w:p w:rsidR="00C346A4" w:rsidRPr="00C346A4" w:rsidRDefault="00D83EA8" w:rsidP="00C346A4">
            <w:pPr>
              <w:pStyle w:val="Heading2"/>
              <w:rPr>
                <w:bCs/>
                <w:color w:val="0000FF"/>
              </w:rPr>
            </w:pPr>
            <w:hyperlink r:id="rId47" w:tgtFrame="_blank" w:history="1">
              <w:r w:rsidR="00C346A4" w:rsidRPr="00C346A4">
                <w:rPr>
                  <w:rStyle w:val="Hyperlink"/>
                  <w:bCs/>
                </w:rPr>
                <w:t>Phone</w:t>
              </w:r>
            </w:hyperlink>
            <w:r w:rsidR="00C346A4" w:rsidRPr="00C346A4">
              <w:rPr>
                <w:bCs/>
                <w:color w:val="0000FF"/>
              </w:rPr>
              <w:t xml:space="preserve"> - </w:t>
            </w:r>
            <w:hyperlink r:id="rId48" w:tgtFrame="_blank" w:history="1">
              <w:r w:rsidR="00C346A4" w:rsidRPr="00C346A4">
                <w:rPr>
                  <w:rStyle w:val="Hyperlink"/>
                  <w:bCs/>
                </w:rPr>
                <w:t>In Person</w:t>
              </w:r>
            </w:hyperlink>
            <w:r w:rsidR="00C346A4" w:rsidRPr="00C346A4">
              <w:rPr>
                <w:bCs/>
                <w:color w:val="0000FF"/>
              </w:rPr>
              <w:t xml:space="preserve"> - </w:t>
            </w:r>
            <w:hyperlink r:id="rId49" w:tgtFrame="_blank" w:history="1">
              <w:r w:rsidR="00C346A4" w:rsidRPr="00C346A4">
                <w:rPr>
                  <w:rStyle w:val="Hyperlink"/>
                  <w:bCs/>
                </w:rPr>
                <w:t>Virtual Appointment</w:t>
              </w:r>
            </w:hyperlink>
          </w:p>
        </w:tc>
      </w:tr>
      <w:tr w:rsidR="00C346A4" w:rsidRPr="00C346A4" w:rsidTr="00C346A4">
        <w:trPr>
          <w:tblCellSpacing w:w="15" w:type="dxa"/>
        </w:trPr>
        <w:tc>
          <w:tcPr>
            <w:tcW w:w="0" w:type="auto"/>
            <w:vAlign w:val="center"/>
            <w:hideMark/>
          </w:tcPr>
          <w:p w:rsidR="00C346A4" w:rsidRPr="00C346A4" w:rsidRDefault="00C346A4" w:rsidP="00C346A4">
            <w:pPr>
              <w:pStyle w:val="Heading2"/>
              <w:rPr>
                <w:b w:val="0"/>
                <w:bCs/>
                <w:u w:val="none"/>
              </w:rPr>
            </w:pPr>
            <w:r w:rsidRPr="00C346A4">
              <w:rPr>
                <w:b w:val="0"/>
                <w:bCs/>
                <w:u w:val="none"/>
              </w:rPr>
              <w:t>H - P</w:t>
            </w:r>
          </w:p>
        </w:tc>
        <w:tc>
          <w:tcPr>
            <w:tcW w:w="0" w:type="auto"/>
            <w:vAlign w:val="center"/>
            <w:hideMark/>
          </w:tcPr>
          <w:p w:rsidR="00C346A4" w:rsidRPr="00C346A4" w:rsidRDefault="00C346A4" w:rsidP="00C346A4">
            <w:pPr>
              <w:pStyle w:val="Heading2"/>
              <w:rPr>
                <w:b w:val="0"/>
                <w:bCs/>
                <w:u w:val="none"/>
              </w:rPr>
            </w:pPr>
            <w:r w:rsidRPr="00C346A4">
              <w:rPr>
                <w:b w:val="0"/>
                <w:bCs/>
                <w:u w:val="none"/>
              </w:rPr>
              <w:t>Deon Johnson</w:t>
            </w:r>
          </w:p>
        </w:tc>
        <w:tc>
          <w:tcPr>
            <w:tcW w:w="0" w:type="auto"/>
            <w:vAlign w:val="center"/>
            <w:hideMark/>
          </w:tcPr>
          <w:p w:rsidR="00C346A4" w:rsidRPr="00C346A4" w:rsidRDefault="00D83EA8" w:rsidP="00C346A4">
            <w:pPr>
              <w:pStyle w:val="Heading2"/>
              <w:rPr>
                <w:bCs/>
                <w:color w:val="0000FF"/>
              </w:rPr>
            </w:pPr>
            <w:hyperlink r:id="rId50" w:history="1">
              <w:r w:rsidR="00C346A4" w:rsidRPr="00C346A4">
                <w:rPr>
                  <w:rStyle w:val="Hyperlink"/>
                  <w:bCs/>
                </w:rPr>
                <w:t>deon.johnson@uta.edu</w:t>
              </w:r>
            </w:hyperlink>
          </w:p>
        </w:tc>
        <w:tc>
          <w:tcPr>
            <w:tcW w:w="0" w:type="auto"/>
            <w:vAlign w:val="center"/>
            <w:hideMark/>
          </w:tcPr>
          <w:p w:rsidR="00C346A4" w:rsidRPr="00C346A4" w:rsidRDefault="00D83EA8" w:rsidP="00C346A4">
            <w:pPr>
              <w:pStyle w:val="Heading2"/>
              <w:rPr>
                <w:bCs/>
                <w:color w:val="0000FF"/>
              </w:rPr>
            </w:pPr>
            <w:hyperlink r:id="rId51" w:tgtFrame="_blank" w:history="1">
              <w:r w:rsidR="00C346A4" w:rsidRPr="00C346A4">
                <w:rPr>
                  <w:rStyle w:val="Hyperlink"/>
                  <w:bCs/>
                </w:rPr>
                <w:t>Phone</w:t>
              </w:r>
            </w:hyperlink>
            <w:r w:rsidR="00C346A4" w:rsidRPr="00C346A4">
              <w:rPr>
                <w:bCs/>
                <w:color w:val="0000FF"/>
              </w:rPr>
              <w:t xml:space="preserve"> - </w:t>
            </w:r>
            <w:hyperlink r:id="rId52" w:tgtFrame="_blank" w:history="1">
              <w:r w:rsidR="00C346A4" w:rsidRPr="00C346A4">
                <w:rPr>
                  <w:rStyle w:val="Hyperlink"/>
                  <w:bCs/>
                </w:rPr>
                <w:t>In Person</w:t>
              </w:r>
            </w:hyperlink>
            <w:r w:rsidR="00C346A4" w:rsidRPr="00C346A4">
              <w:rPr>
                <w:bCs/>
                <w:color w:val="0000FF"/>
              </w:rPr>
              <w:t xml:space="preserve"> - </w:t>
            </w:r>
            <w:hyperlink r:id="rId53" w:tgtFrame="_blank" w:history="1">
              <w:r w:rsidR="00C346A4" w:rsidRPr="00C346A4">
                <w:rPr>
                  <w:rStyle w:val="Hyperlink"/>
                  <w:bCs/>
                </w:rPr>
                <w:t>Virtual Appointment</w:t>
              </w:r>
            </w:hyperlink>
          </w:p>
        </w:tc>
      </w:tr>
      <w:tr w:rsidR="00C346A4" w:rsidRPr="00C346A4" w:rsidTr="00C346A4">
        <w:trPr>
          <w:tblCellSpacing w:w="15" w:type="dxa"/>
        </w:trPr>
        <w:tc>
          <w:tcPr>
            <w:tcW w:w="0" w:type="auto"/>
            <w:vAlign w:val="center"/>
            <w:hideMark/>
          </w:tcPr>
          <w:p w:rsidR="00C346A4" w:rsidRPr="00C346A4" w:rsidRDefault="00C346A4" w:rsidP="00C346A4">
            <w:pPr>
              <w:pStyle w:val="Heading2"/>
              <w:rPr>
                <w:b w:val="0"/>
                <w:bCs/>
                <w:u w:val="none"/>
              </w:rPr>
            </w:pPr>
            <w:r w:rsidRPr="00C346A4">
              <w:rPr>
                <w:b w:val="0"/>
                <w:bCs/>
                <w:u w:val="none"/>
              </w:rPr>
              <w:t>Q - Z</w:t>
            </w:r>
          </w:p>
        </w:tc>
        <w:tc>
          <w:tcPr>
            <w:tcW w:w="0" w:type="auto"/>
            <w:vAlign w:val="center"/>
            <w:hideMark/>
          </w:tcPr>
          <w:p w:rsidR="00C346A4" w:rsidRPr="00C346A4" w:rsidRDefault="00C346A4" w:rsidP="00C346A4">
            <w:pPr>
              <w:pStyle w:val="Heading2"/>
              <w:rPr>
                <w:b w:val="0"/>
                <w:bCs/>
                <w:u w:val="none"/>
              </w:rPr>
            </w:pPr>
            <w:r w:rsidRPr="00C346A4">
              <w:rPr>
                <w:b w:val="0"/>
                <w:bCs/>
                <w:u w:val="none"/>
              </w:rPr>
              <w:t>Caitlin Guerrero</w:t>
            </w:r>
          </w:p>
        </w:tc>
        <w:tc>
          <w:tcPr>
            <w:tcW w:w="0" w:type="auto"/>
            <w:vAlign w:val="center"/>
            <w:hideMark/>
          </w:tcPr>
          <w:p w:rsidR="00C346A4" w:rsidRPr="00C346A4" w:rsidRDefault="00D83EA8" w:rsidP="00C346A4">
            <w:pPr>
              <w:pStyle w:val="Heading2"/>
              <w:rPr>
                <w:bCs/>
                <w:color w:val="0000FF"/>
              </w:rPr>
            </w:pPr>
            <w:hyperlink r:id="rId54" w:history="1">
              <w:r w:rsidR="00C346A4" w:rsidRPr="00C346A4">
                <w:rPr>
                  <w:rStyle w:val="Hyperlink"/>
                  <w:bCs/>
                </w:rPr>
                <w:t>caitling@uta.edu</w:t>
              </w:r>
            </w:hyperlink>
          </w:p>
        </w:tc>
        <w:tc>
          <w:tcPr>
            <w:tcW w:w="0" w:type="auto"/>
            <w:vAlign w:val="center"/>
            <w:hideMark/>
          </w:tcPr>
          <w:p w:rsidR="00C346A4" w:rsidRPr="00C346A4" w:rsidRDefault="00D83EA8" w:rsidP="00C346A4">
            <w:pPr>
              <w:pStyle w:val="Heading2"/>
              <w:rPr>
                <w:bCs/>
                <w:color w:val="0000FF"/>
              </w:rPr>
            </w:pPr>
            <w:hyperlink r:id="rId55" w:tgtFrame="_blank" w:history="1">
              <w:r w:rsidR="00C346A4" w:rsidRPr="00C346A4">
                <w:rPr>
                  <w:rStyle w:val="Hyperlink"/>
                  <w:bCs/>
                </w:rPr>
                <w:t>Phone</w:t>
              </w:r>
            </w:hyperlink>
            <w:r w:rsidR="00C346A4" w:rsidRPr="00C346A4">
              <w:rPr>
                <w:bCs/>
                <w:color w:val="0000FF"/>
              </w:rPr>
              <w:t xml:space="preserve"> - </w:t>
            </w:r>
            <w:hyperlink r:id="rId56" w:tgtFrame="_blank" w:history="1">
              <w:r w:rsidR="00C346A4" w:rsidRPr="00C346A4">
                <w:rPr>
                  <w:rStyle w:val="Hyperlink"/>
                  <w:bCs/>
                </w:rPr>
                <w:t>In Person</w:t>
              </w:r>
            </w:hyperlink>
            <w:r w:rsidR="00C346A4" w:rsidRPr="00C346A4">
              <w:rPr>
                <w:bCs/>
                <w:color w:val="0000FF"/>
              </w:rPr>
              <w:t xml:space="preserve"> - </w:t>
            </w:r>
            <w:hyperlink r:id="rId57" w:tgtFrame="_blank" w:history="1">
              <w:r w:rsidR="00C346A4" w:rsidRPr="00C346A4">
                <w:rPr>
                  <w:rStyle w:val="Hyperlink"/>
                  <w:bCs/>
                </w:rPr>
                <w:t>Virtual Appointment</w:t>
              </w:r>
            </w:hyperlink>
          </w:p>
        </w:tc>
      </w:tr>
    </w:tbl>
    <w:p w:rsidR="00AE11CE" w:rsidRDefault="00AE11CE" w:rsidP="00644B03">
      <w:pPr>
        <w:pStyle w:val="Heading2"/>
        <w:rPr>
          <w:rStyle w:val="Hyperlink"/>
          <w:bCs/>
          <w:u w:val="none"/>
        </w:rPr>
      </w:pPr>
    </w:p>
    <w:p w:rsidR="008F47CF" w:rsidRPr="007A6971" w:rsidRDefault="00750860" w:rsidP="00644B03">
      <w:pPr>
        <w:pStyle w:val="Heading2"/>
      </w:pPr>
      <w:r w:rsidRPr="007A6971">
        <w:t>Course Schedule</w:t>
      </w:r>
      <w:r w:rsidR="007E7841" w:rsidRPr="007A6971">
        <w:t xml:space="preserve">  </w:t>
      </w:r>
    </w:p>
    <w:p w:rsidR="0046791B" w:rsidRPr="007A6971" w:rsidRDefault="006C74FA" w:rsidP="006C74FA">
      <w:pPr>
        <w:rPr>
          <w:rFonts w:ascii="Times New Roman" w:hAnsi="Times New Roman"/>
        </w:rPr>
      </w:pPr>
      <w:r w:rsidRPr="007A6971">
        <w:rPr>
          <w:rFonts w:ascii="Times New Roman" w:hAnsi="Times New Roman"/>
        </w:rPr>
        <w:t xml:space="preserve">This course schedule provides you with an overview of topics for each module, along with assignment due dates for your signature assignments, </w:t>
      </w:r>
      <w:r w:rsidR="00F03F18">
        <w:rPr>
          <w:rFonts w:ascii="Times New Roman" w:hAnsi="Times New Roman"/>
        </w:rPr>
        <w:t>quizzes and exams, discussion boards and other learning activities</w:t>
      </w:r>
      <w:r w:rsidRPr="007A6971">
        <w:rPr>
          <w:rFonts w:ascii="Times New Roman" w:hAnsi="Times New Roman"/>
        </w:rPr>
        <w:t xml:space="preserve">.  </w:t>
      </w:r>
    </w:p>
    <w:p w:rsidR="006C74FA" w:rsidRPr="007A6971" w:rsidRDefault="006C74FA" w:rsidP="006C74FA">
      <w:pPr>
        <w:rPr>
          <w:rFonts w:ascii="Times New Roman" w:hAnsi="Times New Roman"/>
          <w:i/>
          <w:sz w:val="24"/>
          <w:szCs w:val="24"/>
        </w:rPr>
      </w:pPr>
    </w:p>
    <w:p w:rsidR="00A92618" w:rsidRPr="001B358F" w:rsidRDefault="00A147C8" w:rsidP="00A147C8">
      <w:pPr>
        <w:spacing w:after="240"/>
        <w:rPr>
          <w:rFonts w:ascii="Times New Roman" w:hAnsi="Times New Roman"/>
          <w:i/>
          <w:sz w:val="24"/>
          <w:szCs w:val="24"/>
        </w:rPr>
      </w:pPr>
      <w:r w:rsidRPr="007A6971">
        <w:rPr>
          <w:rFonts w:ascii="Times New Roman" w:hAnsi="Times New Roman"/>
          <w:i/>
          <w:sz w:val="24"/>
          <w:szCs w:val="24"/>
        </w:rPr>
        <w:t>As the instructor for this course, I reserve the right to adjust this schedule in any way that serves the educational needs of the students enrolled in this course. –Becky Garner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3255"/>
        <w:gridCol w:w="1501"/>
        <w:gridCol w:w="3863"/>
      </w:tblGrid>
      <w:tr w:rsidR="00F14A31" w:rsidRPr="002F3D43" w:rsidTr="0089473F">
        <w:trPr>
          <w:trHeight w:val="408"/>
          <w:jc w:val="center"/>
        </w:trPr>
        <w:tc>
          <w:tcPr>
            <w:tcW w:w="0" w:type="auto"/>
            <w:shd w:val="clear" w:color="auto" w:fill="auto"/>
          </w:tcPr>
          <w:p w:rsidR="007A6971" w:rsidRPr="009A11ED" w:rsidRDefault="007A6971" w:rsidP="009D3328">
            <w:pPr>
              <w:rPr>
                <w:rFonts w:ascii="Times New Roman" w:eastAsia="Times New Roman" w:hAnsi="Times New Roman"/>
                <w:b/>
                <w:sz w:val="16"/>
                <w:szCs w:val="16"/>
                <w:lang w:eastAsia="en-US"/>
              </w:rPr>
            </w:pPr>
            <w:r w:rsidRPr="009A11ED">
              <w:rPr>
                <w:rFonts w:ascii="Times New Roman" w:eastAsia="Times New Roman" w:hAnsi="Times New Roman"/>
                <w:b/>
                <w:sz w:val="16"/>
                <w:szCs w:val="16"/>
                <w:lang w:eastAsia="en-US"/>
              </w:rPr>
              <w:t>DATE</w:t>
            </w:r>
            <w:r w:rsidR="009B71E0">
              <w:rPr>
                <w:rFonts w:ascii="Times New Roman" w:eastAsia="Times New Roman" w:hAnsi="Times New Roman"/>
                <w:b/>
                <w:sz w:val="16"/>
                <w:szCs w:val="16"/>
                <w:lang w:eastAsia="en-US"/>
              </w:rPr>
              <w:t>/MODULE</w:t>
            </w:r>
          </w:p>
        </w:tc>
        <w:tc>
          <w:tcPr>
            <w:tcW w:w="3255" w:type="dxa"/>
            <w:shd w:val="clear" w:color="auto" w:fill="auto"/>
          </w:tcPr>
          <w:p w:rsidR="007A6971" w:rsidRPr="009A11ED" w:rsidRDefault="007A6971" w:rsidP="007A6971">
            <w:pPr>
              <w:rPr>
                <w:rFonts w:ascii="Times New Roman" w:eastAsia="Times New Roman" w:hAnsi="Times New Roman"/>
                <w:b/>
                <w:sz w:val="16"/>
                <w:szCs w:val="16"/>
                <w:lang w:eastAsia="en-US"/>
              </w:rPr>
            </w:pPr>
            <w:r w:rsidRPr="009A11ED">
              <w:rPr>
                <w:rFonts w:ascii="Times New Roman" w:eastAsia="Times New Roman" w:hAnsi="Times New Roman"/>
                <w:b/>
                <w:sz w:val="16"/>
                <w:szCs w:val="16"/>
                <w:lang w:eastAsia="en-US"/>
              </w:rPr>
              <w:t xml:space="preserve">TOPICS </w:t>
            </w:r>
          </w:p>
        </w:tc>
        <w:tc>
          <w:tcPr>
            <w:tcW w:w="1501" w:type="dxa"/>
          </w:tcPr>
          <w:p w:rsidR="007A6971" w:rsidRDefault="007A6971" w:rsidP="009D3328">
            <w:pPr>
              <w:rPr>
                <w:rFonts w:ascii="Times New Roman" w:eastAsia="Times New Roman" w:hAnsi="Times New Roman"/>
                <w:b/>
                <w:sz w:val="16"/>
                <w:szCs w:val="16"/>
                <w:lang w:eastAsia="en-US"/>
              </w:rPr>
            </w:pPr>
            <w:r w:rsidRPr="009A11ED">
              <w:rPr>
                <w:rFonts w:ascii="Times New Roman" w:eastAsia="Times New Roman" w:hAnsi="Times New Roman"/>
                <w:b/>
                <w:sz w:val="16"/>
                <w:szCs w:val="16"/>
                <w:lang w:eastAsia="en-US"/>
              </w:rPr>
              <w:t>READINGS</w:t>
            </w:r>
          </w:p>
          <w:p w:rsidR="00AA47F4" w:rsidRPr="009A11ED" w:rsidRDefault="00AA47F4" w:rsidP="009D3328">
            <w:pPr>
              <w:rPr>
                <w:rFonts w:ascii="Times New Roman" w:eastAsia="Times New Roman" w:hAnsi="Times New Roman"/>
                <w:b/>
                <w:sz w:val="16"/>
                <w:szCs w:val="16"/>
                <w:lang w:eastAsia="en-US"/>
              </w:rPr>
            </w:pPr>
          </w:p>
        </w:tc>
        <w:tc>
          <w:tcPr>
            <w:tcW w:w="0" w:type="auto"/>
            <w:shd w:val="clear" w:color="auto" w:fill="auto"/>
          </w:tcPr>
          <w:p w:rsidR="007A6971" w:rsidRPr="009A11ED" w:rsidRDefault="009B71E0" w:rsidP="009D332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 xml:space="preserve">Assignments &amp; </w:t>
            </w:r>
            <w:r w:rsidR="007A6971" w:rsidRPr="009A11ED">
              <w:rPr>
                <w:rFonts w:ascii="Times New Roman" w:eastAsia="Times New Roman" w:hAnsi="Times New Roman"/>
                <w:b/>
                <w:sz w:val="16"/>
                <w:szCs w:val="16"/>
                <w:lang w:eastAsia="en-US"/>
              </w:rPr>
              <w:t xml:space="preserve">Assignment </w:t>
            </w:r>
          </w:p>
          <w:p w:rsidR="007A6971" w:rsidRPr="009A11ED" w:rsidRDefault="007A6971" w:rsidP="009D3328">
            <w:pPr>
              <w:rPr>
                <w:rFonts w:ascii="Times New Roman" w:eastAsia="Times New Roman" w:hAnsi="Times New Roman"/>
                <w:b/>
                <w:sz w:val="16"/>
                <w:szCs w:val="16"/>
                <w:lang w:eastAsia="en-US"/>
              </w:rPr>
            </w:pPr>
            <w:r w:rsidRPr="009A11ED">
              <w:rPr>
                <w:rFonts w:ascii="Times New Roman" w:eastAsia="Times New Roman" w:hAnsi="Times New Roman"/>
                <w:b/>
                <w:sz w:val="16"/>
                <w:szCs w:val="16"/>
                <w:lang w:eastAsia="en-US"/>
              </w:rPr>
              <w:t>Due Dates</w:t>
            </w:r>
          </w:p>
        </w:tc>
      </w:tr>
      <w:tr w:rsidR="00F14A31" w:rsidRPr="002F3D43" w:rsidTr="0089473F">
        <w:trPr>
          <w:trHeight w:val="730"/>
          <w:jc w:val="center"/>
        </w:trPr>
        <w:tc>
          <w:tcPr>
            <w:tcW w:w="0" w:type="auto"/>
            <w:shd w:val="clear" w:color="auto" w:fill="auto"/>
          </w:tcPr>
          <w:p w:rsidR="009A11ED" w:rsidRPr="009B71E0" w:rsidRDefault="00AE11CE" w:rsidP="00B86833">
            <w:pPr>
              <w:rPr>
                <w:rFonts w:ascii="Times New Roman" w:eastAsia="Times New Roman" w:hAnsi="Times New Roman"/>
                <w:b/>
                <w:sz w:val="16"/>
                <w:szCs w:val="16"/>
                <w:lang w:eastAsia="en-US"/>
              </w:rPr>
            </w:pPr>
            <w:r w:rsidRPr="009B71E0">
              <w:rPr>
                <w:rFonts w:ascii="Times New Roman" w:eastAsia="Times New Roman" w:hAnsi="Times New Roman"/>
                <w:b/>
                <w:sz w:val="16"/>
                <w:szCs w:val="16"/>
                <w:lang w:eastAsia="en-US"/>
              </w:rPr>
              <w:t>Mon., Aug. 13-Sun., Aug. 19</w:t>
            </w:r>
          </w:p>
          <w:p w:rsidR="007A6971" w:rsidRPr="009B71E0" w:rsidRDefault="009B71E0" w:rsidP="00B86833">
            <w:pPr>
              <w:rPr>
                <w:rFonts w:ascii="Times New Roman" w:eastAsia="Times New Roman" w:hAnsi="Times New Roman"/>
                <w:b/>
                <w:sz w:val="16"/>
                <w:szCs w:val="16"/>
                <w:lang w:eastAsia="en-US"/>
              </w:rPr>
            </w:pPr>
            <w:r w:rsidRPr="009B71E0">
              <w:rPr>
                <w:rFonts w:ascii="Times New Roman" w:eastAsia="Times New Roman" w:hAnsi="Times New Roman"/>
                <w:b/>
                <w:sz w:val="16"/>
                <w:szCs w:val="16"/>
                <w:lang w:eastAsia="en-US"/>
              </w:rPr>
              <w:t xml:space="preserve">Module One: </w:t>
            </w:r>
            <w:r w:rsidR="007A6971" w:rsidRPr="009B71E0">
              <w:rPr>
                <w:rFonts w:ascii="Times New Roman" w:eastAsia="Times New Roman" w:hAnsi="Times New Roman"/>
                <w:b/>
                <w:sz w:val="16"/>
                <w:szCs w:val="16"/>
                <w:lang w:eastAsia="en-US"/>
              </w:rPr>
              <w:t>Public Health 101</w:t>
            </w:r>
          </w:p>
          <w:p w:rsidR="007A6971" w:rsidRPr="009B71E0" w:rsidRDefault="007A6971" w:rsidP="00B86833">
            <w:pPr>
              <w:rPr>
                <w:rFonts w:ascii="Times New Roman" w:eastAsia="Times New Roman" w:hAnsi="Times New Roman"/>
                <w:sz w:val="16"/>
                <w:szCs w:val="16"/>
                <w:lang w:eastAsia="en-US"/>
              </w:rPr>
            </w:pPr>
          </w:p>
        </w:tc>
        <w:tc>
          <w:tcPr>
            <w:tcW w:w="3255" w:type="dxa"/>
            <w:shd w:val="clear" w:color="auto" w:fill="auto"/>
            <w:tcMar>
              <w:left w:w="115" w:type="dxa"/>
              <w:right w:w="115" w:type="dxa"/>
            </w:tcMar>
          </w:tcPr>
          <w:p w:rsidR="009B71E0" w:rsidRPr="009B71E0" w:rsidRDefault="009B71E0" w:rsidP="009B71E0">
            <w:pPr>
              <w:pStyle w:val="Normal1"/>
              <w:keepLines/>
              <w:numPr>
                <w:ilvl w:val="0"/>
                <w:numId w:val="10"/>
              </w:numPr>
              <w:rPr>
                <w:rFonts w:ascii="Times New Roman" w:hAnsi="Times New Roman" w:cs="Times New Roman"/>
                <w:sz w:val="16"/>
                <w:szCs w:val="16"/>
              </w:rPr>
            </w:pPr>
            <w:r w:rsidRPr="009B71E0">
              <w:rPr>
                <w:rFonts w:ascii="Times New Roman" w:hAnsi="Times New Roman" w:cs="Times New Roman"/>
                <w:sz w:val="16"/>
                <w:szCs w:val="16"/>
              </w:rPr>
              <w:t>What is public health and why is it important?</w:t>
            </w:r>
          </w:p>
          <w:p w:rsidR="009B71E0" w:rsidRPr="009B71E0" w:rsidRDefault="009B71E0" w:rsidP="009B71E0">
            <w:pPr>
              <w:pStyle w:val="Normal1"/>
              <w:keepLines/>
              <w:numPr>
                <w:ilvl w:val="0"/>
                <w:numId w:val="10"/>
              </w:numPr>
              <w:rPr>
                <w:rFonts w:ascii="Times New Roman" w:hAnsi="Times New Roman" w:cs="Times New Roman"/>
                <w:sz w:val="16"/>
                <w:szCs w:val="16"/>
              </w:rPr>
            </w:pPr>
            <w:r w:rsidRPr="009B71E0">
              <w:rPr>
                <w:rFonts w:ascii="Times New Roman" w:hAnsi="Times New Roman" w:cs="Times New Roman"/>
                <w:sz w:val="16"/>
                <w:szCs w:val="16"/>
              </w:rPr>
              <w:t>What are the core functions of public health?  How are those related to the Ten Essential Public Health Services?</w:t>
            </w:r>
          </w:p>
          <w:p w:rsidR="009B71E0" w:rsidRPr="009B71E0" w:rsidRDefault="009B71E0" w:rsidP="009B71E0">
            <w:pPr>
              <w:pStyle w:val="Normal1"/>
              <w:keepLines/>
              <w:numPr>
                <w:ilvl w:val="0"/>
                <w:numId w:val="10"/>
              </w:numPr>
              <w:rPr>
                <w:rFonts w:ascii="Times New Roman" w:hAnsi="Times New Roman" w:cs="Times New Roman"/>
                <w:sz w:val="16"/>
                <w:szCs w:val="16"/>
              </w:rPr>
            </w:pPr>
            <w:r w:rsidRPr="009B71E0">
              <w:rPr>
                <w:rFonts w:ascii="Times New Roman" w:hAnsi="Times New Roman" w:cs="Times New Roman"/>
                <w:sz w:val="16"/>
                <w:szCs w:val="16"/>
              </w:rPr>
              <w:t>What are social determinants of health?</w:t>
            </w:r>
          </w:p>
          <w:p w:rsidR="007A6971" w:rsidRPr="009B71E0" w:rsidRDefault="009B71E0" w:rsidP="009B71E0">
            <w:pPr>
              <w:pStyle w:val="Normal1"/>
              <w:keepLines/>
              <w:numPr>
                <w:ilvl w:val="0"/>
                <w:numId w:val="10"/>
              </w:numPr>
              <w:spacing w:line="240" w:lineRule="auto"/>
              <w:rPr>
                <w:rFonts w:ascii="Times New Roman" w:hAnsi="Times New Roman" w:cs="Times New Roman"/>
                <w:sz w:val="16"/>
                <w:szCs w:val="16"/>
              </w:rPr>
            </w:pPr>
            <w:r w:rsidRPr="009B71E0">
              <w:rPr>
                <w:rFonts w:ascii="Times New Roman" w:hAnsi="Times New Roman" w:cs="Times New Roman"/>
                <w:sz w:val="16"/>
                <w:szCs w:val="16"/>
              </w:rPr>
              <w:t>How is public health organized in the United States?</w:t>
            </w:r>
          </w:p>
        </w:tc>
        <w:tc>
          <w:tcPr>
            <w:tcW w:w="1501" w:type="dxa"/>
          </w:tcPr>
          <w:p w:rsidR="007A6971" w:rsidRPr="009B71E0" w:rsidRDefault="00BD0733" w:rsidP="00A147C8">
            <w:pPr>
              <w:rPr>
                <w:rFonts w:ascii="Times New Roman" w:eastAsia="Times New Roman" w:hAnsi="Times New Roman"/>
                <w:b/>
                <w:sz w:val="16"/>
                <w:szCs w:val="16"/>
                <w:lang w:eastAsia="en-US"/>
              </w:rPr>
            </w:pPr>
            <w:r w:rsidRPr="009B71E0">
              <w:rPr>
                <w:rFonts w:ascii="Times New Roman" w:eastAsia="Times New Roman" w:hAnsi="Times New Roman"/>
                <w:b/>
                <w:sz w:val="16"/>
                <w:szCs w:val="16"/>
                <w:lang w:eastAsia="en-US"/>
              </w:rPr>
              <w:t>Chapters 1-3</w:t>
            </w:r>
          </w:p>
        </w:tc>
        <w:tc>
          <w:tcPr>
            <w:tcW w:w="0" w:type="auto"/>
            <w:shd w:val="clear" w:color="auto" w:fill="auto"/>
          </w:tcPr>
          <w:p w:rsidR="007A6971" w:rsidRPr="006141DD" w:rsidRDefault="007A6971" w:rsidP="00A147C8">
            <w:pPr>
              <w:rPr>
                <w:rFonts w:ascii="Times New Roman" w:eastAsia="Times New Roman" w:hAnsi="Times New Roman"/>
                <w:sz w:val="16"/>
                <w:szCs w:val="16"/>
                <w:lang w:eastAsia="en-US"/>
              </w:rPr>
            </w:pPr>
          </w:p>
          <w:p w:rsidR="009B71E0" w:rsidRPr="006141DD" w:rsidRDefault="009B71E0" w:rsidP="002E18CA">
            <w:pPr>
              <w:pStyle w:val="ListParagraph"/>
              <w:numPr>
                <w:ilvl w:val="0"/>
                <w:numId w:val="19"/>
              </w:numPr>
              <w:rPr>
                <w:rFonts w:ascii="Times New Roman" w:eastAsia="Times New Roman" w:hAnsi="Times New Roman"/>
                <w:b/>
                <w:sz w:val="16"/>
                <w:szCs w:val="16"/>
                <w:lang w:eastAsia="en-US"/>
              </w:rPr>
            </w:pPr>
            <w:r w:rsidRPr="006141DD">
              <w:rPr>
                <w:rFonts w:ascii="Times New Roman" w:eastAsia="Times New Roman" w:hAnsi="Times New Roman"/>
                <w:b/>
                <w:sz w:val="16"/>
                <w:szCs w:val="16"/>
                <w:lang w:eastAsia="en-US"/>
              </w:rPr>
              <w:t>Discussion Board 1.1</w:t>
            </w:r>
          </w:p>
          <w:p w:rsidR="009B71E0" w:rsidRPr="006141DD" w:rsidRDefault="009B71E0" w:rsidP="002E18CA">
            <w:pPr>
              <w:pStyle w:val="ListParagraph"/>
              <w:numPr>
                <w:ilvl w:val="1"/>
                <w:numId w:val="19"/>
              </w:numPr>
              <w:rPr>
                <w:rFonts w:ascii="Times New Roman" w:eastAsia="Times New Roman" w:hAnsi="Times New Roman"/>
                <w:b/>
                <w:sz w:val="16"/>
                <w:szCs w:val="16"/>
                <w:lang w:eastAsia="en-US"/>
              </w:rPr>
            </w:pPr>
            <w:r w:rsidRPr="006141DD">
              <w:rPr>
                <w:rFonts w:ascii="Times New Roman" w:eastAsia="Times New Roman" w:hAnsi="Times New Roman"/>
                <w:b/>
                <w:sz w:val="16"/>
                <w:szCs w:val="16"/>
                <w:lang w:eastAsia="en-US"/>
              </w:rPr>
              <w:t>Due Sun., Aug. 19</w:t>
            </w:r>
          </w:p>
          <w:p w:rsidR="009B71E0" w:rsidRPr="006141DD" w:rsidRDefault="009B71E0" w:rsidP="009B71E0">
            <w:pPr>
              <w:rPr>
                <w:rFonts w:ascii="Times New Roman" w:eastAsia="Times New Roman" w:hAnsi="Times New Roman"/>
                <w:b/>
                <w:sz w:val="16"/>
                <w:szCs w:val="16"/>
                <w:lang w:eastAsia="en-US"/>
              </w:rPr>
            </w:pPr>
          </w:p>
          <w:p w:rsidR="009B71E0" w:rsidRPr="006141DD" w:rsidRDefault="009B71E0" w:rsidP="002E18CA">
            <w:pPr>
              <w:pStyle w:val="ListParagraph"/>
              <w:numPr>
                <w:ilvl w:val="0"/>
                <w:numId w:val="19"/>
              </w:numPr>
              <w:rPr>
                <w:rFonts w:ascii="Times New Roman" w:eastAsia="Times New Roman" w:hAnsi="Times New Roman"/>
                <w:b/>
                <w:sz w:val="16"/>
                <w:szCs w:val="16"/>
                <w:lang w:eastAsia="en-US"/>
              </w:rPr>
            </w:pPr>
            <w:r w:rsidRPr="006141DD">
              <w:rPr>
                <w:rFonts w:ascii="Times New Roman" w:eastAsia="Times New Roman" w:hAnsi="Times New Roman"/>
                <w:b/>
                <w:sz w:val="16"/>
                <w:szCs w:val="16"/>
                <w:lang w:eastAsia="en-US"/>
              </w:rPr>
              <w:t>Complete Assignment 1.1</w:t>
            </w:r>
          </w:p>
          <w:p w:rsidR="009B71E0" w:rsidRPr="006141DD" w:rsidRDefault="009B71E0" w:rsidP="002E18CA">
            <w:pPr>
              <w:pStyle w:val="ListParagraph"/>
              <w:numPr>
                <w:ilvl w:val="1"/>
                <w:numId w:val="19"/>
              </w:numPr>
              <w:rPr>
                <w:rFonts w:ascii="Times New Roman" w:eastAsia="Times New Roman" w:hAnsi="Times New Roman"/>
                <w:b/>
                <w:sz w:val="16"/>
                <w:szCs w:val="16"/>
                <w:lang w:eastAsia="en-US"/>
              </w:rPr>
            </w:pPr>
            <w:r w:rsidRPr="006141DD">
              <w:rPr>
                <w:rFonts w:ascii="Times New Roman" w:eastAsia="Times New Roman" w:hAnsi="Times New Roman"/>
                <w:b/>
                <w:sz w:val="16"/>
                <w:szCs w:val="16"/>
                <w:lang w:eastAsia="en-US"/>
              </w:rPr>
              <w:t>Due Sun., Aug. 19</w:t>
            </w:r>
          </w:p>
          <w:p w:rsidR="009B71E0" w:rsidRPr="006141DD" w:rsidRDefault="009B71E0" w:rsidP="009B71E0">
            <w:pPr>
              <w:pStyle w:val="ListParagraph"/>
              <w:ind w:left="1080"/>
              <w:rPr>
                <w:rFonts w:ascii="Times New Roman" w:eastAsia="Times New Roman" w:hAnsi="Times New Roman"/>
                <w:b/>
                <w:sz w:val="16"/>
                <w:szCs w:val="16"/>
                <w:lang w:eastAsia="en-US"/>
              </w:rPr>
            </w:pPr>
          </w:p>
          <w:p w:rsidR="009B71E0" w:rsidRPr="006141DD" w:rsidRDefault="009B71E0" w:rsidP="002E18CA">
            <w:pPr>
              <w:pStyle w:val="ListParagraph"/>
              <w:numPr>
                <w:ilvl w:val="0"/>
                <w:numId w:val="19"/>
              </w:numPr>
              <w:rPr>
                <w:rFonts w:ascii="Times New Roman" w:eastAsia="Times New Roman" w:hAnsi="Times New Roman"/>
                <w:b/>
                <w:sz w:val="16"/>
                <w:szCs w:val="16"/>
                <w:lang w:eastAsia="en-US"/>
              </w:rPr>
            </w:pPr>
            <w:r w:rsidRPr="006141DD">
              <w:rPr>
                <w:rFonts w:ascii="Times New Roman" w:eastAsia="Times New Roman" w:hAnsi="Times New Roman"/>
                <w:b/>
                <w:sz w:val="16"/>
                <w:szCs w:val="16"/>
                <w:lang w:eastAsia="en-US"/>
              </w:rPr>
              <w:t>Review Assignment 1.2</w:t>
            </w:r>
          </w:p>
          <w:p w:rsidR="009B71E0" w:rsidRPr="00035322" w:rsidRDefault="009B71E0" w:rsidP="002E18CA">
            <w:pPr>
              <w:pStyle w:val="ListParagraph"/>
              <w:numPr>
                <w:ilvl w:val="1"/>
                <w:numId w:val="19"/>
              </w:numPr>
              <w:rPr>
                <w:rFonts w:ascii="Times New Roman" w:eastAsia="Times New Roman" w:hAnsi="Times New Roman"/>
                <w:b/>
                <w:sz w:val="16"/>
                <w:szCs w:val="16"/>
                <w:highlight w:val="cyan"/>
                <w:lang w:eastAsia="en-US"/>
              </w:rPr>
            </w:pPr>
            <w:r w:rsidRPr="00035322">
              <w:rPr>
                <w:rFonts w:ascii="Times New Roman" w:eastAsia="Times New Roman" w:hAnsi="Times New Roman"/>
                <w:b/>
                <w:sz w:val="16"/>
                <w:szCs w:val="16"/>
                <w:highlight w:val="cyan"/>
                <w:lang w:eastAsia="en-US"/>
              </w:rPr>
              <w:t>Due Sun., Aug. 26 (due in Module Two-you have two weeks to complete this assignment)</w:t>
            </w:r>
          </w:p>
          <w:p w:rsidR="009B71E0" w:rsidRPr="006141DD" w:rsidRDefault="009B71E0" w:rsidP="009B71E0">
            <w:pPr>
              <w:pStyle w:val="ListParagraph"/>
              <w:ind w:left="1080"/>
              <w:rPr>
                <w:rFonts w:ascii="Times New Roman" w:eastAsia="Times New Roman" w:hAnsi="Times New Roman"/>
                <w:b/>
                <w:sz w:val="16"/>
                <w:szCs w:val="16"/>
                <w:lang w:eastAsia="en-US"/>
              </w:rPr>
            </w:pPr>
          </w:p>
          <w:p w:rsidR="009B71E0" w:rsidRPr="006141DD" w:rsidRDefault="009B71E0" w:rsidP="002E18CA">
            <w:pPr>
              <w:pStyle w:val="ListParagraph"/>
              <w:numPr>
                <w:ilvl w:val="0"/>
                <w:numId w:val="19"/>
              </w:numPr>
              <w:rPr>
                <w:rFonts w:ascii="Times New Roman" w:eastAsia="Times New Roman" w:hAnsi="Times New Roman"/>
                <w:b/>
                <w:sz w:val="16"/>
                <w:szCs w:val="16"/>
                <w:lang w:eastAsia="en-US"/>
              </w:rPr>
            </w:pPr>
            <w:r w:rsidRPr="006141DD">
              <w:rPr>
                <w:rFonts w:ascii="Times New Roman" w:eastAsia="Times New Roman" w:hAnsi="Times New Roman"/>
                <w:b/>
                <w:sz w:val="16"/>
                <w:szCs w:val="16"/>
                <w:lang w:eastAsia="en-US"/>
              </w:rPr>
              <w:t>Module One Quiz</w:t>
            </w:r>
          </w:p>
          <w:p w:rsidR="009A11ED" w:rsidRPr="00035322" w:rsidRDefault="009B71E0" w:rsidP="002E18CA">
            <w:pPr>
              <w:pStyle w:val="ListParagraph"/>
              <w:numPr>
                <w:ilvl w:val="1"/>
                <w:numId w:val="19"/>
              </w:numPr>
              <w:rPr>
                <w:rFonts w:ascii="Times New Roman" w:eastAsia="Times New Roman" w:hAnsi="Times New Roman"/>
                <w:b/>
                <w:sz w:val="16"/>
                <w:szCs w:val="16"/>
                <w:lang w:eastAsia="en-US"/>
              </w:rPr>
            </w:pPr>
            <w:r w:rsidRPr="006141DD">
              <w:rPr>
                <w:rFonts w:ascii="Times New Roman" w:eastAsia="Times New Roman" w:hAnsi="Times New Roman"/>
                <w:b/>
                <w:sz w:val="16"/>
                <w:szCs w:val="16"/>
                <w:lang w:eastAsia="en-US"/>
              </w:rPr>
              <w:t>Due Sun., Aug. 19</w:t>
            </w:r>
          </w:p>
        </w:tc>
      </w:tr>
      <w:tr w:rsidR="00F14A31" w:rsidRPr="002F3D43" w:rsidTr="0089473F">
        <w:trPr>
          <w:trHeight w:val="504"/>
          <w:jc w:val="center"/>
        </w:trPr>
        <w:tc>
          <w:tcPr>
            <w:tcW w:w="0" w:type="auto"/>
            <w:shd w:val="clear" w:color="auto" w:fill="auto"/>
          </w:tcPr>
          <w:p w:rsidR="00C0600D" w:rsidRPr="009B71E0" w:rsidRDefault="00AE11CE" w:rsidP="00A147C8">
            <w:pPr>
              <w:rPr>
                <w:rFonts w:ascii="Times New Roman" w:eastAsia="Times New Roman" w:hAnsi="Times New Roman"/>
                <w:b/>
                <w:sz w:val="16"/>
                <w:szCs w:val="16"/>
                <w:lang w:eastAsia="en-US"/>
              </w:rPr>
            </w:pPr>
            <w:r w:rsidRPr="009B71E0">
              <w:rPr>
                <w:rFonts w:ascii="Times New Roman" w:eastAsia="Times New Roman" w:hAnsi="Times New Roman"/>
                <w:b/>
                <w:sz w:val="16"/>
                <w:szCs w:val="16"/>
                <w:lang w:eastAsia="en-US"/>
              </w:rPr>
              <w:t>Mon., Aug. 20-Sun., Aug. 26</w:t>
            </w:r>
            <w:r w:rsidR="00C0600D" w:rsidRPr="009B71E0">
              <w:rPr>
                <w:rFonts w:ascii="Times New Roman" w:eastAsia="Times New Roman" w:hAnsi="Times New Roman"/>
                <w:b/>
                <w:sz w:val="16"/>
                <w:szCs w:val="16"/>
                <w:lang w:eastAsia="en-US"/>
              </w:rPr>
              <w:t>, 2018</w:t>
            </w:r>
          </w:p>
          <w:p w:rsidR="002D3515" w:rsidRPr="009B71E0" w:rsidRDefault="009B71E0" w:rsidP="00A147C8">
            <w:pPr>
              <w:rPr>
                <w:rFonts w:ascii="Times New Roman" w:eastAsia="Times New Roman" w:hAnsi="Times New Roman"/>
                <w:b/>
                <w:sz w:val="16"/>
                <w:szCs w:val="16"/>
                <w:lang w:eastAsia="en-US"/>
              </w:rPr>
            </w:pPr>
            <w:r w:rsidRPr="009B71E0">
              <w:rPr>
                <w:rFonts w:ascii="Times New Roman" w:eastAsia="Times New Roman" w:hAnsi="Times New Roman"/>
                <w:b/>
                <w:sz w:val="16"/>
                <w:szCs w:val="16"/>
                <w:lang w:eastAsia="en-US"/>
              </w:rPr>
              <w:t xml:space="preserve">Module Two: </w:t>
            </w:r>
            <w:r w:rsidR="002D3515" w:rsidRPr="009B71E0">
              <w:rPr>
                <w:rFonts w:ascii="Times New Roman" w:eastAsia="Times New Roman" w:hAnsi="Times New Roman"/>
                <w:b/>
                <w:sz w:val="16"/>
                <w:szCs w:val="16"/>
                <w:lang w:eastAsia="en-US"/>
              </w:rPr>
              <w:t xml:space="preserve">Public Health </w:t>
            </w:r>
            <w:r w:rsidRPr="009B71E0">
              <w:rPr>
                <w:rFonts w:ascii="Times New Roman" w:eastAsia="Times New Roman" w:hAnsi="Times New Roman"/>
                <w:b/>
                <w:sz w:val="16"/>
                <w:szCs w:val="16"/>
                <w:lang w:eastAsia="en-US"/>
              </w:rPr>
              <w:t>Ethics</w:t>
            </w:r>
          </w:p>
          <w:p w:rsidR="002D3515" w:rsidRPr="009B71E0" w:rsidRDefault="002D3515" w:rsidP="00A147C8">
            <w:pPr>
              <w:rPr>
                <w:rFonts w:ascii="Times New Roman" w:eastAsia="Times New Roman" w:hAnsi="Times New Roman"/>
                <w:b/>
                <w:sz w:val="16"/>
                <w:szCs w:val="16"/>
                <w:lang w:eastAsia="en-US"/>
              </w:rPr>
            </w:pPr>
          </w:p>
          <w:p w:rsidR="007A6971" w:rsidRPr="009B71E0" w:rsidRDefault="007A6971" w:rsidP="00AE11CE">
            <w:pPr>
              <w:rPr>
                <w:rFonts w:ascii="Times New Roman" w:eastAsia="Times New Roman" w:hAnsi="Times New Roman"/>
                <w:b/>
                <w:color w:val="FF0000"/>
                <w:sz w:val="16"/>
                <w:szCs w:val="16"/>
                <w:lang w:eastAsia="en-US"/>
              </w:rPr>
            </w:pPr>
          </w:p>
        </w:tc>
        <w:tc>
          <w:tcPr>
            <w:tcW w:w="3255" w:type="dxa"/>
            <w:shd w:val="clear" w:color="auto" w:fill="auto"/>
            <w:tcMar>
              <w:left w:w="115" w:type="dxa"/>
              <w:right w:w="115" w:type="dxa"/>
            </w:tcMar>
          </w:tcPr>
          <w:p w:rsidR="009B71E0" w:rsidRPr="009B71E0" w:rsidRDefault="007A6971" w:rsidP="009B71E0">
            <w:pPr>
              <w:numPr>
                <w:ilvl w:val="0"/>
                <w:numId w:val="4"/>
              </w:numPr>
              <w:contextualSpacing/>
              <w:rPr>
                <w:rFonts w:ascii="Times New Roman" w:eastAsia="Times New Roman" w:hAnsi="Times New Roman"/>
                <w:sz w:val="16"/>
                <w:szCs w:val="16"/>
                <w:lang w:eastAsia="en-US"/>
              </w:rPr>
            </w:pPr>
            <w:r w:rsidRPr="009B71E0">
              <w:rPr>
                <w:rFonts w:ascii="Times New Roman" w:eastAsia="Times New Roman" w:hAnsi="Times New Roman"/>
                <w:sz w:val="16"/>
                <w:szCs w:val="16"/>
                <w:lang w:eastAsia="en-US"/>
              </w:rPr>
              <w:t xml:space="preserve"> </w:t>
            </w:r>
            <w:r w:rsidR="009B71E0" w:rsidRPr="009B71E0">
              <w:rPr>
                <w:rFonts w:ascii="Times New Roman" w:eastAsia="Times New Roman" w:hAnsi="Times New Roman"/>
                <w:sz w:val="16"/>
                <w:szCs w:val="16"/>
                <w:lang w:eastAsia="en-US"/>
              </w:rPr>
              <w:t>Why is Public Health Controversial?</w:t>
            </w:r>
          </w:p>
          <w:p w:rsidR="009B71E0" w:rsidRPr="009B71E0" w:rsidRDefault="009B71E0" w:rsidP="009B71E0">
            <w:pPr>
              <w:numPr>
                <w:ilvl w:val="0"/>
                <w:numId w:val="4"/>
              </w:numPr>
              <w:tabs>
                <w:tab w:val="num" w:pos="720"/>
              </w:tabs>
              <w:contextualSpacing/>
              <w:rPr>
                <w:rFonts w:ascii="Times New Roman" w:eastAsia="Times New Roman" w:hAnsi="Times New Roman"/>
                <w:sz w:val="16"/>
                <w:szCs w:val="16"/>
                <w:lang w:eastAsia="en-US"/>
              </w:rPr>
            </w:pPr>
            <w:r w:rsidRPr="009B71E0">
              <w:rPr>
                <w:rFonts w:ascii="Times New Roman" w:eastAsia="Times New Roman" w:hAnsi="Times New Roman"/>
                <w:sz w:val="16"/>
                <w:szCs w:val="16"/>
                <w:lang w:eastAsia="en-US"/>
              </w:rPr>
              <w:t>Why must ethical approaches to gathering evidence and research principles be a priority?</w:t>
            </w:r>
          </w:p>
          <w:p w:rsidR="009B71E0" w:rsidRPr="009B71E0" w:rsidRDefault="009B71E0" w:rsidP="009B71E0">
            <w:pPr>
              <w:numPr>
                <w:ilvl w:val="0"/>
                <w:numId w:val="4"/>
              </w:numPr>
              <w:tabs>
                <w:tab w:val="num" w:pos="720"/>
              </w:tabs>
              <w:contextualSpacing/>
              <w:rPr>
                <w:rFonts w:ascii="Times New Roman" w:eastAsia="Times New Roman" w:hAnsi="Times New Roman"/>
                <w:sz w:val="16"/>
                <w:szCs w:val="16"/>
                <w:lang w:eastAsia="en-US"/>
              </w:rPr>
            </w:pPr>
            <w:r w:rsidRPr="009B71E0">
              <w:rPr>
                <w:rFonts w:ascii="Times New Roman" w:eastAsia="Times New Roman" w:hAnsi="Times New Roman"/>
                <w:sz w:val="16"/>
                <w:szCs w:val="16"/>
                <w:lang w:eastAsia="en-US"/>
              </w:rPr>
              <w:t>How are vulnerable populations impacted by health disparities?</w:t>
            </w:r>
          </w:p>
          <w:p w:rsidR="009B71E0" w:rsidRPr="009B71E0" w:rsidRDefault="009B71E0" w:rsidP="009B71E0">
            <w:pPr>
              <w:numPr>
                <w:ilvl w:val="0"/>
                <w:numId w:val="4"/>
              </w:numPr>
              <w:tabs>
                <w:tab w:val="num" w:pos="720"/>
              </w:tabs>
              <w:contextualSpacing/>
              <w:rPr>
                <w:rFonts w:ascii="Times New Roman" w:eastAsia="Times New Roman" w:hAnsi="Times New Roman"/>
                <w:sz w:val="16"/>
                <w:szCs w:val="16"/>
                <w:lang w:eastAsia="en-US"/>
              </w:rPr>
            </w:pPr>
            <w:r w:rsidRPr="009B71E0">
              <w:rPr>
                <w:rFonts w:ascii="Times New Roman" w:eastAsia="Times New Roman" w:hAnsi="Times New Roman"/>
                <w:sz w:val="16"/>
                <w:szCs w:val="16"/>
                <w:lang w:eastAsia="en-US"/>
              </w:rPr>
              <w:t>How does social justice differ from market justice?</w:t>
            </w:r>
          </w:p>
          <w:p w:rsidR="002D3515" w:rsidRPr="009B71E0" w:rsidRDefault="002D3515" w:rsidP="00035322">
            <w:pPr>
              <w:contextualSpacing/>
              <w:rPr>
                <w:rFonts w:ascii="Times New Roman" w:eastAsia="Times New Roman" w:hAnsi="Times New Roman"/>
                <w:sz w:val="16"/>
                <w:szCs w:val="16"/>
                <w:lang w:eastAsia="en-US"/>
              </w:rPr>
            </w:pPr>
          </w:p>
        </w:tc>
        <w:tc>
          <w:tcPr>
            <w:tcW w:w="1501" w:type="dxa"/>
          </w:tcPr>
          <w:p w:rsidR="007A6971" w:rsidRPr="009B71E0" w:rsidRDefault="00BD0733" w:rsidP="00BD0733">
            <w:pPr>
              <w:rPr>
                <w:rFonts w:ascii="Times New Roman" w:eastAsia="Times New Roman" w:hAnsi="Times New Roman"/>
                <w:b/>
                <w:sz w:val="16"/>
                <w:szCs w:val="16"/>
                <w:lang w:eastAsia="en-US"/>
              </w:rPr>
            </w:pPr>
            <w:r w:rsidRPr="009B71E0">
              <w:rPr>
                <w:rFonts w:ascii="Times New Roman" w:eastAsia="Times New Roman" w:hAnsi="Times New Roman"/>
                <w:b/>
                <w:sz w:val="16"/>
                <w:szCs w:val="16"/>
                <w:lang w:eastAsia="en-US"/>
              </w:rPr>
              <w:t>Chapters 4-</w:t>
            </w:r>
            <w:r w:rsidR="009B71E0" w:rsidRPr="009B71E0">
              <w:rPr>
                <w:rFonts w:ascii="Times New Roman" w:eastAsia="Times New Roman" w:hAnsi="Times New Roman"/>
                <w:b/>
                <w:sz w:val="16"/>
                <w:szCs w:val="16"/>
                <w:lang w:eastAsia="en-US"/>
              </w:rPr>
              <w:t>8</w:t>
            </w:r>
          </w:p>
        </w:tc>
        <w:tc>
          <w:tcPr>
            <w:tcW w:w="0" w:type="auto"/>
            <w:shd w:val="clear" w:color="auto" w:fill="auto"/>
          </w:tcPr>
          <w:p w:rsidR="009B71E0" w:rsidRPr="006141DD" w:rsidRDefault="009B71E0" w:rsidP="002E18CA">
            <w:pPr>
              <w:pStyle w:val="ListParagraph"/>
              <w:numPr>
                <w:ilvl w:val="0"/>
                <w:numId w:val="20"/>
              </w:numPr>
              <w:rPr>
                <w:rFonts w:ascii="Times New Roman" w:eastAsia="Times New Roman" w:hAnsi="Times New Roman"/>
                <w:sz w:val="16"/>
                <w:szCs w:val="16"/>
                <w:lang w:eastAsia="en-US"/>
              </w:rPr>
            </w:pPr>
            <w:r w:rsidRPr="006141DD">
              <w:rPr>
                <w:rFonts w:ascii="Times New Roman" w:eastAsia="Times New Roman" w:hAnsi="Times New Roman"/>
                <w:b/>
                <w:sz w:val="16"/>
                <w:szCs w:val="16"/>
                <w:lang w:eastAsia="en-US"/>
              </w:rPr>
              <w:t>Discussion 2.1: Ethical Issue Overview</w:t>
            </w:r>
          </w:p>
          <w:p w:rsidR="006141DD" w:rsidRPr="006141DD" w:rsidRDefault="006141DD" w:rsidP="002E18CA">
            <w:pPr>
              <w:pStyle w:val="ListParagraph"/>
              <w:numPr>
                <w:ilvl w:val="1"/>
                <w:numId w:val="20"/>
              </w:numPr>
              <w:rPr>
                <w:rFonts w:ascii="Times New Roman" w:eastAsia="Times New Roman" w:hAnsi="Times New Roman"/>
                <w:sz w:val="16"/>
                <w:szCs w:val="16"/>
                <w:lang w:eastAsia="en-US"/>
              </w:rPr>
            </w:pPr>
            <w:r w:rsidRPr="006141DD">
              <w:rPr>
                <w:rFonts w:ascii="Times New Roman" w:eastAsia="Times New Roman" w:hAnsi="Times New Roman"/>
                <w:b/>
                <w:sz w:val="16"/>
                <w:szCs w:val="16"/>
                <w:lang w:eastAsia="en-US"/>
              </w:rPr>
              <w:t>Initial response due Wed., Aug. 22 by 11:59 p.m. CST, and comment on the posts of two classmates by Sat., Aug. 25 by 11:59 p.m. CST</w:t>
            </w:r>
          </w:p>
          <w:p w:rsidR="00EA49FE" w:rsidRPr="006141DD" w:rsidRDefault="006141DD" w:rsidP="002E18CA">
            <w:pPr>
              <w:pStyle w:val="ListParagraph"/>
              <w:numPr>
                <w:ilvl w:val="0"/>
                <w:numId w:val="20"/>
              </w:numPr>
              <w:rPr>
                <w:rFonts w:ascii="Times New Roman" w:eastAsia="Times New Roman" w:hAnsi="Times New Roman"/>
                <w:b/>
                <w:sz w:val="16"/>
                <w:szCs w:val="16"/>
                <w:lang w:eastAsia="en-US"/>
              </w:rPr>
            </w:pPr>
            <w:r w:rsidRPr="006141DD">
              <w:rPr>
                <w:rFonts w:ascii="Times New Roman" w:eastAsia="Times New Roman" w:hAnsi="Times New Roman"/>
                <w:b/>
                <w:sz w:val="16"/>
                <w:szCs w:val="16"/>
                <w:lang w:eastAsia="en-US"/>
              </w:rPr>
              <w:t>Assignment 2.1: Complete Institutional Review Board Human Subjects Protection Training</w:t>
            </w:r>
          </w:p>
          <w:p w:rsidR="006141DD" w:rsidRPr="006141DD" w:rsidRDefault="006141DD" w:rsidP="002E18CA">
            <w:pPr>
              <w:pStyle w:val="ListParagraph"/>
              <w:numPr>
                <w:ilvl w:val="1"/>
                <w:numId w:val="20"/>
              </w:numPr>
              <w:rPr>
                <w:rFonts w:ascii="Times New Roman" w:eastAsia="Times New Roman" w:hAnsi="Times New Roman"/>
                <w:b/>
                <w:sz w:val="16"/>
                <w:szCs w:val="16"/>
                <w:lang w:eastAsia="en-US"/>
              </w:rPr>
            </w:pPr>
            <w:r w:rsidRPr="006141DD">
              <w:rPr>
                <w:rFonts w:ascii="Times New Roman" w:eastAsia="Times New Roman" w:hAnsi="Times New Roman"/>
                <w:b/>
                <w:sz w:val="16"/>
                <w:szCs w:val="16"/>
                <w:lang w:eastAsia="en-US"/>
              </w:rPr>
              <w:t>Due by Sun., Aug. 26 by 11:59 p.m. CST</w:t>
            </w:r>
          </w:p>
          <w:p w:rsidR="006141DD" w:rsidRPr="006141DD" w:rsidRDefault="006141DD" w:rsidP="002E18CA">
            <w:pPr>
              <w:pStyle w:val="ListParagraph"/>
              <w:numPr>
                <w:ilvl w:val="0"/>
                <w:numId w:val="20"/>
              </w:numPr>
              <w:rPr>
                <w:rFonts w:ascii="Times New Roman" w:eastAsia="Times New Roman" w:hAnsi="Times New Roman"/>
                <w:b/>
                <w:sz w:val="16"/>
                <w:szCs w:val="16"/>
                <w:lang w:eastAsia="en-US"/>
              </w:rPr>
            </w:pPr>
            <w:r w:rsidRPr="006141DD">
              <w:rPr>
                <w:rFonts w:ascii="Times New Roman" w:eastAsia="Times New Roman" w:hAnsi="Times New Roman"/>
                <w:b/>
                <w:sz w:val="16"/>
                <w:szCs w:val="16"/>
                <w:lang w:eastAsia="en-US"/>
              </w:rPr>
              <w:t>Assignment 2.2: Partner Assignment and Communication Activity</w:t>
            </w:r>
          </w:p>
          <w:p w:rsidR="006141DD" w:rsidRPr="006141DD" w:rsidRDefault="006141DD" w:rsidP="002E18CA">
            <w:pPr>
              <w:pStyle w:val="ListParagraph"/>
              <w:numPr>
                <w:ilvl w:val="1"/>
                <w:numId w:val="20"/>
              </w:numPr>
              <w:rPr>
                <w:rFonts w:ascii="Times New Roman" w:eastAsia="Times New Roman" w:hAnsi="Times New Roman"/>
                <w:b/>
                <w:sz w:val="16"/>
                <w:szCs w:val="16"/>
                <w:lang w:eastAsia="en-US"/>
              </w:rPr>
            </w:pPr>
            <w:r w:rsidRPr="006141DD">
              <w:rPr>
                <w:rFonts w:ascii="Times New Roman" w:eastAsia="Times New Roman" w:hAnsi="Times New Roman"/>
                <w:b/>
                <w:sz w:val="16"/>
                <w:szCs w:val="16"/>
                <w:lang w:eastAsia="en-US"/>
              </w:rPr>
              <w:t>Due by Sun., Aug. 26 by 11:59 p.m. CST</w:t>
            </w:r>
          </w:p>
          <w:p w:rsidR="006141DD" w:rsidRPr="006141DD" w:rsidRDefault="006141DD" w:rsidP="002E18CA">
            <w:pPr>
              <w:pStyle w:val="ListParagraph"/>
              <w:numPr>
                <w:ilvl w:val="0"/>
                <w:numId w:val="20"/>
              </w:numPr>
              <w:rPr>
                <w:rFonts w:ascii="Times New Roman" w:eastAsia="Times New Roman" w:hAnsi="Times New Roman"/>
                <w:b/>
                <w:sz w:val="16"/>
                <w:szCs w:val="16"/>
                <w:lang w:eastAsia="en-US"/>
              </w:rPr>
            </w:pPr>
            <w:r w:rsidRPr="006141DD">
              <w:rPr>
                <w:rFonts w:ascii="Times New Roman" w:eastAsia="Times New Roman" w:hAnsi="Times New Roman"/>
                <w:b/>
                <w:sz w:val="16"/>
                <w:szCs w:val="16"/>
                <w:lang w:eastAsia="en-US"/>
              </w:rPr>
              <w:t>Module Two quiz due Sun., Aug. 26 by 11:59 p.m. CST</w:t>
            </w:r>
          </w:p>
        </w:tc>
      </w:tr>
      <w:tr w:rsidR="00F14A31" w:rsidRPr="002F3D43" w:rsidTr="0089473F">
        <w:trPr>
          <w:trHeight w:val="504"/>
          <w:jc w:val="center"/>
        </w:trPr>
        <w:tc>
          <w:tcPr>
            <w:tcW w:w="0" w:type="auto"/>
            <w:shd w:val="clear" w:color="auto" w:fill="auto"/>
          </w:tcPr>
          <w:p w:rsidR="00C0600D" w:rsidRPr="003518A8" w:rsidRDefault="00AE11CE" w:rsidP="00A147C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Mon., Aug. 27-Sun., Sept. 2</w:t>
            </w:r>
            <w:r w:rsidR="00C0600D" w:rsidRPr="003518A8">
              <w:rPr>
                <w:rFonts w:ascii="Times New Roman" w:eastAsia="Times New Roman" w:hAnsi="Times New Roman"/>
                <w:b/>
                <w:sz w:val="16"/>
                <w:szCs w:val="16"/>
                <w:lang w:eastAsia="en-US"/>
              </w:rPr>
              <w:t>, 2018</w:t>
            </w:r>
          </w:p>
          <w:p w:rsidR="007A6971" w:rsidRPr="003518A8" w:rsidRDefault="00035322" w:rsidP="00A147C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lastRenderedPageBreak/>
              <w:t xml:space="preserve">Module Three: </w:t>
            </w:r>
            <w:r w:rsidRPr="00035322">
              <w:rPr>
                <w:rFonts w:ascii="Times New Roman" w:eastAsia="Times New Roman" w:hAnsi="Times New Roman"/>
                <w:b/>
                <w:bCs/>
                <w:sz w:val="16"/>
                <w:szCs w:val="16"/>
                <w:lang w:eastAsia="en-US"/>
              </w:rPr>
              <w:t>Diseases: Chronic, Infectious and Genetic</w:t>
            </w:r>
          </w:p>
          <w:p w:rsidR="002D3515" w:rsidRPr="003518A8" w:rsidRDefault="002D3515" w:rsidP="00DD1F62">
            <w:pPr>
              <w:rPr>
                <w:rFonts w:ascii="Times New Roman" w:eastAsia="Times New Roman" w:hAnsi="Times New Roman"/>
                <w:sz w:val="16"/>
                <w:szCs w:val="16"/>
                <w:lang w:eastAsia="en-US"/>
              </w:rPr>
            </w:pPr>
          </w:p>
          <w:p w:rsidR="002D3515" w:rsidRPr="003518A8" w:rsidRDefault="002D3515" w:rsidP="00DD1F62">
            <w:pPr>
              <w:rPr>
                <w:rFonts w:ascii="Times New Roman" w:eastAsia="Times New Roman" w:hAnsi="Times New Roman"/>
                <w:sz w:val="16"/>
                <w:szCs w:val="16"/>
                <w:lang w:eastAsia="en-US"/>
              </w:rPr>
            </w:pPr>
          </w:p>
        </w:tc>
        <w:tc>
          <w:tcPr>
            <w:tcW w:w="3255" w:type="dxa"/>
            <w:shd w:val="clear" w:color="auto" w:fill="auto"/>
            <w:tcMar>
              <w:left w:w="115" w:type="dxa"/>
              <w:right w:w="115" w:type="dxa"/>
            </w:tcMar>
          </w:tcPr>
          <w:p w:rsidR="00035322" w:rsidRPr="00035322" w:rsidRDefault="00035322" w:rsidP="00035322">
            <w:pPr>
              <w:numPr>
                <w:ilvl w:val="0"/>
                <w:numId w:val="5"/>
              </w:numPr>
              <w:rPr>
                <w:rFonts w:ascii="Times New Roman" w:hAnsi="Times New Roman"/>
                <w:sz w:val="16"/>
                <w:szCs w:val="16"/>
              </w:rPr>
            </w:pPr>
            <w:r w:rsidRPr="00035322">
              <w:rPr>
                <w:rFonts w:ascii="Times New Roman" w:hAnsi="Times New Roman"/>
                <w:sz w:val="16"/>
                <w:szCs w:val="16"/>
              </w:rPr>
              <w:lastRenderedPageBreak/>
              <w:t>Historically, what was the impact of communicable diseases such as the "Black Death"?</w:t>
            </w:r>
          </w:p>
          <w:p w:rsidR="00035322" w:rsidRPr="00035322" w:rsidRDefault="00035322" w:rsidP="00035322">
            <w:pPr>
              <w:numPr>
                <w:ilvl w:val="0"/>
                <w:numId w:val="5"/>
              </w:numPr>
              <w:rPr>
                <w:rFonts w:ascii="Times New Roman" w:hAnsi="Times New Roman"/>
                <w:sz w:val="16"/>
                <w:szCs w:val="16"/>
              </w:rPr>
            </w:pPr>
            <w:r w:rsidRPr="00035322">
              <w:rPr>
                <w:rFonts w:ascii="Times New Roman" w:hAnsi="Times New Roman"/>
                <w:sz w:val="16"/>
                <w:szCs w:val="16"/>
              </w:rPr>
              <w:lastRenderedPageBreak/>
              <w:t>Why does fear about vaccines exist?</w:t>
            </w:r>
          </w:p>
          <w:p w:rsidR="00035322" w:rsidRPr="00035322" w:rsidRDefault="00035322" w:rsidP="00035322">
            <w:pPr>
              <w:numPr>
                <w:ilvl w:val="0"/>
                <w:numId w:val="5"/>
              </w:numPr>
              <w:rPr>
                <w:rFonts w:ascii="Times New Roman" w:hAnsi="Times New Roman"/>
                <w:sz w:val="16"/>
                <w:szCs w:val="16"/>
              </w:rPr>
            </w:pPr>
            <w:r w:rsidRPr="00035322">
              <w:rPr>
                <w:rFonts w:ascii="Times New Roman" w:hAnsi="Times New Roman"/>
                <w:sz w:val="16"/>
                <w:szCs w:val="16"/>
              </w:rPr>
              <w:t>What is the greatest hope for controlling AIDS?</w:t>
            </w:r>
          </w:p>
          <w:p w:rsidR="00035322" w:rsidRPr="00035322" w:rsidRDefault="00035322" w:rsidP="00035322">
            <w:pPr>
              <w:numPr>
                <w:ilvl w:val="0"/>
                <w:numId w:val="5"/>
              </w:numPr>
              <w:rPr>
                <w:rFonts w:ascii="Times New Roman" w:hAnsi="Times New Roman"/>
                <w:sz w:val="16"/>
                <w:szCs w:val="16"/>
              </w:rPr>
            </w:pPr>
            <w:r w:rsidRPr="00035322">
              <w:rPr>
                <w:rFonts w:ascii="Times New Roman" w:hAnsi="Times New Roman"/>
                <w:sz w:val="16"/>
                <w:szCs w:val="16"/>
              </w:rPr>
              <w:t>Why do most chronic diseases have multiple causes?</w:t>
            </w:r>
          </w:p>
          <w:p w:rsidR="00035322" w:rsidRPr="00035322" w:rsidRDefault="00035322" w:rsidP="00035322">
            <w:pPr>
              <w:numPr>
                <w:ilvl w:val="0"/>
                <w:numId w:val="5"/>
              </w:numPr>
              <w:rPr>
                <w:rFonts w:ascii="Times New Roman" w:hAnsi="Times New Roman"/>
                <w:sz w:val="16"/>
                <w:szCs w:val="16"/>
              </w:rPr>
            </w:pPr>
            <w:r w:rsidRPr="00035322">
              <w:rPr>
                <w:rFonts w:ascii="Times New Roman" w:hAnsi="Times New Roman"/>
                <w:sz w:val="16"/>
                <w:szCs w:val="16"/>
              </w:rPr>
              <w:t>What does the future hold for disease control and prevention?</w:t>
            </w:r>
          </w:p>
          <w:p w:rsidR="002D3515" w:rsidRPr="00035322" w:rsidRDefault="002D3515" w:rsidP="00035322">
            <w:pPr>
              <w:ind w:left="1080"/>
              <w:rPr>
                <w:rFonts w:ascii="Times New Roman" w:hAnsi="Times New Roman"/>
                <w:sz w:val="16"/>
                <w:szCs w:val="16"/>
              </w:rPr>
            </w:pPr>
          </w:p>
        </w:tc>
        <w:tc>
          <w:tcPr>
            <w:tcW w:w="1501" w:type="dxa"/>
          </w:tcPr>
          <w:p w:rsidR="007A6971" w:rsidRPr="00035322" w:rsidRDefault="00BD0733" w:rsidP="00A147C8">
            <w:pPr>
              <w:rPr>
                <w:rFonts w:ascii="Times New Roman" w:eastAsia="Times New Roman" w:hAnsi="Times New Roman"/>
                <w:b/>
                <w:sz w:val="16"/>
                <w:szCs w:val="16"/>
                <w:lang w:eastAsia="en-US"/>
              </w:rPr>
            </w:pPr>
            <w:r w:rsidRPr="00035322">
              <w:rPr>
                <w:rFonts w:ascii="Times New Roman" w:eastAsia="Times New Roman" w:hAnsi="Times New Roman"/>
                <w:b/>
                <w:sz w:val="16"/>
                <w:szCs w:val="16"/>
                <w:lang w:eastAsia="en-US"/>
              </w:rPr>
              <w:lastRenderedPageBreak/>
              <w:t xml:space="preserve">Chapters </w:t>
            </w:r>
            <w:r w:rsidR="00035322" w:rsidRPr="00035322">
              <w:rPr>
                <w:rFonts w:ascii="Times New Roman" w:eastAsia="Times New Roman" w:hAnsi="Times New Roman"/>
                <w:b/>
                <w:sz w:val="16"/>
                <w:szCs w:val="16"/>
                <w:lang w:eastAsia="en-US"/>
              </w:rPr>
              <w:t>9-12</w:t>
            </w:r>
          </w:p>
        </w:tc>
        <w:tc>
          <w:tcPr>
            <w:tcW w:w="0" w:type="auto"/>
            <w:shd w:val="clear" w:color="auto" w:fill="auto"/>
          </w:tcPr>
          <w:p w:rsidR="00035322" w:rsidRPr="00035322" w:rsidRDefault="00035322" w:rsidP="002E18CA">
            <w:pPr>
              <w:pStyle w:val="ListParagraph"/>
              <w:numPr>
                <w:ilvl w:val="0"/>
                <w:numId w:val="21"/>
              </w:numPr>
              <w:rPr>
                <w:rFonts w:ascii="Times New Roman" w:eastAsia="Times New Roman" w:hAnsi="Times New Roman"/>
                <w:sz w:val="16"/>
                <w:szCs w:val="16"/>
                <w:lang w:eastAsia="en-US"/>
              </w:rPr>
            </w:pPr>
            <w:r w:rsidRPr="00035322">
              <w:rPr>
                <w:rFonts w:ascii="Times New Roman" w:eastAsia="Times New Roman" w:hAnsi="Times New Roman"/>
                <w:b/>
                <w:sz w:val="16"/>
                <w:szCs w:val="16"/>
                <w:lang w:eastAsia="en-US"/>
              </w:rPr>
              <w:t>Discussion 3.1 Shared Annotated Bibliography on Group Discussion Board</w:t>
            </w:r>
          </w:p>
          <w:p w:rsidR="00035322" w:rsidRPr="00035322" w:rsidRDefault="00035322" w:rsidP="002E18CA">
            <w:pPr>
              <w:pStyle w:val="ListParagraph"/>
              <w:numPr>
                <w:ilvl w:val="1"/>
                <w:numId w:val="21"/>
              </w:numPr>
              <w:rPr>
                <w:rFonts w:ascii="Times New Roman" w:eastAsia="Times New Roman" w:hAnsi="Times New Roman"/>
                <w:sz w:val="16"/>
                <w:szCs w:val="16"/>
                <w:lang w:eastAsia="en-US"/>
              </w:rPr>
            </w:pPr>
            <w:r w:rsidRPr="00035322">
              <w:rPr>
                <w:rFonts w:ascii="Times New Roman" w:eastAsia="Times New Roman" w:hAnsi="Times New Roman"/>
                <w:b/>
                <w:sz w:val="16"/>
                <w:szCs w:val="16"/>
                <w:lang w:eastAsia="en-US"/>
              </w:rPr>
              <w:lastRenderedPageBreak/>
              <w:t>Initial response due Wed., Aug. 29 by 11:59 p.m. CST, and comment on the posts of two classmates by Sat., Sept. 1 by 11:59 p.m. CST</w:t>
            </w:r>
          </w:p>
          <w:p w:rsidR="00035322" w:rsidRPr="00035322" w:rsidRDefault="00035322" w:rsidP="002E18CA">
            <w:pPr>
              <w:pStyle w:val="ListParagraph"/>
              <w:numPr>
                <w:ilvl w:val="0"/>
                <w:numId w:val="21"/>
              </w:numPr>
              <w:rPr>
                <w:rFonts w:ascii="Times New Roman" w:eastAsia="Times New Roman" w:hAnsi="Times New Roman"/>
                <w:b/>
                <w:sz w:val="16"/>
                <w:szCs w:val="16"/>
                <w:lang w:eastAsia="en-US"/>
              </w:rPr>
            </w:pPr>
            <w:r w:rsidRPr="00035322">
              <w:rPr>
                <w:rFonts w:ascii="Times New Roman" w:eastAsia="Times New Roman" w:hAnsi="Times New Roman"/>
                <w:b/>
                <w:sz w:val="16"/>
                <w:szCs w:val="16"/>
                <w:lang w:eastAsia="en-US"/>
              </w:rPr>
              <w:t>Assignment 3.1: Signature Assignment III: In-Class Oral Presentation (Partner/Team Submission)</w:t>
            </w:r>
          </w:p>
          <w:p w:rsidR="00035322" w:rsidRPr="008B5BB5" w:rsidRDefault="00035322" w:rsidP="002E18CA">
            <w:pPr>
              <w:pStyle w:val="ListParagraph"/>
              <w:numPr>
                <w:ilvl w:val="1"/>
                <w:numId w:val="21"/>
              </w:numPr>
              <w:rPr>
                <w:rFonts w:ascii="Times New Roman" w:eastAsia="Times New Roman" w:hAnsi="Times New Roman"/>
                <w:b/>
                <w:sz w:val="16"/>
                <w:szCs w:val="16"/>
                <w:highlight w:val="cyan"/>
                <w:lang w:eastAsia="en-US"/>
              </w:rPr>
            </w:pPr>
            <w:r w:rsidRPr="008B5BB5">
              <w:rPr>
                <w:rFonts w:ascii="Times New Roman" w:eastAsia="Times New Roman" w:hAnsi="Times New Roman"/>
                <w:b/>
                <w:sz w:val="16"/>
                <w:szCs w:val="16"/>
                <w:highlight w:val="cyan"/>
                <w:lang w:eastAsia="en-US"/>
              </w:rPr>
              <w:t>Due on Sunday of Module Four (Sun., Sept. 9)</w:t>
            </w:r>
          </w:p>
          <w:p w:rsidR="007A6971" w:rsidRPr="00035322" w:rsidRDefault="00035322" w:rsidP="002E18CA">
            <w:pPr>
              <w:pStyle w:val="ListParagraph"/>
              <w:numPr>
                <w:ilvl w:val="0"/>
                <w:numId w:val="21"/>
              </w:numPr>
              <w:rPr>
                <w:rFonts w:ascii="Times New Roman" w:eastAsia="Times New Roman" w:hAnsi="Times New Roman"/>
                <w:b/>
                <w:sz w:val="16"/>
                <w:szCs w:val="16"/>
                <w:lang w:eastAsia="en-US"/>
              </w:rPr>
            </w:pPr>
            <w:r w:rsidRPr="00035322">
              <w:rPr>
                <w:rFonts w:ascii="Times New Roman" w:eastAsia="Times New Roman" w:hAnsi="Times New Roman"/>
                <w:b/>
                <w:sz w:val="16"/>
                <w:szCs w:val="16"/>
                <w:lang w:eastAsia="en-US"/>
              </w:rPr>
              <w:t>Module Three quiz due Sun., Sept. 2 by 11:59 p.m. CST</w:t>
            </w:r>
          </w:p>
        </w:tc>
      </w:tr>
      <w:tr w:rsidR="00F14A31" w:rsidRPr="002F3D43" w:rsidTr="0089473F">
        <w:trPr>
          <w:trHeight w:val="267"/>
          <w:jc w:val="center"/>
        </w:trPr>
        <w:tc>
          <w:tcPr>
            <w:tcW w:w="0" w:type="auto"/>
            <w:shd w:val="clear" w:color="auto" w:fill="auto"/>
          </w:tcPr>
          <w:p w:rsidR="00C0600D" w:rsidRPr="004C59C4" w:rsidRDefault="00AE11CE" w:rsidP="00A147C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lastRenderedPageBreak/>
              <w:t>Mon., Sept. 3-Sun., Sept. 9</w:t>
            </w:r>
            <w:r w:rsidR="00C0600D" w:rsidRPr="004C59C4">
              <w:rPr>
                <w:rFonts w:ascii="Times New Roman" w:eastAsia="Times New Roman" w:hAnsi="Times New Roman"/>
                <w:b/>
                <w:sz w:val="16"/>
                <w:szCs w:val="16"/>
                <w:lang w:eastAsia="en-US"/>
              </w:rPr>
              <w:t>, 2018</w:t>
            </w:r>
          </w:p>
          <w:p w:rsidR="004C59C4" w:rsidRPr="004C59C4" w:rsidRDefault="00056D67" w:rsidP="00A147C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 xml:space="preserve">Module Four: </w:t>
            </w:r>
            <w:r w:rsidRPr="00056D67">
              <w:rPr>
                <w:rFonts w:ascii="Times New Roman" w:eastAsia="Times New Roman" w:hAnsi="Times New Roman"/>
                <w:b/>
                <w:bCs/>
                <w:sz w:val="16"/>
                <w:szCs w:val="16"/>
                <w:lang w:eastAsia="en-US"/>
              </w:rPr>
              <w:t>Public Health Principles: Methods and Communication</w:t>
            </w:r>
          </w:p>
          <w:p w:rsidR="003518A8" w:rsidRPr="00AE11CE" w:rsidRDefault="003518A8" w:rsidP="00A147C8">
            <w:pPr>
              <w:rPr>
                <w:rFonts w:ascii="Times New Roman" w:eastAsia="Times New Roman" w:hAnsi="Times New Roman"/>
                <w:sz w:val="16"/>
                <w:szCs w:val="16"/>
                <w:highlight w:val="yellow"/>
                <w:lang w:eastAsia="en-US"/>
              </w:rPr>
            </w:pPr>
          </w:p>
          <w:p w:rsidR="003518A8" w:rsidRPr="003518A8" w:rsidRDefault="003518A8" w:rsidP="00A147C8">
            <w:pPr>
              <w:rPr>
                <w:rFonts w:ascii="Times New Roman" w:eastAsia="Times New Roman" w:hAnsi="Times New Roman"/>
                <w:b/>
                <w:sz w:val="16"/>
                <w:szCs w:val="16"/>
                <w:highlight w:val="cyan"/>
                <w:lang w:eastAsia="en-US"/>
              </w:rPr>
            </w:pPr>
          </w:p>
        </w:tc>
        <w:tc>
          <w:tcPr>
            <w:tcW w:w="3255" w:type="dxa"/>
            <w:shd w:val="clear" w:color="auto" w:fill="auto"/>
            <w:tcMar>
              <w:left w:w="115" w:type="dxa"/>
              <w:right w:w="115" w:type="dxa"/>
            </w:tcMar>
          </w:tcPr>
          <w:p w:rsidR="00056D67" w:rsidRPr="00D5586C" w:rsidRDefault="00056D67" w:rsidP="00056D67">
            <w:pPr>
              <w:pStyle w:val="ListParagraph"/>
              <w:numPr>
                <w:ilvl w:val="0"/>
                <w:numId w:val="6"/>
              </w:numPr>
              <w:rPr>
                <w:rFonts w:ascii="Times New Roman" w:hAnsi="Times New Roman"/>
                <w:sz w:val="16"/>
                <w:szCs w:val="16"/>
              </w:rPr>
            </w:pPr>
            <w:r w:rsidRPr="00D5586C">
              <w:rPr>
                <w:rFonts w:ascii="Times New Roman" w:hAnsi="Times New Roman"/>
                <w:sz w:val="16"/>
                <w:szCs w:val="16"/>
              </w:rPr>
              <w:t>What is Immersive Storytelling?  How might that be a means by which to humanize global health? To inspire people to volunteer in their own communities?</w:t>
            </w:r>
          </w:p>
          <w:p w:rsidR="00056D67" w:rsidRPr="00D5586C" w:rsidRDefault="00056D67" w:rsidP="00056D67">
            <w:pPr>
              <w:pStyle w:val="ListParagraph"/>
              <w:numPr>
                <w:ilvl w:val="0"/>
                <w:numId w:val="6"/>
              </w:numPr>
              <w:rPr>
                <w:rFonts w:ascii="Times New Roman" w:hAnsi="Times New Roman"/>
                <w:sz w:val="16"/>
                <w:szCs w:val="16"/>
              </w:rPr>
            </w:pPr>
            <w:r w:rsidRPr="00D5586C">
              <w:rPr>
                <w:rFonts w:ascii="Times New Roman" w:hAnsi="Times New Roman"/>
                <w:sz w:val="16"/>
                <w:szCs w:val="16"/>
              </w:rPr>
              <w:t>Why is communication important in health messaging?</w:t>
            </w:r>
          </w:p>
          <w:p w:rsidR="00056D67" w:rsidRPr="00D5586C" w:rsidRDefault="00056D67" w:rsidP="00056D67">
            <w:pPr>
              <w:pStyle w:val="ListParagraph"/>
              <w:numPr>
                <w:ilvl w:val="0"/>
                <w:numId w:val="6"/>
              </w:numPr>
              <w:rPr>
                <w:rFonts w:ascii="Times New Roman" w:hAnsi="Times New Roman"/>
                <w:sz w:val="16"/>
                <w:szCs w:val="16"/>
              </w:rPr>
            </w:pPr>
            <w:r w:rsidRPr="00D5586C">
              <w:rPr>
                <w:rFonts w:ascii="Times New Roman" w:hAnsi="Times New Roman"/>
                <w:sz w:val="16"/>
                <w:szCs w:val="16"/>
              </w:rPr>
              <w:t>How do I work with a partner/team to create an oral and visual presentation?</w:t>
            </w:r>
          </w:p>
          <w:p w:rsidR="007A6971" w:rsidRPr="00D5586C" w:rsidRDefault="007A6971" w:rsidP="003518A8">
            <w:pPr>
              <w:pStyle w:val="ListParagraph"/>
              <w:ind w:left="360"/>
              <w:rPr>
                <w:rFonts w:ascii="Times New Roman" w:hAnsi="Times New Roman"/>
                <w:sz w:val="16"/>
                <w:szCs w:val="16"/>
              </w:rPr>
            </w:pPr>
          </w:p>
        </w:tc>
        <w:tc>
          <w:tcPr>
            <w:tcW w:w="1501" w:type="dxa"/>
          </w:tcPr>
          <w:p w:rsidR="007A6971" w:rsidRPr="008B5BB5" w:rsidRDefault="00D5586C" w:rsidP="00A147C8">
            <w:pPr>
              <w:rPr>
                <w:rFonts w:ascii="Times New Roman" w:eastAsia="Times New Roman" w:hAnsi="Times New Roman"/>
                <w:b/>
                <w:sz w:val="16"/>
                <w:szCs w:val="16"/>
                <w:lang w:eastAsia="en-US"/>
              </w:rPr>
            </w:pPr>
            <w:r w:rsidRPr="008B5BB5">
              <w:rPr>
                <w:rFonts w:ascii="Times New Roman" w:eastAsia="Times New Roman" w:hAnsi="Times New Roman"/>
                <w:b/>
                <w:sz w:val="16"/>
                <w:szCs w:val="16"/>
                <w:lang w:eastAsia="en-US"/>
              </w:rPr>
              <w:t>No readings/focus is on visual materials and presentation</w:t>
            </w:r>
          </w:p>
        </w:tc>
        <w:tc>
          <w:tcPr>
            <w:tcW w:w="0" w:type="auto"/>
            <w:shd w:val="clear" w:color="auto" w:fill="auto"/>
          </w:tcPr>
          <w:p w:rsidR="008B5BB5" w:rsidRPr="008B5BB5" w:rsidRDefault="008B5BB5" w:rsidP="002E18CA">
            <w:pPr>
              <w:pStyle w:val="ListParagraph"/>
              <w:numPr>
                <w:ilvl w:val="0"/>
                <w:numId w:val="22"/>
              </w:numPr>
              <w:rPr>
                <w:rFonts w:ascii="Times New Roman" w:eastAsia="Times New Roman" w:hAnsi="Times New Roman"/>
                <w:sz w:val="16"/>
                <w:szCs w:val="16"/>
                <w:lang w:eastAsia="en-US"/>
              </w:rPr>
            </w:pPr>
            <w:r w:rsidRPr="008B5BB5">
              <w:rPr>
                <w:rFonts w:ascii="Times New Roman" w:eastAsia="Times New Roman" w:hAnsi="Times New Roman"/>
                <w:b/>
                <w:sz w:val="16"/>
                <w:szCs w:val="16"/>
                <w:lang w:eastAsia="en-US"/>
              </w:rPr>
              <w:t>Discussion 4.1: Review Health Message Videos/Create One-Minute Video</w:t>
            </w:r>
          </w:p>
          <w:p w:rsidR="008B5BB5" w:rsidRPr="008B5BB5" w:rsidRDefault="008B5BB5" w:rsidP="002E18CA">
            <w:pPr>
              <w:pStyle w:val="ListParagraph"/>
              <w:numPr>
                <w:ilvl w:val="1"/>
                <w:numId w:val="22"/>
              </w:numPr>
              <w:rPr>
                <w:rFonts w:ascii="Times New Roman" w:eastAsia="Times New Roman" w:hAnsi="Times New Roman"/>
                <w:sz w:val="16"/>
                <w:szCs w:val="16"/>
                <w:lang w:eastAsia="en-US"/>
              </w:rPr>
            </w:pPr>
            <w:r w:rsidRPr="008B5BB5">
              <w:rPr>
                <w:rFonts w:ascii="Times New Roman" w:eastAsia="Times New Roman" w:hAnsi="Times New Roman"/>
                <w:b/>
                <w:sz w:val="16"/>
                <w:szCs w:val="16"/>
                <w:lang w:eastAsia="en-US"/>
              </w:rPr>
              <w:t>Initial response due Wed., Sept. 5 by 11:59 p.m. CST, and comment on the posts of two classmates by Sat., Sept. 8 by 11:59 p.m. CST</w:t>
            </w:r>
          </w:p>
          <w:p w:rsidR="008B5BB5" w:rsidRPr="008B5BB5" w:rsidRDefault="008B5BB5" w:rsidP="002E18CA">
            <w:pPr>
              <w:pStyle w:val="ListParagraph"/>
              <w:numPr>
                <w:ilvl w:val="0"/>
                <w:numId w:val="22"/>
              </w:numPr>
              <w:rPr>
                <w:rFonts w:ascii="Times New Roman" w:eastAsia="Times New Roman" w:hAnsi="Times New Roman"/>
                <w:b/>
                <w:sz w:val="16"/>
                <w:szCs w:val="16"/>
                <w:lang w:eastAsia="en-US"/>
              </w:rPr>
            </w:pPr>
            <w:r w:rsidRPr="008B5BB5">
              <w:rPr>
                <w:rFonts w:ascii="Times New Roman" w:eastAsia="Times New Roman" w:hAnsi="Times New Roman"/>
                <w:b/>
                <w:sz w:val="16"/>
                <w:szCs w:val="16"/>
                <w:lang w:eastAsia="en-US"/>
              </w:rPr>
              <w:t>Discussion 4.2: Immersive Storytelling as a Means for Health Communication </w:t>
            </w:r>
          </w:p>
          <w:p w:rsidR="008B5BB5" w:rsidRPr="008B5BB5" w:rsidRDefault="008B5BB5" w:rsidP="002E18CA">
            <w:pPr>
              <w:pStyle w:val="ListParagraph"/>
              <w:numPr>
                <w:ilvl w:val="1"/>
                <w:numId w:val="22"/>
              </w:numPr>
              <w:rPr>
                <w:rFonts w:ascii="Times New Roman" w:eastAsia="Times New Roman" w:hAnsi="Times New Roman"/>
                <w:sz w:val="16"/>
                <w:szCs w:val="16"/>
                <w:lang w:eastAsia="en-US"/>
              </w:rPr>
            </w:pPr>
            <w:r w:rsidRPr="008B5BB5">
              <w:rPr>
                <w:rFonts w:ascii="Times New Roman" w:eastAsia="Times New Roman" w:hAnsi="Times New Roman"/>
                <w:b/>
                <w:sz w:val="16"/>
                <w:szCs w:val="16"/>
                <w:lang w:eastAsia="en-US"/>
              </w:rPr>
              <w:t>Initial response due Wed., Sept. 5 by 11:59 p.m. CST, and comment on the posts of two classmates by Sat., Sept. 8 by 11:59 p.m. CST</w:t>
            </w:r>
          </w:p>
          <w:p w:rsidR="007A6971" w:rsidRPr="008B5BB5" w:rsidRDefault="008B5BB5" w:rsidP="002E18CA">
            <w:pPr>
              <w:pStyle w:val="ListParagraph"/>
              <w:numPr>
                <w:ilvl w:val="0"/>
                <w:numId w:val="22"/>
              </w:numPr>
              <w:rPr>
                <w:rFonts w:ascii="Times New Roman" w:eastAsia="Times New Roman" w:hAnsi="Times New Roman"/>
                <w:b/>
                <w:sz w:val="16"/>
                <w:szCs w:val="16"/>
                <w:lang w:eastAsia="en-US"/>
              </w:rPr>
            </w:pPr>
            <w:r w:rsidRPr="008B5BB5">
              <w:rPr>
                <w:rFonts w:ascii="Times New Roman" w:eastAsia="Times New Roman" w:hAnsi="Times New Roman"/>
                <w:b/>
                <w:sz w:val="16"/>
                <w:szCs w:val="16"/>
                <w:lang w:eastAsia="en-US"/>
              </w:rPr>
              <w:t>Module Four quiz due Sun., Sept. 9 by 11:59 p.m. CST</w:t>
            </w:r>
          </w:p>
        </w:tc>
      </w:tr>
      <w:tr w:rsidR="00F14A31" w:rsidRPr="002F3D43" w:rsidTr="0089473F">
        <w:trPr>
          <w:trHeight w:val="993"/>
          <w:jc w:val="center"/>
        </w:trPr>
        <w:tc>
          <w:tcPr>
            <w:tcW w:w="0" w:type="auto"/>
            <w:shd w:val="clear" w:color="auto" w:fill="auto"/>
          </w:tcPr>
          <w:p w:rsidR="00C0600D" w:rsidRPr="008B5BB5" w:rsidRDefault="00AE11CE" w:rsidP="00A147C8">
            <w:pPr>
              <w:rPr>
                <w:rFonts w:ascii="Times New Roman" w:eastAsia="Times New Roman" w:hAnsi="Times New Roman"/>
                <w:b/>
                <w:sz w:val="16"/>
                <w:szCs w:val="16"/>
                <w:lang w:eastAsia="en-US"/>
              </w:rPr>
            </w:pPr>
            <w:r w:rsidRPr="008B5BB5">
              <w:rPr>
                <w:rFonts w:ascii="Times New Roman" w:eastAsia="Times New Roman" w:hAnsi="Times New Roman"/>
                <w:b/>
                <w:sz w:val="16"/>
                <w:szCs w:val="16"/>
                <w:lang w:eastAsia="en-US"/>
              </w:rPr>
              <w:t>Mon., Sept. 10-Sun., Sept. 16</w:t>
            </w:r>
            <w:r w:rsidR="00C0600D" w:rsidRPr="008B5BB5">
              <w:rPr>
                <w:rFonts w:ascii="Times New Roman" w:eastAsia="Times New Roman" w:hAnsi="Times New Roman"/>
                <w:b/>
                <w:sz w:val="16"/>
                <w:szCs w:val="16"/>
                <w:lang w:eastAsia="en-US"/>
              </w:rPr>
              <w:t>, 2018</w:t>
            </w:r>
          </w:p>
          <w:p w:rsidR="00AA47F4" w:rsidRPr="008B5BB5" w:rsidRDefault="008B5BB5" w:rsidP="00DD1F62">
            <w:pPr>
              <w:rPr>
                <w:rFonts w:ascii="Times New Roman" w:eastAsia="Times New Roman" w:hAnsi="Times New Roman"/>
                <w:b/>
                <w:sz w:val="16"/>
                <w:szCs w:val="16"/>
                <w:lang w:eastAsia="en-US"/>
              </w:rPr>
            </w:pPr>
            <w:r w:rsidRPr="008B5BB5">
              <w:rPr>
                <w:rFonts w:ascii="Times New Roman" w:eastAsia="Times New Roman" w:hAnsi="Times New Roman"/>
                <w:b/>
                <w:sz w:val="16"/>
                <w:szCs w:val="16"/>
                <w:lang w:eastAsia="en-US"/>
              </w:rPr>
              <w:t xml:space="preserve">Module Five: </w:t>
            </w:r>
          </w:p>
          <w:p w:rsidR="007A6971" w:rsidRPr="008B5BB5" w:rsidRDefault="007A6971" w:rsidP="00DD1F62">
            <w:pPr>
              <w:rPr>
                <w:rFonts w:ascii="Times New Roman" w:eastAsia="Times New Roman" w:hAnsi="Times New Roman"/>
                <w:b/>
                <w:sz w:val="16"/>
                <w:szCs w:val="16"/>
                <w:lang w:eastAsia="en-US"/>
              </w:rPr>
            </w:pPr>
            <w:r w:rsidRPr="008B5BB5">
              <w:rPr>
                <w:rFonts w:ascii="Times New Roman" w:eastAsia="Times New Roman" w:hAnsi="Times New Roman"/>
                <w:b/>
                <w:sz w:val="16"/>
                <w:szCs w:val="16"/>
                <w:lang w:eastAsia="en-US"/>
              </w:rPr>
              <w:t>Social and Behavioral Factors</w:t>
            </w:r>
          </w:p>
          <w:p w:rsidR="003518A8" w:rsidRPr="008B5BB5" w:rsidRDefault="003518A8" w:rsidP="00DD1F62">
            <w:pPr>
              <w:rPr>
                <w:rFonts w:ascii="Times New Roman" w:eastAsia="Times New Roman" w:hAnsi="Times New Roman"/>
                <w:sz w:val="16"/>
                <w:szCs w:val="16"/>
                <w:lang w:eastAsia="en-US"/>
              </w:rPr>
            </w:pPr>
          </w:p>
          <w:p w:rsidR="003518A8" w:rsidRPr="008B5BB5" w:rsidRDefault="003518A8" w:rsidP="00DD1F62">
            <w:pPr>
              <w:rPr>
                <w:rFonts w:ascii="Times New Roman" w:eastAsia="Times New Roman" w:hAnsi="Times New Roman"/>
                <w:b/>
                <w:sz w:val="16"/>
                <w:szCs w:val="16"/>
                <w:lang w:eastAsia="en-US"/>
              </w:rPr>
            </w:pPr>
          </w:p>
        </w:tc>
        <w:tc>
          <w:tcPr>
            <w:tcW w:w="3255" w:type="dxa"/>
            <w:shd w:val="clear" w:color="auto" w:fill="auto"/>
            <w:tcMar>
              <w:left w:w="115" w:type="dxa"/>
              <w:right w:w="115" w:type="dxa"/>
            </w:tcMar>
          </w:tcPr>
          <w:p w:rsidR="008B5BB5" w:rsidRPr="008B5BB5" w:rsidRDefault="008B5BB5" w:rsidP="008B5BB5">
            <w:pPr>
              <w:pStyle w:val="ListParagraph"/>
              <w:numPr>
                <w:ilvl w:val="0"/>
                <w:numId w:val="7"/>
              </w:numPr>
              <w:rPr>
                <w:rFonts w:ascii="Times New Roman" w:eastAsia="Times New Roman" w:hAnsi="Times New Roman"/>
                <w:sz w:val="16"/>
                <w:szCs w:val="16"/>
                <w:lang w:eastAsia="en-US"/>
              </w:rPr>
            </w:pPr>
            <w:r w:rsidRPr="008B5BB5">
              <w:rPr>
                <w:rFonts w:ascii="Times New Roman" w:eastAsia="Times New Roman" w:hAnsi="Times New Roman"/>
                <w:sz w:val="16"/>
                <w:szCs w:val="16"/>
                <w:lang w:eastAsia="en-US"/>
              </w:rPr>
              <w:t>Why has a major focus of Public Health programs shifted to people's behavior?</w:t>
            </w:r>
          </w:p>
          <w:p w:rsidR="008B5BB5" w:rsidRPr="008B5BB5" w:rsidRDefault="008B5BB5" w:rsidP="008B5BB5">
            <w:pPr>
              <w:pStyle w:val="ListParagraph"/>
              <w:numPr>
                <w:ilvl w:val="0"/>
                <w:numId w:val="7"/>
              </w:numPr>
              <w:rPr>
                <w:rFonts w:ascii="Times New Roman" w:eastAsia="Times New Roman" w:hAnsi="Times New Roman"/>
                <w:sz w:val="16"/>
                <w:szCs w:val="16"/>
                <w:lang w:eastAsia="en-US"/>
              </w:rPr>
            </w:pPr>
            <w:r w:rsidRPr="008B5BB5">
              <w:rPr>
                <w:rFonts w:ascii="Times New Roman" w:eastAsia="Times New Roman" w:hAnsi="Times New Roman"/>
                <w:sz w:val="16"/>
                <w:szCs w:val="16"/>
                <w:lang w:eastAsia="en-US"/>
              </w:rPr>
              <w:t>Why is it important to identify a target audience when delivering health communications and messaging?</w:t>
            </w:r>
          </w:p>
          <w:p w:rsidR="007A6971" w:rsidRPr="008B5BB5" w:rsidRDefault="007A6971" w:rsidP="00EA49FE">
            <w:pPr>
              <w:pStyle w:val="ListParagraph"/>
              <w:ind w:left="360"/>
              <w:rPr>
                <w:rFonts w:ascii="Times New Roman" w:eastAsia="Times New Roman" w:hAnsi="Times New Roman"/>
                <w:sz w:val="16"/>
                <w:szCs w:val="16"/>
                <w:lang w:eastAsia="en-US"/>
              </w:rPr>
            </w:pPr>
          </w:p>
        </w:tc>
        <w:tc>
          <w:tcPr>
            <w:tcW w:w="1501" w:type="dxa"/>
          </w:tcPr>
          <w:p w:rsidR="007A6971" w:rsidRPr="003339CF" w:rsidRDefault="00BD0733" w:rsidP="00A147C8">
            <w:pPr>
              <w:rPr>
                <w:rFonts w:ascii="Times New Roman" w:eastAsia="Times New Roman" w:hAnsi="Times New Roman"/>
                <w:b/>
                <w:sz w:val="16"/>
                <w:szCs w:val="16"/>
                <w:lang w:eastAsia="en-US"/>
              </w:rPr>
            </w:pPr>
            <w:r w:rsidRPr="003339CF">
              <w:rPr>
                <w:rFonts w:ascii="Times New Roman" w:eastAsia="Times New Roman" w:hAnsi="Times New Roman"/>
                <w:b/>
                <w:sz w:val="16"/>
                <w:szCs w:val="16"/>
                <w:lang w:eastAsia="en-US"/>
              </w:rPr>
              <w:t>Chapters 13-19</w:t>
            </w:r>
          </w:p>
        </w:tc>
        <w:tc>
          <w:tcPr>
            <w:tcW w:w="0" w:type="auto"/>
            <w:shd w:val="clear" w:color="auto" w:fill="auto"/>
          </w:tcPr>
          <w:p w:rsidR="008B5BB5" w:rsidRPr="003339CF" w:rsidRDefault="008B5BB5" w:rsidP="002E18CA">
            <w:pPr>
              <w:pStyle w:val="ListParagraph"/>
              <w:numPr>
                <w:ilvl w:val="0"/>
                <w:numId w:val="23"/>
              </w:numPr>
              <w:rPr>
                <w:rFonts w:ascii="Times New Roman" w:eastAsia="Times New Roman" w:hAnsi="Times New Roman"/>
                <w:sz w:val="16"/>
                <w:szCs w:val="16"/>
                <w:lang w:eastAsia="en-US"/>
              </w:rPr>
            </w:pPr>
            <w:r w:rsidRPr="003339CF">
              <w:rPr>
                <w:rFonts w:ascii="Times New Roman" w:eastAsia="Times New Roman" w:hAnsi="Times New Roman"/>
                <w:b/>
                <w:sz w:val="16"/>
                <w:szCs w:val="16"/>
                <w:lang w:eastAsia="en-US"/>
              </w:rPr>
              <w:t>Discussion 5.1: How Diverse is Your Universe?</w:t>
            </w:r>
          </w:p>
          <w:p w:rsidR="008B5BB5" w:rsidRPr="003339CF" w:rsidRDefault="008B5BB5" w:rsidP="002E18CA">
            <w:pPr>
              <w:pStyle w:val="ListParagraph"/>
              <w:numPr>
                <w:ilvl w:val="1"/>
                <w:numId w:val="23"/>
              </w:numPr>
              <w:rPr>
                <w:rFonts w:ascii="Times New Roman" w:eastAsia="Times New Roman" w:hAnsi="Times New Roman"/>
                <w:sz w:val="16"/>
                <w:szCs w:val="16"/>
                <w:lang w:eastAsia="en-US"/>
              </w:rPr>
            </w:pPr>
            <w:r w:rsidRPr="003339CF">
              <w:rPr>
                <w:rFonts w:ascii="Times New Roman" w:eastAsia="Times New Roman" w:hAnsi="Times New Roman"/>
                <w:b/>
                <w:sz w:val="16"/>
                <w:szCs w:val="16"/>
                <w:lang w:eastAsia="en-US"/>
              </w:rPr>
              <w:t>Initial response due Wed., Sept. 12 by 11:59 p.m. CST, and comment on the posts of two classmates by Sat., Sept. 15 by 11:59 p.m. CST</w:t>
            </w:r>
          </w:p>
          <w:p w:rsidR="008B5BB5" w:rsidRPr="003339CF" w:rsidRDefault="008B5BB5" w:rsidP="002E18CA">
            <w:pPr>
              <w:pStyle w:val="ListParagraph"/>
              <w:numPr>
                <w:ilvl w:val="0"/>
                <w:numId w:val="23"/>
              </w:numPr>
              <w:rPr>
                <w:rFonts w:ascii="Times New Roman" w:eastAsia="Times New Roman" w:hAnsi="Times New Roman"/>
                <w:b/>
                <w:sz w:val="16"/>
                <w:szCs w:val="16"/>
                <w:lang w:eastAsia="en-US"/>
              </w:rPr>
            </w:pPr>
            <w:r w:rsidRPr="003339CF">
              <w:rPr>
                <w:rFonts w:ascii="Times New Roman" w:eastAsia="Times New Roman" w:hAnsi="Times New Roman"/>
                <w:b/>
                <w:sz w:val="16"/>
                <w:szCs w:val="16"/>
                <w:lang w:eastAsia="en-US"/>
              </w:rPr>
              <w:t>Assignment 5.1: Signature Assignment IV: Experience Trip/Windshield Report</w:t>
            </w:r>
          </w:p>
          <w:p w:rsidR="008B5BB5" w:rsidRPr="003339CF" w:rsidRDefault="008B5BB5" w:rsidP="002E18CA">
            <w:pPr>
              <w:pStyle w:val="ListParagraph"/>
              <w:numPr>
                <w:ilvl w:val="1"/>
                <w:numId w:val="23"/>
              </w:numPr>
              <w:rPr>
                <w:rFonts w:ascii="Times New Roman" w:eastAsia="Times New Roman" w:hAnsi="Times New Roman"/>
                <w:b/>
                <w:sz w:val="16"/>
                <w:szCs w:val="16"/>
                <w:highlight w:val="cyan"/>
                <w:lang w:eastAsia="en-US"/>
              </w:rPr>
            </w:pPr>
            <w:r w:rsidRPr="003339CF">
              <w:rPr>
                <w:rFonts w:ascii="Times New Roman" w:eastAsia="Times New Roman" w:hAnsi="Times New Roman"/>
                <w:b/>
                <w:sz w:val="16"/>
                <w:szCs w:val="16"/>
                <w:highlight w:val="cyan"/>
                <w:lang w:eastAsia="en-US"/>
              </w:rPr>
              <w:t>Due Sun., Sept. 23 in Module Six</w:t>
            </w:r>
          </w:p>
          <w:p w:rsidR="008B5BB5" w:rsidRPr="003339CF" w:rsidRDefault="008B5BB5" w:rsidP="002E18CA">
            <w:pPr>
              <w:pStyle w:val="ListParagraph"/>
              <w:numPr>
                <w:ilvl w:val="0"/>
                <w:numId w:val="23"/>
              </w:numPr>
              <w:rPr>
                <w:rFonts w:ascii="Times New Roman" w:eastAsia="Times New Roman" w:hAnsi="Times New Roman"/>
                <w:b/>
                <w:sz w:val="16"/>
                <w:szCs w:val="16"/>
                <w:lang w:eastAsia="en-US"/>
              </w:rPr>
            </w:pPr>
            <w:r w:rsidRPr="003339CF">
              <w:rPr>
                <w:rFonts w:ascii="Times New Roman" w:eastAsia="Times New Roman" w:hAnsi="Times New Roman"/>
                <w:b/>
                <w:sz w:val="16"/>
                <w:szCs w:val="16"/>
                <w:lang w:eastAsia="en-US"/>
              </w:rPr>
              <w:t>Assignment 5.2: Experience Trip/Windshield Report Planning Worksheet</w:t>
            </w:r>
          </w:p>
          <w:p w:rsidR="008B5BB5" w:rsidRPr="003339CF" w:rsidRDefault="008B5BB5" w:rsidP="002E18CA">
            <w:pPr>
              <w:pStyle w:val="ListParagraph"/>
              <w:numPr>
                <w:ilvl w:val="1"/>
                <w:numId w:val="23"/>
              </w:numPr>
              <w:rPr>
                <w:rFonts w:ascii="Times New Roman" w:eastAsia="Times New Roman" w:hAnsi="Times New Roman"/>
                <w:b/>
                <w:sz w:val="16"/>
                <w:szCs w:val="16"/>
                <w:lang w:eastAsia="en-US"/>
              </w:rPr>
            </w:pPr>
            <w:r w:rsidRPr="003339CF">
              <w:rPr>
                <w:rFonts w:ascii="Times New Roman" w:eastAsia="Times New Roman" w:hAnsi="Times New Roman"/>
                <w:b/>
                <w:sz w:val="16"/>
                <w:szCs w:val="16"/>
                <w:lang w:eastAsia="en-US"/>
              </w:rPr>
              <w:t>Due Sun., Sept. 16 by 11:59 p.m. CST</w:t>
            </w:r>
          </w:p>
          <w:p w:rsidR="008B5BB5" w:rsidRPr="003339CF" w:rsidRDefault="008B5BB5" w:rsidP="002E18CA">
            <w:pPr>
              <w:pStyle w:val="ListParagraph"/>
              <w:numPr>
                <w:ilvl w:val="0"/>
                <w:numId w:val="23"/>
              </w:numPr>
              <w:rPr>
                <w:rFonts w:ascii="Times New Roman" w:eastAsia="Times New Roman" w:hAnsi="Times New Roman"/>
                <w:b/>
                <w:sz w:val="16"/>
                <w:szCs w:val="16"/>
                <w:lang w:eastAsia="en-US"/>
              </w:rPr>
            </w:pPr>
            <w:r w:rsidRPr="003339CF">
              <w:rPr>
                <w:rFonts w:ascii="Times New Roman" w:eastAsia="Times New Roman" w:hAnsi="Times New Roman"/>
                <w:b/>
                <w:sz w:val="16"/>
                <w:szCs w:val="16"/>
                <w:lang w:eastAsia="en-US"/>
              </w:rPr>
              <w:t>Assignment 5.3: Whom to Leave Behind Worksheet</w:t>
            </w:r>
          </w:p>
          <w:p w:rsidR="008B5BB5" w:rsidRPr="003339CF" w:rsidRDefault="008B5BB5" w:rsidP="002E18CA">
            <w:pPr>
              <w:pStyle w:val="ListParagraph"/>
              <w:numPr>
                <w:ilvl w:val="1"/>
                <w:numId w:val="23"/>
              </w:numPr>
              <w:rPr>
                <w:rFonts w:ascii="Times New Roman" w:eastAsia="Times New Roman" w:hAnsi="Times New Roman"/>
                <w:b/>
                <w:sz w:val="16"/>
                <w:szCs w:val="16"/>
                <w:lang w:eastAsia="en-US"/>
              </w:rPr>
            </w:pPr>
            <w:r w:rsidRPr="003339CF">
              <w:rPr>
                <w:rFonts w:ascii="Times New Roman" w:eastAsia="Times New Roman" w:hAnsi="Times New Roman"/>
                <w:b/>
                <w:sz w:val="16"/>
                <w:szCs w:val="16"/>
                <w:lang w:eastAsia="en-US"/>
              </w:rPr>
              <w:t>Due Sun., Sept. 16 by 11:59 p.m. CST</w:t>
            </w:r>
          </w:p>
          <w:p w:rsidR="00EA49FE" w:rsidRPr="003339CF" w:rsidRDefault="008B5BB5" w:rsidP="002E18CA">
            <w:pPr>
              <w:pStyle w:val="ListParagraph"/>
              <w:numPr>
                <w:ilvl w:val="0"/>
                <w:numId w:val="23"/>
              </w:numPr>
              <w:rPr>
                <w:rFonts w:ascii="Times New Roman" w:eastAsia="Times New Roman" w:hAnsi="Times New Roman"/>
                <w:b/>
                <w:sz w:val="16"/>
                <w:szCs w:val="16"/>
                <w:lang w:eastAsia="en-US"/>
              </w:rPr>
            </w:pPr>
            <w:r w:rsidRPr="003339CF">
              <w:rPr>
                <w:rFonts w:ascii="Times New Roman" w:eastAsia="Times New Roman" w:hAnsi="Times New Roman"/>
                <w:b/>
                <w:sz w:val="16"/>
                <w:szCs w:val="16"/>
                <w:lang w:eastAsia="en-US"/>
              </w:rPr>
              <w:t>Module Five quiz due Sun., Sept. 16 by 11:59 p.m. CST</w:t>
            </w:r>
          </w:p>
        </w:tc>
      </w:tr>
      <w:tr w:rsidR="00F14A31" w:rsidRPr="002F3D43" w:rsidTr="0089473F">
        <w:trPr>
          <w:trHeight w:val="1008"/>
          <w:jc w:val="center"/>
        </w:trPr>
        <w:tc>
          <w:tcPr>
            <w:tcW w:w="0" w:type="auto"/>
            <w:shd w:val="clear" w:color="auto" w:fill="auto"/>
          </w:tcPr>
          <w:p w:rsidR="003518A8" w:rsidRDefault="003518A8" w:rsidP="003518A8">
            <w:pPr>
              <w:rPr>
                <w:rFonts w:ascii="Times New Roman" w:eastAsia="Times New Roman" w:hAnsi="Times New Roman"/>
                <w:b/>
                <w:sz w:val="16"/>
                <w:szCs w:val="16"/>
                <w:lang w:eastAsia="en-US"/>
              </w:rPr>
            </w:pPr>
            <w:r w:rsidRPr="00AA47F4">
              <w:rPr>
                <w:rFonts w:ascii="Times New Roman" w:eastAsia="Times New Roman" w:hAnsi="Times New Roman"/>
                <w:b/>
                <w:sz w:val="16"/>
                <w:szCs w:val="16"/>
                <w:lang w:eastAsia="en-US"/>
              </w:rPr>
              <w:t xml:space="preserve">Mon., </w:t>
            </w:r>
            <w:r w:rsidR="00AE11CE">
              <w:rPr>
                <w:rFonts w:ascii="Times New Roman" w:eastAsia="Times New Roman" w:hAnsi="Times New Roman"/>
                <w:b/>
                <w:sz w:val="16"/>
                <w:szCs w:val="16"/>
                <w:lang w:eastAsia="en-US"/>
              </w:rPr>
              <w:t>Sept. 17-Sun., Sept. 23</w:t>
            </w:r>
            <w:r w:rsidRPr="00AA47F4">
              <w:rPr>
                <w:rFonts w:ascii="Times New Roman" w:eastAsia="Times New Roman" w:hAnsi="Times New Roman"/>
                <w:b/>
                <w:sz w:val="16"/>
                <w:szCs w:val="16"/>
                <w:lang w:eastAsia="en-US"/>
              </w:rPr>
              <w:t>, 2018</w:t>
            </w:r>
          </w:p>
          <w:p w:rsidR="003339CF" w:rsidRPr="00AA47F4" w:rsidRDefault="003339CF" w:rsidP="003518A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 xml:space="preserve">Module Six: </w:t>
            </w:r>
            <w:r w:rsidR="00705450" w:rsidRPr="00705450">
              <w:rPr>
                <w:rFonts w:ascii="Times New Roman" w:eastAsia="Times New Roman" w:hAnsi="Times New Roman"/>
                <w:b/>
                <w:bCs/>
                <w:sz w:val="16"/>
                <w:szCs w:val="16"/>
                <w:lang w:eastAsia="en-US"/>
              </w:rPr>
              <w:t>Environmental Issues in Public Health</w:t>
            </w:r>
          </w:p>
          <w:p w:rsidR="003518A8" w:rsidRDefault="003518A8" w:rsidP="003518A8">
            <w:pPr>
              <w:rPr>
                <w:rFonts w:ascii="Times New Roman" w:eastAsia="Times New Roman" w:hAnsi="Times New Roman"/>
                <w:b/>
                <w:sz w:val="16"/>
                <w:szCs w:val="16"/>
                <w:lang w:eastAsia="en-US"/>
              </w:rPr>
            </w:pPr>
          </w:p>
          <w:p w:rsidR="003518A8" w:rsidRDefault="003518A8" w:rsidP="003518A8">
            <w:pPr>
              <w:rPr>
                <w:rFonts w:ascii="Times New Roman" w:eastAsia="Times New Roman" w:hAnsi="Times New Roman"/>
                <w:b/>
                <w:sz w:val="16"/>
                <w:szCs w:val="16"/>
                <w:lang w:eastAsia="en-US"/>
              </w:rPr>
            </w:pPr>
          </w:p>
          <w:p w:rsidR="003518A8" w:rsidRPr="002F3D43" w:rsidRDefault="003518A8" w:rsidP="00AE11CE">
            <w:pPr>
              <w:rPr>
                <w:rFonts w:ascii="Times New Roman" w:eastAsia="Times New Roman" w:hAnsi="Times New Roman"/>
                <w:sz w:val="16"/>
                <w:szCs w:val="16"/>
                <w:highlight w:val="cyan"/>
                <w:lang w:eastAsia="en-US"/>
              </w:rPr>
            </w:pPr>
          </w:p>
        </w:tc>
        <w:tc>
          <w:tcPr>
            <w:tcW w:w="3255" w:type="dxa"/>
            <w:shd w:val="clear" w:color="auto" w:fill="auto"/>
            <w:tcMar>
              <w:left w:w="115" w:type="dxa"/>
              <w:right w:w="115" w:type="dxa"/>
            </w:tcMar>
          </w:tcPr>
          <w:p w:rsidR="00705450" w:rsidRPr="00705450" w:rsidRDefault="00705450" w:rsidP="00705450">
            <w:pPr>
              <w:numPr>
                <w:ilvl w:val="0"/>
                <w:numId w:val="9"/>
              </w:numPr>
              <w:contextualSpacing/>
              <w:rPr>
                <w:rFonts w:ascii="Times New Roman" w:eastAsia="Times New Roman" w:hAnsi="Times New Roman"/>
                <w:sz w:val="16"/>
                <w:szCs w:val="16"/>
                <w:lang w:eastAsia="en-US"/>
              </w:rPr>
            </w:pPr>
            <w:r w:rsidRPr="00705450">
              <w:rPr>
                <w:rFonts w:ascii="Times New Roman" w:eastAsia="Times New Roman" w:hAnsi="Times New Roman"/>
                <w:sz w:val="16"/>
                <w:szCs w:val="16"/>
                <w:lang w:eastAsia="en-US"/>
              </w:rPr>
              <w:t>What is the role of government in Environmental Health?</w:t>
            </w:r>
          </w:p>
          <w:p w:rsidR="003518A8" w:rsidRPr="00705450" w:rsidRDefault="00705450" w:rsidP="00705450">
            <w:pPr>
              <w:pStyle w:val="ListParagraph"/>
              <w:numPr>
                <w:ilvl w:val="0"/>
                <w:numId w:val="9"/>
              </w:numPr>
              <w:rPr>
                <w:rFonts w:ascii="Times New Roman" w:eastAsia="Times New Roman" w:hAnsi="Times New Roman"/>
                <w:sz w:val="16"/>
                <w:szCs w:val="16"/>
                <w:lang w:eastAsia="en-US"/>
              </w:rPr>
            </w:pPr>
            <w:r w:rsidRPr="00705450">
              <w:rPr>
                <w:rFonts w:ascii="Times New Roman" w:eastAsia="Times New Roman" w:hAnsi="Times New Roman"/>
                <w:sz w:val="16"/>
                <w:szCs w:val="16"/>
                <w:lang w:eastAsia="en-US"/>
              </w:rPr>
              <w:t>Why is population considered the ultimate environmental health issue?</w:t>
            </w:r>
          </w:p>
        </w:tc>
        <w:tc>
          <w:tcPr>
            <w:tcW w:w="1501" w:type="dxa"/>
          </w:tcPr>
          <w:p w:rsidR="003518A8" w:rsidRPr="00F14A31" w:rsidRDefault="00705450" w:rsidP="003518A8">
            <w:pPr>
              <w:rPr>
                <w:rFonts w:ascii="Times New Roman" w:eastAsia="Times New Roman" w:hAnsi="Times New Roman"/>
                <w:b/>
                <w:sz w:val="16"/>
                <w:szCs w:val="16"/>
                <w:lang w:eastAsia="en-US"/>
              </w:rPr>
            </w:pPr>
            <w:r w:rsidRPr="00F14A31">
              <w:rPr>
                <w:rFonts w:ascii="Times New Roman" w:eastAsia="Times New Roman" w:hAnsi="Times New Roman"/>
                <w:b/>
                <w:sz w:val="16"/>
                <w:szCs w:val="16"/>
                <w:lang w:eastAsia="en-US"/>
              </w:rPr>
              <w:t xml:space="preserve">Chapters </w:t>
            </w:r>
            <w:r w:rsidR="00F14A31" w:rsidRPr="00F14A31">
              <w:rPr>
                <w:rFonts w:ascii="Times New Roman" w:eastAsia="Times New Roman" w:hAnsi="Times New Roman"/>
                <w:b/>
                <w:sz w:val="16"/>
                <w:szCs w:val="16"/>
                <w:lang w:eastAsia="en-US"/>
              </w:rPr>
              <w:t>20-25</w:t>
            </w:r>
          </w:p>
        </w:tc>
        <w:tc>
          <w:tcPr>
            <w:tcW w:w="0" w:type="auto"/>
            <w:shd w:val="clear" w:color="auto" w:fill="auto"/>
          </w:tcPr>
          <w:p w:rsidR="00F14A31" w:rsidRPr="00F14A31" w:rsidRDefault="00F14A31" w:rsidP="002E18CA">
            <w:pPr>
              <w:pStyle w:val="ListParagraph"/>
              <w:numPr>
                <w:ilvl w:val="0"/>
                <w:numId w:val="23"/>
              </w:numPr>
              <w:rPr>
                <w:rFonts w:ascii="Times New Roman" w:eastAsia="Times New Roman" w:hAnsi="Times New Roman"/>
                <w:sz w:val="16"/>
                <w:szCs w:val="16"/>
                <w:lang w:eastAsia="en-US"/>
              </w:rPr>
            </w:pPr>
            <w:r w:rsidRPr="00F14A31">
              <w:rPr>
                <w:rFonts w:ascii="Times New Roman" w:eastAsia="Times New Roman" w:hAnsi="Times New Roman"/>
                <w:b/>
                <w:sz w:val="16"/>
                <w:szCs w:val="16"/>
                <w:lang w:eastAsia="en-US"/>
              </w:rPr>
              <w:t>Discussion 6.1: Share the Main Takeaways from Your Experience Trip</w:t>
            </w:r>
          </w:p>
          <w:p w:rsidR="00F14A31" w:rsidRPr="00F14A31" w:rsidRDefault="00F14A31" w:rsidP="002E18CA">
            <w:pPr>
              <w:pStyle w:val="ListParagraph"/>
              <w:numPr>
                <w:ilvl w:val="1"/>
                <w:numId w:val="23"/>
              </w:numPr>
              <w:rPr>
                <w:rFonts w:ascii="Times New Roman" w:eastAsia="Times New Roman" w:hAnsi="Times New Roman"/>
                <w:sz w:val="16"/>
                <w:szCs w:val="16"/>
                <w:lang w:eastAsia="en-US"/>
              </w:rPr>
            </w:pPr>
            <w:r w:rsidRPr="00F14A31">
              <w:rPr>
                <w:rFonts w:ascii="Times New Roman" w:eastAsia="Times New Roman" w:hAnsi="Times New Roman"/>
                <w:b/>
                <w:sz w:val="16"/>
                <w:szCs w:val="16"/>
                <w:lang w:eastAsia="en-US"/>
              </w:rPr>
              <w:t>Initial response due Wed., Sept. 19 by 11:59 p.m. CST, and comment on the posts of two classmates by Sat., Sept. 22 by 11:59 p.m. CST</w:t>
            </w:r>
          </w:p>
          <w:p w:rsidR="00F14A31" w:rsidRPr="00F14A31" w:rsidRDefault="00F14A31" w:rsidP="002E18CA">
            <w:pPr>
              <w:pStyle w:val="ListParagraph"/>
              <w:numPr>
                <w:ilvl w:val="0"/>
                <w:numId w:val="23"/>
              </w:numPr>
              <w:rPr>
                <w:rFonts w:ascii="Times New Roman" w:eastAsia="Times New Roman" w:hAnsi="Times New Roman"/>
                <w:b/>
                <w:sz w:val="16"/>
                <w:szCs w:val="16"/>
                <w:lang w:eastAsia="en-US"/>
              </w:rPr>
            </w:pPr>
            <w:r w:rsidRPr="00F14A31">
              <w:rPr>
                <w:rFonts w:ascii="Times New Roman" w:eastAsia="Times New Roman" w:hAnsi="Times New Roman"/>
                <w:b/>
                <w:sz w:val="16"/>
                <w:szCs w:val="16"/>
                <w:lang w:eastAsia="en-US"/>
              </w:rPr>
              <w:t>Assignment 6.1: Experience Trip/Windshield Report Follow-up</w:t>
            </w:r>
          </w:p>
          <w:p w:rsidR="00F14A31" w:rsidRPr="00F14A31" w:rsidRDefault="00F14A31" w:rsidP="002E18CA">
            <w:pPr>
              <w:pStyle w:val="ListParagraph"/>
              <w:numPr>
                <w:ilvl w:val="1"/>
                <w:numId w:val="23"/>
              </w:numPr>
              <w:rPr>
                <w:rFonts w:ascii="Times New Roman" w:eastAsia="Times New Roman" w:hAnsi="Times New Roman"/>
                <w:b/>
                <w:sz w:val="16"/>
                <w:szCs w:val="16"/>
                <w:lang w:eastAsia="en-US"/>
              </w:rPr>
            </w:pPr>
            <w:r w:rsidRPr="00F14A31">
              <w:rPr>
                <w:rFonts w:ascii="Times New Roman" w:eastAsia="Times New Roman" w:hAnsi="Times New Roman"/>
                <w:b/>
                <w:sz w:val="16"/>
                <w:szCs w:val="16"/>
                <w:lang w:eastAsia="en-US"/>
              </w:rPr>
              <w:t>Due Sun., Sept. 23 by 11:59 p.m. CST</w:t>
            </w:r>
          </w:p>
          <w:p w:rsidR="003518A8" w:rsidRPr="00F14A31" w:rsidRDefault="00F14A31" w:rsidP="002E18CA">
            <w:pPr>
              <w:pStyle w:val="ListParagraph"/>
              <w:numPr>
                <w:ilvl w:val="0"/>
                <w:numId w:val="23"/>
              </w:numPr>
              <w:rPr>
                <w:rStyle w:val="Strong"/>
                <w:rFonts w:ascii="Times New Roman" w:hAnsi="Times New Roman"/>
                <w:color w:val="000000"/>
                <w:sz w:val="16"/>
                <w:szCs w:val="16"/>
                <w:bdr w:val="none" w:sz="0" w:space="0" w:color="auto" w:frame="1"/>
              </w:rPr>
            </w:pPr>
            <w:r w:rsidRPr="00F14A31">
              <w:rPr>
                <w:rFonts w:ascii="Times New Roman" w:eastAsia="Times New Roman" w:hAnsi="Times New Roman"/>
                <w:b/>
                <w:sz w:val="16"/>
                <w:szCs w:val="16"/>
                <w:lang w:eastAsia="en-US"/>
              </w:rPr>
              <w:t>Module Six quiz due Sun., Sept. 23 by 11:59 p.m. CST</w:t>
            </w:r>
          </w:p>
          <w:p w:rsidR="003518A8" w:rsidRPr="00F14A31" w:rsidRDefault="003518A8" w:rsidP="003518A8">
            <w:pPr>
              <w:rPr>
                <w:rFonts w:ascii="Times New Roman" w:eastAsia="Times New Roman" w:hAnsi="Times New Roman"/>
                <w:b/>
                <w:sz w:val="16"/>
                <w:szCs w:val="16"/>
                <w:lang w:eastAsia="en-US"/>
              </w:rPr>
            </w:pPr>
          </w:p>
        </w:tc>
      </w:tr>
      <w:tr w:rsidR="00F14A31" w:rsidRPr="002F3D43" w:rsidTr="0089473F">
        <w:trPr>
          <w:trHeight w:val="1008"/>
          <w:jc w:val="center"/>
        </w:trPr>
        <w:tc>
          <w:tcPr>
            <w:tcW w:w="0" w:type="auto"/>
            <w:shd w:val="clear" w:color="auto" w:fill="auto"/>
          </w:tcPr>
          <w:p w:rsidR="003518A8" w:rsidRPr="00EA49FE" w:rsidRDefault="00AE11CE" w:rsidP="003518A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Mon., Sept. 24- Fri., Sept. 28</w:t>
            </w:r>
            <w:r w:rsidR="003518A8" w:rsidRPr="00EA49FE">
              <w:rPr>
                <w:rFonts w:ascii="Times New Roman" w:eastAsia="Times New Roman" w:hAnsi="Times New Roman"/>
                <w:b/>
                <w:sz w:val="16"/>
                <w:szCs w:val="16"/>
                <w:lang w:eastAsia="en-US"/>
              </w:rPr>
              <w:t>, 2018</w:t>
            </w:r>
          </w:p>
          <w:p w:rsidR="003518A8" w:rsidRPr="00EA49FE" w:rsidRDefault="00F14A31" w:rsidP="003518A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 xml:space="preserve">Module Seven: </w:t>
            </w:r>
            <w:r w:rsidRPr="00F14A31">
              <w:rPr>
                <w:rFonts w:ascii="Times New Roman" w:eastAsia="Times New Roman" w:hAnsi="Times New Roman"/>
                <w:b/>
                <w:bCs/>
                <w:sz w:val="16"/>
                <w:szCs w:val="16"/>
                <w:lang w:eastAsia="en-US"/>
              </w:rPr>
              <w:t>Public Health Sustainability and Careers</w:t>
            </w:r>
          </w:p>
          <w:p w:rsidR="003518A8" w:rsidRPr="00EA49FE" w:rsidRDefault="003518A8" w:rsidP="003518A8">
            <w:pPr>
              <w:rPr>
                <w:rFonts w:ascii="Times New Roman" w:eastAsia="Times New Roman" w:hAnsi="Times New Roman"/>
                <w:b/>
                <w:sz w:val="16"/>
                <w:szCs w:val="16"/>
                <w:lang w:eastAsia="en-US"/>
              </w:rPr>
            </w:pPr>
          </w:p>
          <w:p w:rsidR="003518A8" w:rsidRPr="00EA49FE" w:rsidRDefault="003518A8" w:rsidP="003518A8">
            <w:pPr>
              <w:rPr>
                <w:rFonts w:ascii="Times New Roman" w:eastAsia="Times New Roman" w:hAnsi="Times New Roman"/>
                <w:b/>
                <w:sz w:val="16"/>
                <w:szCs w:val="16"/>
                <w:lang w:eastAsia="en-US"/>
              </w:rPr>
            </w:pPr>
          </w:p>
        </w:tc>
        <w:tc>
          <w:tcPr>
            <w:tcW w:w="3255" w:type="dxa"/>
            <w:shd w:val="clear" w:color="auto" w:fill="auto"/>
            <w:tcMar>
              <w:left w:w="115" w:type="dxa"/>
              <w:right w:w="115" w:type="dxa"/>
            </w:tcMar>
          </w:tcPr>
          <w:p w:rsidR="00F14A31" w:rsidRPr="00F14A31" w:rsidRDefault="00F14A31" w:rsidP="00F14A31">
            <w:pPr>
              <w:pStyle w:val="ListParagraph"/>
              <w:numPr>
                <w:ilvl w:val="0"/>
                <w:numId w:val="8"/>
              </w:numPr>
              <w:rPr>
                <w:rFonts w:ascii="Times New Roman" w:eastAsia="Times New Roman" w:hAnsi="Times New Roman"/>
                <w:sz w:val="16"/>
                <w:szCs w:val="16"/>
                <w:lang w:eastAsia="en-US"/>
              </w:rPr>
            </w:pPr>
            <w:r w:rsidRPr="00F14A31">
              <w:rPr>
                <w:rFonts w:ascii="Times New Roman" w:eastAsia="Times New Roman" w:hAnsi="Times New Roman"/>
                <w:sz w:val="16"/>
                <w:szCs w:val="16"/>
                <w:lang w:eastAsia="en-US"/>
              </w:rPr>
              <w:t>Is the Medical Care System a Public Health Issue?</w:t>
            </w:r>
          </w:p>
          <w:p w:rsidR="00F14A31" w:rsidRPr="00F14A31" w:rsidRDefault="00F14A31" w:rsidP="00F14A31">
            <w:pPr>
              <w:pStyle w:val="ListParagraph"/>
              <w:numPr>
                <w:ilvl w:val="0"/>
                <w:numId w:val="8"/>
              </w:numPr>
              <w:rPr>
                <w:rFonts w:ascii="Times New Roman" w:eastAsia="Times New Roman" w:hAnsi="Times New Roman"/>
                <w:sz w:val="16"/>
                <w:szCs w:val="16"/>
                <w:lang w:eastAsia="en-US"/>
              </w:rPr>
            </w:pPr>
            <w:r w:rsidRPr="00F14A31">
              <w:rPr>
                <w:rFonts w:ascii="Times New Roman" w:eastAsia="Times New Roman" w:hAnsi="Times New Roman"/>
                <w:sz w:val="16"/>
                <w:szCs w:val="16"/>
                <w:lang w:eastAsia="en-US"/>
              </w:rPr>
              <w:t>Why Don't We Spend More Money on Public Health and Prevention in the U.S.?</w:t>
            </w:r>
          </w:p>
          <w:p w:rsidR="003518A8" w:rsidRPr="00F14A31" w:rsidRDefault="00F14A31" w:rsidP="00F14A31">
            <w:pPr>
              <w:pStyle w:val="ListParagraph"/>
              <w:numPr>
                <w:ilvl w:val="0"/>
                <w:numId w:val="8"/>
              </w:numPr>
              <w:rPr>
                <w:rFonts w:ascii="Times New Roman" w:eastAsia="Times New Roman" w:hAnsi="Times New Roman"/>
                <w:sz w:val="16"/>
                <w:szCs w:val="16"/>
                <w:lang w:eastAsia="en-US"/>
              </w:rPr>
            </w:pPr>
            <w:r w:rsidRPr="00F14A31">
              <w:rPr>
                <w:rFonts w:ascii="Times New Roman" w:eastAsia="Times New Roman" w:hAnsi="Times New Roman"/>
                <w:sz w:val="16"/>
                <w:szCs w:val="16"/>
                <w:lang w:eastAsia="en-US"/>
              </w:rPr>
              <w:t>What Resources are Available to Assist in My Search for Public Health Careers?</w:t>
            </w:r>
          </w:p>
        </w:tc>
        <w:tc>
          <w:tcPr>
            <w:tcW w:w="1501" w:type="dxa"/>
          </w:tcPr>
          <w:p w:rsidR="003518A8" w:rsidRPr="00F14A31" w:rsidRDefault="003518A8" w:rsidP="003518A8">
            <w:pPr>
              <w:rPr>
                <w:rFonts w:ascii="Times New Roman" w:eastAsia="Times New Roman" w:hAnsi="Times New Roman"/>
                <w:b/>
                <w:sz w:val="16"/>
                <w:szCs w:val="16"/>
                <w:lang w:eastAsia="en-US"/>
              </w:rPr>
            </w:pPr>
            <w:r w:rsidRPr="00F14A31">
              <w:rPr>
                <w:rFonts w:ascii="Times New Roman" w:eastAsia="Times New Roman" w:hAnsi="Times New Roman"/>
                <w:b/>
                <w:sz w:val="16"/>
                <w:szCs w:val="16"/>
                <w:lang w:eastAsia="en-US"/>
              </w:rPr>
              <w:t>Chapters 2</w:t>
            </w:r>
            <w:r w:rsidR="00F14A31" w:rsidRPr="00F14A31">
              <w:rPr>
                <w:rFonts w:ascii="Times New Roman" w:eastAsia="Times New Roman" w:hAnsi="Times New Roman"/>
                <w:b/>
                <w:sz w:val="16"/>
                <w:szCs w:val="16"/>
                <w:lang w:eastAsia="en-US"/>
              </w:rPr>
              <w:t>6-31</w:t>
            </w:r>
          </w:p>
        </w:tc>
        <w:tc>
          <w:tcPr>
            <w:tcW w:w="0" w:type="auto"/>
            <w:shd w:val="clear" w:color="auto" w:fill="auto"/>
          </w:tcPr>
          <w:p w:rsidR="00F14A31" w:rsidRPr="00F14A31" w:rsidRDefault="00F14A31" w:rsidP="002E18CA">
            <w:pPr>
              <w:pStyle w:val="ListParagraph"/>
              <w:numPr>
                <w:ilvl w:val="0"/>
                <w:numId w:val="23"/>
              </w:numPr>
              <w:rPr>
                <w:rFonts w:ascii="Times New Roman" w:eastAsia="Times New Roman" w:hAnsi="Times New Roman"/>
                <w:sz w:val="16"/>
                <w:szCs w:val="16"/>
                <w:lang w:eastAsia="en-US"/>
              </w:rPr>
            </w:pPr>
            <w:r w:rsidRPr="00F14A31">
              <w:rPr>
                <w:rFonts w:ascii="Times New Roman" w:eastAsia="Times New Roman" w:hAnsi="Times New Roman"/>
                <w:b/>
                <w:sz w:val="16"/>
                <w:szCs w:val="16"/>
                <w:lang w:eastAsia="en-US"/>
              </w:rPr>
              <w:t>Discussion 7.1: Final Thoughts/Student Perspectives</w:t>
            </w:r>
          </w:p>
          <w:p w:rsidR="00F14A31" w:rsidRPr="00F14A31" w:rsidRDefault="00F14A31" w:rsidP="002E18CA">
            <w:pPr>
              <w:pStyle w:val="ListParagraph"/>
              <w:numPr>
                <w:ilvl w:val="1"/>
                <w:numId w:val="23"/>
              </w:numPr>
              <w:rPr>
                <w:rFonts w:ascii="Times New Roman" w:eastAsia="Times New Roman" w:hAnsi="Times New Roman"/>
                <w:sz w:val="16"/>
                <w:szCs w:val="16"/>
                <w:lang w:eastAsia="en-US"/>
              </w:rPr>
            </w:pPr>
            <w:r w:rsidRPr="00F14A31">
              <w:rPr>
                <w:rFonts w:ascii="Times New Roman" w:eastAsia="Times New Roman" w:hAnsi="Times New Roman"/>
                <w:b/>
                <w:sz w:val="16"/>
                <w:szCs w:val="16"/>
                <w:lang w:eastAsia="en-US"/>
              </w:rPr>
              <w:t xml:space="preserve">Initial response due Wed., Sept. </w:t>
            </w:r>
            <w:r>
              <w:rPr>
                <w:rFonts w:ascii="Times New Roman" w:eastAsia="Times New Roman" w:hAnsi="Times New Roman"/>
                <w:b/>
                <w:sz w:val="16"/>
                <w:szCs w:val="16"/>
                <w:lang w:eastAsia="en-US"/>
              </w:rPr>
              <w:t>26</w:t>
            </w:r>
            <w:r w:rsidRPr="00F14A31">
              <w:rPr>
                <w:rFonts w:ascii="Times New Roman" w:eastAsia="Times New Roman" w:hAnsi="Times New Roman"/>
                <w:b/>
                <w:sz w:val="16"/>
                <w:szCs w:val="16"/>
                <w:lang w:eastAsia="en-US"/>
              </w:rPr>
              <w:t xml:space="preserve"> by 11:59 p.m. CST, and comment on the posts of two classmates by </w:t>
            </w:r>
            <w:r>
              <w:rPr>
                <w:rFonts w:ascii="Times New Roman" w:eastAsia="Times New Roman" w:hAnsi="Times New Roman"/>
                <w:b/>
                <w:sz w:val="16"/>
                <w:szCs w:val="16"/>
                <w:lang w:eastAsia="en-US"/>
              </w:rPr>
              <w:t>Fri.</w:t>
            </w:r>
            <w:r w:rsidRPr="00F14A31">
              <w:rPr>
                <w:rFonts w:ascii="Times New Roman" w:eastAsia="Times New Roman" w:hAnsi="Times New Roman"/>
                <w:b/>
                <w:sz w:val="16"/>
                <w:szCs w:val="16"/>
                <w:lang w:eastAsia="en-US"/>
              </w:rPr>
              <w:t>, Sept. 2</w:t>
            </w:r>
            <w:r>
              <w:rPr>
                <w:rFonts w:ascii="Times New Roman" w:eastAsia="Times New Roman" w:hAnsi="Times New Roman"/>
                <w:b/>
                <w:sz w:val="16"/>
                <w:szCs w:val="16"/>
                <w:lang w:eastAsia="en-US"/>
              </w:rPr>
              <w:t>8</w:t>
            </w:r>
            <w:r w:rsidRPr="00F14A31">
              <w:rPr>
                <w:rFonts w:ascii="Times New Roman" w:eastAsia="Times New Roman" w:hAnsi="Times New Roman"/>
                <w:b/>
                <w:sz w:val="16"/>
                <w:szCs w:val="16"/>
                <w:lang w:eastAsia="en-US"/>
              </w:rPr>
              <w:t xml:space="preserve"> by 11:59 p.m. CST</w:t>
            </w:r>
          </w:p>
          <w:p w:rsidR="00F14A31" w:rsidRDefault="00F14A31" w:rsidP="002E18CA">
            <w:pPr>
              <w:pStyle w:val="ListParagraph"/>
              <w:numPr>
                <w:ilvl w:val="0"/>
                <w:numId w:val="23"/>
              </w:numPr>
              <w:rPr>
                <w:rFonts w:ascii="Times New Roman" w:eastAsia="Times New Roman" w:hAnsi="Times New Roman"/>
                <w:b/>
                <w:sz w:val="16"/>
                <w:szCs w:val="16"/>
                <w:lang w:eastAsia="en-US"/>
              </w:rPr>
            </w:pPr>
            <w:r w:rsidRPr="00F14A31">
              <w:rPr>
                <w:rFonts w:ascii="Times New Roman" w:eastAsia="Times New Roman" w:hAnsi="Times New Roman"/>
                <w:b/>
                <w:sz w:val="16"/>
                <w:szCs w:val="16"/>
                <w:lang w:eastAsia="en-US"/>
              </w:rPr>
              <w:t>Assignment 7.1: Signature Assignment Part V: KINE 2350 Final Reflection Assignment</w:t>
            </w:r>
          </w:p>
          <w:p w:rsidR="00F14A31" w:rsidRPr="00F14A31" w:rsidRDefault="00F14A31" w:rsidP="002E18CA">
            <w:pPr>
              <w:pStyle w:val="ListParagraph"/>
              <w:numPr>
                <w:ilvl w:val="1"/>
                <w:numId w:val="23"/>
              </w:numPr>
              <w:rPr>
                <w:rFonts w:ascii="Times New Roman" w:eastAsia="Times New Roman" w:hAnsi="Times New Roman"/>
                <w:b/>
                <w:sz w:val="16"/>
                <w:szCs w:val="16"/>
                <w:lang w:eastAsia="en-US"/>
              </w:rPr>
            </w:pPr>
            <w:r w:rsidRPr="00F14A31">
              <w:rPr>
                <w:rFonts w:ascii="Times New Roman" w:eastAsia="Times New Roman" w:hAnsi="Times New Roman"/>
                <w:b/>
                <w:sz w:val="16"/>
                <w:szCs w:val="16"/>
                <w:lang w:eastAsia="en-US"/>
              </w:rPr>
              <w:t xml:space="preserve">Due </w:t>
            </w:r>
            <w:r>
              <w:rPr>
                <w:rFonts w:ascii="Times New Roman" w:eastAsia="Times New Roman" w:hAnsi="Times New Roman"/>
                <w:b/>
                <w:sz w:val="16"/>
                <w:szCs w:val="16"/>
                <w:lang w:eastAsia="en-US"/>
              </w:rPr>
              <w:t>Fri., Sept. 28</w:t>
            </w:r>
            <w:r w:rsidRPr="00F14A31">
              <w:rPr>
                <w:rFonts w:ascii="Times New Roman" w:eastAsia="Times New Roman" w:hAnsi="Times New Roman"/>
                <w:b/>
                <w:sz w:val="16"/>
                <w:szCs w:val="16"/>
                <w:lang w:eastAsia="en-US"/>
              </w:rPr>
              <w:t xml:space="preserve"> by 11:59 p.m. CST</w:t>
            </w:r>
          </w:p>
          <w:p w:rsidR="00F14A31" w:rsidRPr="00F14A31" w:rsidRDefault="00F14A31" w:rsidP="002E18CA">
            <w:pPr>
              <w:pStyle w:val="ListParagraph"/>
              <w:numPr>
                <w:ilvl w:val="0"/>
                <w:numId w:val="23"/>
              </w:numPr>
              <w:rPr>
                <w:rFonts w:ascii="Times New Roman" w:hAnsi="Times New Roman"/>
                <w:b/>
                <w:bCs/>
                <w:color w:val="000000"/>
                <w:sz w:val="16"/>
                <w:szCs w:val="16"/>
                <w:bdr w:val="none" w:sz="0" w:space="0" w:color="auto" w:frame="1"/>
              </w:rPr>
            </w:pPr>
            <w:r w:rsidRPr="00F14A31">
              <w:rPr>
                <w:rFonts w:ascii="Times New Roman" w:eastAsia="Times New Roman" w:hAnsi="Times New Roman"/>
                <w:b/>
                <w:sz w:val="16"/>
                <w:szCs w:val="16"/>
                <w:lang w:eastAsia="en-US"/>
              </w:rPr>
              <w:t>Assignment 7.2: Peer Participation Evaluation</w:t>
            </w:r>
          </w:p>
          <w:p w:rsidR="00F14A31" w:rsidRPr="00F14A31" w:rsidRDefault="00F14A31" w:rsidP="002E18CA">
            <w:pPr>
              <w:pStyle w:val="ListParagraph"/>
              <w:numPr>
                <w:ilvl w:val="1"/>
                <w:numId w:val="23"/>
              </w:numPr>
              <w:rPr>
                <w:rFonts w:ascii="Times New Roman" w:eastAsia="Times New Roman" w:hAnsi="Times New Roman"/>
                <w:b/>
                <w:sz w:val="16"/>
                <w:szCs w:val="16"/>
                <w:lang w:eastAsia="en-US"/>
              </w:rPr>
            </w:pPr>
            <w:r w:rsidRPr="00F14A31">
              <w:rPr>
                <w:rFonts w:ascii="Times New Roman" w:eastAsia="Times New Roman" w:hAnsi="Times New Roman"/>
                <w:b/>
                <w:sz w:val="16"/>
                <w:szCs w:val="16"/>
                <w:lang w:eastAsia="en-US"/>
              </w:rPr>
              <w:t xml:space="preserve">Due </w:t>
            </w:r>
            <w:r>
              <w:rPr>
                <w:rFonts w:ascii="Times New Roman" w:eastAsia="Times New Roman" w:hAnsi="Times New Roman"/>
                <w:b/>
                <w:sz w:val="16"/>
                <w:szCs w:val="16"/>
                <w:lang w:eastAsia="en-US"/>
              </w:rPr>
              <w:t>Fri., Sept. 28</w:t>
            </w:r>
            <w:r w:rsidRPr="00F14A31">
              <w:rPr>
                <w:rFonts w:ascii="Times New Roman" w:eastAsia="Times New Roman" w:hAnsi="Times New Roman"/>
                <w:b/>
                <w:sz w:val="16"/>
                <w:szCs w:val="16"/>
                <w:lang w:eastAsia="en-US"/>
              </w:rPr>
              <w:t xml:space="preserve"> by 11:59 p.m. CST</w:t>
            </w:r>
          </w:p>
          <w:p w:rsidR="00F14A31" w:rsidRPr="00F14A31" w:rsidRDefault="00F14A31" w:rsidP="002E18CA">
            <w:pPr>
              <w:pStyle w:val="ListParagraph"/>
              <w:numPr>
                <w:ilvl w:val="0"/>
                <w:numId w:val="23"/>
              </w:numPr>
              <w:rPr>
                <w:rStyle w:val="Strong"/>
                <w:rFonts w:ascii="Times New Roman" w:hAnsi="Times New Roman"/>
                <w:color w:val="000000"/>
                <w:sz w:val="16"/>
                <w:szCs w:val="16"/>
                <w:bdr w:val="none" w:sz="0" w:space="0" w:color="auto" w:frame="1"/>
              </w:rPr>
            </w:pPr>
            <w:r w:rsidRPr="00F14A31">
              <w:rPr>
                <w:rFonts w:ascii="Times New Roman" w:eastAsia="Times New Roman" w:hAnsi="Times New Roman"/>
                <w:b/>
                <w:sz w:val="16"/>
                <w:szCs w:val="16"/>
                <w:lang w:eastAsia="en-US"/>
              </w:rPr>
              <w:t>Module S</w:t>
            </w:r>
            <w:r>
              <w:rPr>
                <w:rFonts w:ascii="Times New Roman" w:eastAsia="Times New Roman" w:hAnsi="Times New Roman"/>
                <w:b/>
                <w:sz w:val="16"/>
                <w:szCs w:val="16"/>
                <w:lang w:eastAsia="en-US"/>
              </w:rPr>
              <w:t>even</w:t>
            </w:r>
            <w:r w:rsidRPr="00F14A31">
              <w:rPr>
                <w:rFonts w:ascii="Times New Roman" w:eastAsia="Times New Roman" w:hAnsi="Times New Roman"/>
                <w:b/>
                <w:sz w:val="16"/>
                <w:szCs w:val="16"/>
                <w:lang w:eastAsia="en-US"/>
              </w:rPr>
              <w:t xml:space="preserve"> quiz due </w:t>
            </w:r>
            <w:r>
              <w:rPr>
                <w:rFonts w:ascii="Times New Roman" w:eastAsia="Times New Roman" w:hAnsi="Times New Roman"/>
                <w:b/>
                <w:sz w:val="16"/>
                <w:szCs w:val="16"/>
                <w:lang w:eastAsia="en-US"/>
              </w:rPr>
              <w:t>Fri., Sept. 28</w:t>
            </w:r>
            <w:r w:rsidRPr="00F14A31">
              <w:rPr>
                <w:rFonts w:ascii="Times New Roman" w:eastAsia="Times New Roman" w:hAnsi="Times New Roman"/>
                <w:b/>
                <w:sz w:val="16"/>
                <w:szCs w:val="16"/>
                <w:lang w:eastAsia="en-US"/>
              </w:rPr>
              <w:t xml:space="preserve"> by 11:59 p.m. CST</w:t>
            </w:r>
          </w:p>
          <w:p w:rsidR="003518A8" w:rsidRPr="00AE11CE" w:rsidRDefault="003518A8" w:rsidP="003518A8">
            <w:pPr>
              <w:rPr>
                <w:rFonts w:ascii="Times New Roman" w:eastAsia="Times New Roman" w:hAnsi="Times New Roman"/>
                <w:sz w:val="16"/>
                <w:szCs w:val="16"/>
                <w:highlight w:val="yellow"/>
                <w:lang w:eastAsia="en-US"/>
              </w:rPr>
            </w:pPr>
          </w:p>
        </w:tc>
      </w:tr>
    </w:tbl>
    <w:p w:rsidR="0043203F" w:rsidRPr="007A6971" w:rsidRDefault="0043203F" w:rsidP="00E866A5">
      <w:pPr>
        <w:rPr>
          <w:rFonts w:ascii="Times New Roman" w:hAnsi="Times New Roman"/>
          <w:b/>
          <w:sz w:val="28"/>
          <w:szCs w:val="28"/>
        </w:rPr>
      </w:pPr>
    </w:p>
    <w:p w:rsidR="00CA4928" w:rsidRPr="007A6971" w:rsidRDefault="00CA4928">
      <w:pPr>
        <w:spacing w:after="200" w:line="276" w:lineRule="auto"/>
        <w:rPr>
          <w:rFonts w:ascii="Times New Roman" w:hAnsi="Times New Roman"/>
          <w:b/>
          <w:sz w:val="28"/>
          <w:szCs w:val="28"/>
        </w:rPr>
      </w:pPr>
    </w:p>
    <w:sectPr w:rsidR="00CA4928" w:rsidRPr="007A6971" w:rsidSect="00CF6226">
      <w:headerReference w:type="default" r:id="rId58"/>
      <w:footerReference w:type="default" r:id="rId59"/>
      <w:pgSz w:w="12240" w:h="15840" w:code="1"/>
      <w:pgMar w:top="720" w:right="720" w:bottom="720" w:left="72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EA8" w:rsidRDefault="00D83EA8">
      <w:r>
        <w:separator/>
      </w:r>
    </w:p>
  </w:endnote>
  <w:endnote w:type="continuationSeparator" w:id="0">
    <w:p w:rsidR="00D83EA8" w:rsidRDefault="00D8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Mangal">
    <w:panose1 w:val="00000400000000000000"/>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141361"/>
      <w:docPartObj>
        <w:docPartGallery w:val="Page Numbers (Bottom of Page)"/>
        <w:docPartUnique/>
      </w:docPartObj>
    </w:sdtPr>
    <w:sdtEndPr>
      <w:rPr>
        <w:color w:val="7F7F7F" w:themeColor="background1" w:themeShade="7F"/>
        <w:spacing w:val="60"/>
      </w:rPr>
    </w:sdtEndPr>
    <w:sdtContent>
      <w:p w:rsidR="00C56463" w:rsidRDefault="00C56463" w:rsidP="002C0B77">
        <w:pPr>
          <w:pStyle w:val="Footer"/>
        </w:pPr>
      </w:p>
      <w:p w:rsidR="00C56463" w:rsidRDefault="00D83EA8" w:rsidP="002C0B77">
        <w:pPr>
          <w:pStyle w:val="Footer"/>
        </w:pPr>
        <w:r>
          <w:pict>
            <v:rect id="_x0000_i1026" style="width:0;height:1.5pt" o:hralign="center" o:hrstd="t" o:hr="t" fillcolor="#a0a0a0" stroked="f"/>
          </w:pict>
        </w:r>
      </w:p>
      <w:p w:rsidR="00C56463" w:rsidRDefault="00C56463" w:rsidP="002C0B77">
        <w:pPr>
          <w:pStyle w:val="Footer"/>
        </w:pPr>
        <w:r w:rsidRPr="00F926C4">
          <w:rPr>
            <w:rFonts w:ascii="Times New Roman" w:hAnsi="Times New Roman"/>
          </w:rPr>
          <w:t>Kine 2350 Syllabus</w:t>
        </w:r>
        <w:r>
          <w:rPr>
            <w:rFonts w:ascii="Times New Roman" w:hAnsi="Times New Roman"/>
          </w:rPr>
          <w:t xml:space="preserve"> for AO</w:t>
        </w:r>
        <w:r w:rsidRPr="00F926C4">
          <w:rPr>
            <w:rFonts w:ascii="Times New Roman" w:hAnsi="Times New Roman"/>
          </w:rPr>
          <w:t>/Core Application</w:t>
        </w:r>
        <w:r>
          <w:rPr>
            <w:rFonts w:ascii="Times New Roman" w:hAnsi="Times New Roman"/>
          </w:rPr>
          <w:t>/Revised 6.13.18</w:t>
        </w:r>
        <w:r>
          <w:tab/>
        </w:r>
        <w:r>
          <w:tab/>
        </w:r>
        <w:r>
          <w:fldChar w:fldCharType="begin"/>
        </w:r>
        <w:r>
          <w:instrText xml:space="preserve"> PAGE   \* MERGEFORMAT </w:instrText>
        </w:r>
        <w:r>
          <w:fldChar w:fldCharType="separate"/>
        </w:r>
        <w:r w:rsidR="00F45AF8">
          <w:rPr>
            <w:noProof/>
          </w:rPr>
          <w:t>26</w:t>
        </w:r>
        <w:r>
          <w:rPr>
            <w:noProof/>
          </w:rPr>
          <w:fldChar w:fldCharType="end"/>
        </w:r>
        <w:r>
          <w:t xml:space="preserve"> |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EA8" w:rsidRDefault="00D83EA8">
      <w:r>
        <w:separator/>
      </w:r>
    </w:p>
  </w:footnote>
  <w:footnote w:type="continuationSeparator" w:id="0">
    <w:p w:rsidR="00D83EA8" w:rsidRDefault="00D83E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463" w:rsidRDefault="00C56463" w:rsidP="006815E8">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5A53"/>
    <w:multiLevelType w:val="hybridMultilevel"/>
    <w:tmpl w:val="F714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77008"/>
    <w:multiLevelType w:val="hybridMultilevel"/>
    <w:tmpl w:val="852ED1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60FF8"/>
    <w:multiLevelType w:val="multilevel"/>
    <w:tmpl w:val="C3DA18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4F6287"/>
    <w:multiLevelType w:val="multilevel"/>
    <w:tmpl w:val="843C9A1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30DD0"/>
    <w:multiLevelType w:val="multilevel"/>
    <w:tmpl w:val="0A7215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6F27985"/>
    <w:multiLevelType w:val="hybridMultilevel"/>
    <w:tmpl w:val="5290C6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AC5BF8"/>
    <w:multiLevelType w:val="multilevel"/>
    <w:tmpl w:val="0FC68CD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9BF6F3C"/>
    <w:multiLevelType w:val="hybridMultilevel"/>
    <w:tmpl w:val="42E6C2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FB609A"/>
    <w:multiLevelType w:val="hybridMultilevel"/>
    <w:tmpl w:val="61903F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E4B9A"/>
    <w:multiLevelType w:val="hybridMultilevel"/>
    <w:tmpl w:val="208E5434"/>
    <w:lvl w:ilvl="0" w:tplc="04090011">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A3B06"/>
    <w:multiLevelType w:val="hybridMultilevel"/>
    <w:tmpl w:val="144AA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112EEF"/>
    <w:multiLevelType w:val="hybridMultilevel"/>
    <w:tmpl w:val="B2BA2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5C0C7D"/>
    <w:multiLevelType w:val="hybridMultilevel"/>
    <w:tmpl w:val="97CE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0612A"/>
    <w:multiLevelType w:val="hybridMultilevel"/>
    <w:tmpl w:val="892A9A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1213A3"/>
    <w:multiLevelType w:val="hybridMultilevel"/>
    <w:tmpl w:val="FB52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66C05"/>
    <w:multiLevelType w:val="hybridMultilevel"/>
    <w:tmpl w:val="5928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F76F2"/>
    <w:multiLevelType w:val="hybridMultilevel"/>
    <w:tmpl w:val="EB84C5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8E38A5"/>
    <w:multiLevelType w:val="multilevel"/>
    <w:tmpl w:val="95489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8880A41"/>
    <w:multiLevelType w:val="multilevel"/>
    <w:tmpl w:val="7278D9D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3A4F1DF7"/>
    <w:multiLevelType w:val="multilevel"/>
    <w:tmpl w:val="9AC2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A92429"/>
    <w:multiLevelType w:val="hybridMultilevel"/>
    <w:tmpl w:val="0088D7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CC1A38"/>
    <w:multiLevelType w:val="multilevel"/>
    <w:tmpl w:val="3650ED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AB6F98"/>
    <w:multiLevelType w:val="hybridMultilevel"/>
    <w:tmpl w:val="D9BA2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633793"/>
    <w:multiLevelType w:val="hybridMultilevel"/>
    <w:tmpl w:val="9B545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EC3789"/>
    <w:multiLevelType w:val="hybridMultilevel"/>
    <w:tmpl w:val="80CCA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3C1976"/>
    <w:multiLevelType w:val="hybridMultilevel"/>
    <w:tmpl w:val="F9C6C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F01E54"/>
    <w:multiLevelType w:val="hybridMultilevel"/>
    <w:tmpl w:val="568E0E7A"/>
    <w:lvl w:ilvl="0" w:tplc="DF1A66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B0195"/>
    <w:multiLevelType w:val="hybridMultilevel"/>
    <w:tmpl w:val="AE72E42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34F362D"/>
    <w:multiLevelType w:val="multilevel"/>
    <w:tmpl w:val="481001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9945787"/>
    <w:multiLevelType w:val="hybridMultilevel"/>
    <w:tmpl w:val="533C8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7C00EC"/>
    <w:multiLevelType w:val="hybridMultilevel"/>
    <w:tmpl w:val="246A6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156A5D"/>
    <w:multiLevelType w:val="multilevel"/>
    <w:tmpl w:val="8A96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2F6A96"/>
    <w:multiLevelType w:val="multilevel"/>
    <w:tmpl w:val="8FF6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7C786E"/>
    <w:multiLevelType w:val="multilevel"/>
    <w:tmpl w:val="E2043EF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B8B7B43"/>
    <w:multiLevelType w:val="hybridMultilevel"/>
    <w:tmpl w:val="F8AA1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072DBE"/>
    <w:multiLevelType w:val="multilevel"/>
    <w:tmpl w:val="9BC44798"/>
    <w:lvl w:ilvl="0">
      <w:start w:val="1"/>
      <w:numFmt w:val="decimal"/>
      <w:lvlText w:val="%1."/>
      <w:lvlJc w:val="left"/>
      <w:pPr>
        <w:tabs>
          <w:tab w:val="num" w:pos="360"/>
        </w:tabs>
        <w:ind w:left="360" w:hanging="360"/>
      </w:pPr>
      <w:rPr>
        <w:rFonts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718B2BD7"/>
    <w:multiLevelType w:val="hybridMultilevel"/>
    <w:tmpl w:val="26E6A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7A0804"/>
    <w:multiLevelType w:val="multilevel"/>
    <w:tmpl w:val="6D2E1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F634753"/>
    <w:multiLevelType w:val="hybridMultilevel"/>
    <w:tmpl w:val="22300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1"/>
  </w:num>
  <w:num w:numId="3">
    <w:abstractNumId w:val="8"/>
  </w:num>
  <w:num w:numId="4">
    <w:abstractNumId w:val="27"/>
  </w:num>
  <w:num w:numId="5">
    <w:abstractNumId w:val="29"/>
  </w:num>
  <w:num w:numId="6">
    <w:abstractNumId w:val="38"/>
  </w:num>
  <w:num w:numId="7">
    <w:abstractNumId w:val="36"/>
  </w:num>
  <w:num w:numId="8">
    <w:abstractNumId w:val="24"/>
  </w:num>
  <w:num w:numId="9">
    <w:abstractNumId w:val="11"/>
  </w:num>
  <w:num w:numId="10">
    <w:abstractNumId w:val="10"/>
  </w:num>
  <w:num w:numId="11">
    <w:abstractNumId w:val="23"/>
  </w:num>
  <w:num w:numId="12">
    <w:abstractNumId w:val="18"/>
  </w:num>
  <w:num w:numId="13">
    <w:abstractNumId w:val="3"/>
  </w:num>
  <w:num w:numId="14">
    <w:abstractNumId w:val="30"/>
  </w:num>
  <w:num w:numId="15">
    <w:abstractNumId w:val="21"/>
  </w:num>
  <w:num w:numId="16">
    <w:abstractNumId w:val="35"/>
  </w:num>
  <w:num w:numId="17">
    <w:abstractNumId w:val="9"/>
  </w:num>
  <w:num w:numId="18">
    <w:abstractNumId w:val="6"/>
  </w:num>
  <w:num w:numId="19">
    <w:abstractNumId w:val="5"/>
  </w:num>
  <w:num w:numId="20">
    <w:abstractNumId w:val="13"/>
  </w:num>
  <w:num w:numId="21">
    <w:abstractNumId w:val="7"/>
  </w:num>
  <w:num w:numId="22">
    <w:abstractNumId w:val="20"/>
  </w:num>
  <w:num w:numId="23">
    <w:abstractNumId w:val="16"/>
  </w:num>
  <w:num w:numId="24">
    <w:abstractNumId w:val="15"/>
  </w:num>
  <w:num w:numId="25">
    <w:abstractNumId w:val="12"/>
  </w:num>
  <w:num w:numId="26">
    <w:abstractNumId w:val="32"/>
  </w:num>
  <w:num w:numId="27">
    <w:abstractNumId w:val="2"/>
  </w:num>
  <w:num w:numId="28">
    <w:abstractNumId w:val="37"/>
  </w:num>
  <w:num w:numId="29">
    <w:abstractNumId w:val="28"/>
  </w:num>
  <w:num w:numId="30">
    <w:abstractNumId w:val="17"/>
  </w:num>
  <w:num w:numId="31">
    <w:abstractNumId w:val="34"/>
  </w:num>
  <w:num w:numId="32">
    <w:abstractNumId w:val="4"/>
  </w:num>
  <w:num w:numId="33">
    <w:abstractNumId w:val="33"/>
  </w:num>
  <w:num w:numId="34">
    <w:abstractNumId w:val="31"/>
  </w:num>
  <w:num w:numId="35">
    <w:abstractNumId w:val="19"/>
  </w:num>
  <w:num w:numId="36">
    <w:abstractNumId w:val="0"/>
  </w:num>
  <w:num w:numId="37">
    <w:abstractNumId w:val="14"/>
  </w:num>
  <w:num w:numId="38">
    <w:abstractNumId w:val="25"/>
  </w:num>
  <w:num w:numId="3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8"/>
    <w:rsid w:val="00001370"/>
    <w:rsid w:val="000070E7"/>
    <w:rsid w:val="00010789"/>
    <w:rsid w:val="0002450B"/>
    <w:rsid w:val="0002787F"/>
    <w:rsid w:val="00033836"/>
    <w:rsid w:val="00035322"/>
    <w:rsid w:val="00040285"/>
    <w:rsid w:val="000475E1"/>
    <w:rsid w:val="00050BEC"/>
    <w:rsid w:val="00053D31"/>
    <w:rsid w:val="00054421"/>
    <w:rsid w:val="00056D67"/>
    <w:rsid w:val="00060D2B"/>
    <w:rsid w:val="00063478"/>
    <w:rsid w:val="00072308"/>
    <w:rsid w:val="000830B4"/>
    <w:rsid w:val="00091B8C"/>
    <w:rsid w:val="00094373"/>
    <w:rsid w:val="000A1744"/>
    <w:rsid w:val="000A6261"/>
    <w:rsid w:val="000B01EC"/>
    <w:rsid w:val="000B0679"/>
    <w:rsid w:val="000B4AD7"/>
    <w:rsid w:val="000B7EFA"/>
    <w:rsid w:val="000C456E"/>
    <w:rsid w:val="000C5D1A"/>
    <w:rsid w:val="000C6609"/>
    <w:rsid w:val="000C6CF9"/>
    <w:rsid w:val="000D0531"/>
    <w:rsid w:val="000E0520"/>
    <w:rsid w:val="000E5157"/>
    <w:rsid w:val="000F48D0"/>
    <w:rsid w:val="00100099"/>
    <w:rsid w:val="001022AF"/>
    <w:rsid w:val="001026E6"/>
    <w:rsid w:val="00103434"/>
    <w:rsid w:val="00110890"/>
    <w:rsid w:val="00113045"/>
    <w:rsid w:val="0011560B"/>
    <w:rsid w:val="001176F2"/>
    <w:rsid w:val="0012070F"/>
    <w:rsid w:val="00123A00"/>
    <w:rsid w:val="00126849"/>
    <w:rsid w:val="00133AEF"/>
    <w:rsid w:val="00135AF4"/>
    <w:rsid w:val="00140EC2"/>
    <w:rsid w:val="0015629D"/>
    <w:rsid w:val="0016170E"/>
    <w:rsid w:val="0017013A"/>
    <w:rsid w:val="001725F5"/>
    <w:rsid w:val="00176FD4"/>
    <w:rsid w:val="0018063B"/>
    <w:rsid w:val="00180F1E"/>
    <w:rsid w:val="001853E9"/>
    <w:rsid w:val="001966E9"/>
    <w:rsid w:val="001A3839"/>
    <w:rsid w:val="001A5466"/>
    <w:rsid w:val="001B358F"/>
    <w:rsid w:val="001C0A81"/>
    <w:rsid w:val="001C2431"/>
    <w:rsid w:val="001C3FC7"/>
    <w:rsid w:val="001D085D"/>
    <w:rsid w:val="001D0F62"/>
    <w:rsid w:val="001D464A"/>
    <w:rsid w:val="001E1F38"/>
    <w:rsid w:val="001F4B75"/>
    <w:rsid w:val="001F5510"/>
    <w:rsid w:val="001F7A3F"/>
    <w:rsid w:val="00214805"/>
    <w:rsid w:val="00230145"/>
    <w:rsid w:val="00231353"/>
    <w:rsid w:val="00233060"/>
    <w:rsid w:val="00240AED"/>
    <w:rsid w:val="00241B85"/>
    <w:rsid w:val="00244F15"/>
    <w:rsid w:val="00250420"/>
    <w:rsid w:val="0025298E"/>
    <w:rsid w:val="00255631"/>
    <w:rsid w:val="00261811"/>
    <w:rsid w:val="002625D4"/>
    <w:rsid w:val="002647BE"/>
    <w:rsid w:val="00267845"/>
    <w:rsid w:val="00275659"/>
    <w:rsid w:val="002763DC"/>
    <w:rsid w:val="002843E2"/>
    <w:rsid w:val="00287411"/>
    <w:rsid w:val="00287BC0"/>
    <w:rsid w:val="002923EC"/>
    <w:rsid w:val="002A17F2"/>
    <w:rsid w:val="002A5F54"/>
    <w:rsid w:val="002A77CC"/>
    <w:rsid w:val="002B4D04"/>
    <w:rsid w:val="002C0B77"/>
    <w:rsid w:val="002C1D5C"/>
    <w:rsid w:val="002C4A58"/>
    <w:rsid w:val="002C5AF6"/>
    <w:rsid w:val="002C6FD1"/>
    <w:rsid w:val="002D0ED8"/>
    <w:rsid w:val="002D1B09"/>
    <w:rsid w:val="002D3515"/>
    <w:rsid w:val="002D397D"/>
    <w:rsid w:val="002D4ECF"/>
    <w:rsid w:val="002E18CA"/>
    <w:rsid w:val="002E2372"/>
    <w:rsid w:val="002E6C13"/>
    <w:rsid w:val="002F3D43"/>
    <w:rsid w:val="002F74BD"/>
    <w:rsid w:val="00306FBD"/>
    <w:rsid w:val="00307068"/>
    <w:rsid w:val="00310C50"/>
    <w:rsid w:val="0031105D"/>
    <w:rsid w:val="0031457A"/>
    <w:rsid w:val="003171FC"/>
    <w:rsid w:val="00324E6E"/>
    <w:rsid w:val="003272E7"/>
    <w:rsid w:val="003276D1"/>
    <w:rsid w:val="00331946"/>
    <w:rsid w:val="003320CB"/>
    <w:rsid w:val="003339CF"/>
    <w:rsid w:val="003356BF"/>
    <w:rsid w:val="00346D37"/>
    <w:rsid w:val="003502B8"/>
    <w:rsid w:val="003507D8"/>
    <w:rsid w:val="003518A8"/>
    <w:rsid w:val="00354AF7"/>
    <w:rsid w:val="0036041E"/>
    <w:rsid w:val="0036208E"/>
    <w:rsid w:val="0036406E"/>
    <w:rsid w:val="003720AD"/>
    <w:rsid w:val="003779C7"/>
    <w:rsid w:val="00380DC8"/>
    <w:rsid w:val="00384AC7"/>
    <w:rsid w:val="00384D00"/>
    <w:rsid w:val="003852E8"/>
    <w:rsid w:val="00390229"/>
    <w:rsid w:val="003A0B25"/>
    <w:rsid w:val="003A23FB"/>
    <w:rsid w:val="003B7728"/>
    <w:rsid w:val="003C03FA"/>
    <w:rsid w:val="003C4B55"/>
    <w:rsid w:val="003D0E95"/>
    <w:rsid w:val="003D3AE7"/>
    <w:rsid w:val="003E3442"/>
    <w:rsid w:val="003F4DC3"/>
    <w:rsid w:val="00407557"/>
    <w:rsid w:val="00417F9A"/>
    <w:rsid w:val="00420BAC"/>
    <w:rsid w:val="004243D7"/>
    <w:rsid w:val="004246F2"/>
    <w:rsid w:val="0043203F"/>
    <w:rsid w:val="00440D06"/>
    <w:rsid w:val="00444CFF"/>
    <w:rsid w:val="00453DBB"/>
    <w:rsid w:val="00456504"/>
    <w:rsid w:val="004613E5"/>
    <w:rsid w:val="0046240F"/>
    <w:rsid w:val="00466C2A"/>
    <w:rsid w:val="0046791B"/>
    <w:rsid w:val="00467FAC"/>
    <w:rsid w:val="004706F9"/>
    <w:rsid w:val="00475143"/>
    <w:rsid w:val="00476368"/>
    <w:rsid w:val="00477819"/>
    <w:rsid w:val="00482AFD"/>
    <w:rsid w:val="00491D7F"/>
    <w:rsid w:val="0049220B"/>
    <w:rsid w:val="004A024E"/>
    <w:rsid w:val="004A6A73"/>
    <w:rsid w:val="004B3BFC"/>
    <w:rsid w:val="004C0450"/>
    <w:rsid w:val="004C1864"/>
    <w:rsid w:val="004C2DB4"/>
    <w:rsid w:val="004C59C4"/>
    <w:rsid w:val="004E269D"/>
    <w:rsid w:val="004E781C"/>
    <w:rsid w:val="004F5A97"/>
    <w:rsid w:val="005022E5"/>
    <w:rsid w:val="00505044"/>
    <w:rsid w:val="00511E8C"/>
    <w:rsid w:val="00512CB3"/>
    <w:rsid w:val="005201C0"/>
    <w:rsid w:val="005336B3"/>
    <w:rsid w:val="00537ABD"/>
    <w:rsid w:val="005425D1"/>
    <w:rsid w:val="0054461F"/>
    <w:rsid w:val="00547A7E"/>
    <w:rsid w:val="005508D3"/>
    <w:rsid w:val="00553C74"/>
    <w:rsid w:val="00557CAF"/>
    <w:rsid w:val="0056007E"/>
    <w:rsid w:val="0057021D"/>
    <w:rsid w:val="00570EE5"/>
    <w:rsid w:val="00575803"/>
    <w:rsid w:val="005839B2"/>
    <w:rsid w:val="0058509C"/>
    <w:rsid w:val="0058580C"/>
    <w:rsid w:val="0059144C"/>
    <w:rsid w:val="00595048"/>
    <w:rsid w:val="005960C5"/>
    <w:rsid w:val="00596F7E"/>
    <w:rsid w:val="005A4673"/>
    <w:rsid w:val="005A7309"/>
    <w:rsid w:val="005A7E35"/>
    <w:rsid w:val="005B345D"/>
    <w:rsid w:val="005B6AD1"/>
    <w:rsid w:val="005B6C97"/>
    <w:rsid w:val="005C12A0"/>
    <w:rsid w:val="005C28F5"/>
    <w:rsid w:val="005C294D"/>
    <w:rsid w:val="005C3094"/>
    <w:rsid w:val="005C40D4"/>
    <w:rsid w:val="005C44BA"/>
    <w:rsid w:val="005C4F44"/>
    <w:rsid w:val="005D119B"/>
    <w:rsid w:val="005D1431"/>
    <w:rsid w:val="005E4F8C"/>
    <w:rsid w:val="005E667A"/>
    <w:rsid w:val="005E7A9D"/>
    <w:rsid w:val="005F5497"/>
    <w:rsid w:val="006058FA"/>
    <w:rsid w:val="00607A95"/>
    <w:rsid w:val="00607DDC"/>
    <w:rsid w:val="00611CCF"/>
    <w:rsid w:val="00611FE6"/>
    <w:rsid w:val="006141DD"/>
    <w:rsid w:val="00617D1F"/>
    <w:rsid w:val="00621982"/>
    <w:rsid w:val="00621A71"/>
    <w:rsid w:val="0062561F"/>
    <w:rsid w:val="00625B17"/>
    <w:rsid w:val="00627F74"/>
    <w:rsid w:val="00631101"/>
    <w:rsid w:val="00644B03"/>
    <w:rsid w:val="006519F2"/>
    <w:rsid w:val="00653699"/>
    <w:rsid w:val="006551FE"/>
    <w:rsid w:val="0066066D"/>
    <w:rsid w:val="00664C05"/>
    <w:rsid w:val="00671303"/>
    <w:rsid w:val="00671733"/>
    <w:rsid w:val="00675E0A"/>
    <w:rsid w:val="006800A0"/>
    <w:rsid w:val="006810BB"/>
    <w:rsid w:val="006815E8"/>
    <w:rsid w:val="00695D0F"/>
    <w:rsid w:val="0069605E"/>
    <w:rsid w:val="006A5BCB"/>
    <w:rsid w:val="006B1340"/>
    <w:rsid w:val="006B5349"/>
    <w:rsid w:val="006B5455"/>
    <w:rsid w:val="006C0B6E"/>
    <w:rsid w:val="006C5B7E"/>
    <w:rsid w:val="006C74FA"/>
    <w:rsid w:val="006D1DA4"/>
    <w:rsid w:val="006D428E"/>
    <w:rsid w:val="006E098D"/>
    <w:rsid w:val="006E3F9B"/>
    <w:rsid w:val="006E497B"/>
    <w:rsid w:val="006E6142"/>
    <w:rsid w:val="006E6F19"/>
    <w:rsid w:val="006F2F49"/>
    <w:rsid w:val="006F43B1"/>
    <w:rsid w:val="007053A3"/>
    <w:rsid w:val="00705450"/>
    <w:rsid w:val="00711985"/>
    <w:rsid w:val="00717940"/>
    <w:rsid w:val="00721B2A"/>
    <w:rsid w:val="00721D3C"/>
    <w:rsid w:val="00724E71"/>
    <w:rsid w:val="00725527"/>
    <w:rsid w:val="00726C9B"/>
    <w:rsid w:val="007330C2"/>
    <w:rsid w:val="007336B7"/>
    <w:rsid w:val="007410F4"/>
    <w:rsid w:val="007475B5"/>
    <w:rsid w:val="00750860"/>
    <w:rsid w:val="007537EE"/>
    <w:rsid w:val="00756589"/>
    <w:rsid w:val="00771536"/>
    <w:rsid w:val="007946FC"/>
    <w:rsid w:val="00795CC3"/>
    <w:rsid w:val="00795EF4"/>
    <w:rsid w:val="0079686B"/>
    <w:rsid w:val="007A27FD"/>
    <w:rsid w:val="007A6971"/>
    <w:rsid w:val="007B4E09"/>
    <w:rsid w:val="007C1B40"/>
    <w:rsid w:val="007C44DB"/>
    <w:rsid w:val="007C5040"/>
    <w:rsid w:val="007C536F"/>
    <w:rsid w:val="007D241A"/>
    <w:rsid w:val="007D6A9F"/>
    <w:rsid w:val="007E48B4"/>
    <w:rsid w:val="007E6BF8"/>
    <w:rsid w:val="007E6CC4"/>
    <w:rsid w:val="007E71DE"/>
    <w:rsid w:val="007E7841"/>
    <w:rsid w:val="007F024D"/>
    <w:rsid w:val="007F1A0D"/>
    <w:rsid w:val="008005D3"/>
    <w:rsid w:val="00815B15"/>
    <w:rsid w:val="00816267"/>
    <w:rsid w:val="00821118"/>
    <w:rsid w:val="0083771E"/>
    <w:rsid w:val="008527B0"/>
    <w:rsid w:val="00852927"/>
    <w:rsid w:val="0085674D"/>
    <w:rsid w:val="00866C4F"/>
    <w:rsid w:val="00876463"/>
    <w:rsid w:val="00882CB7"/>
    <w:rsid w:val="00883506"/>
    <w:rsid w:val="00883561"/>
    <w:rsid w:val="00884779"/>
    <w:rsid w:val="00891CA6"/>
    <w:rsid w:val="0089473F"/>
    <w:rsid w:val="00896CBE"/>
    <w:rsid w:val="008A4F55"/>
    <w:rsid w:val="008A686E"/>
    <w:rsid w:val="008B01AA"/>
    <w:rsid w:val="008B0282"/>
    <w:rsid w:val="008B04FC"/>
    <w:rsid w:val="008B5BB5"/>
    <w:rsid w:val="008B5F47"/>
    <w:rsid w:val="008C4377"/>
    <w:rsid w:val="008C6F39"/>
    <w:rsid w:val="008D1305"/>
    <w:rsid w:val="008D7416"/>
    <w:rsid w:val="008E0310"/>
    <w:rsid w:val="008E04FB"/>
    <w:rsid w:val="008E3C9E"/>
    <w:rsid w:val="008E4E72"/>
    <w:rsid w:val="008E6421"/>
    <w:rsid w:val="008F47CF"/>
    <w:rsid w:val="009039F8"/>
    <w:rsid w:val="00911D9C"/>
    <w:rsid w:val="00926E61"/>
    <w:rsid w:val="00933D35"/>
    <w:rsid w:val="00934700"/>
    <w:rsid w:val="00955A48"/>
    <w:rsid w:val="009561B2"/>
    <w:rsid w:val="0096150E"/>
    <w:rsid w:val="00961E93"/>
    <w:rsid w:val="009629F1"/>
    <w:rsid w:val="00962E60"/>
    <w:rsid w:val="00963468"/>
    <w:rsid w:val="00971DF1"/>
    <w:rsid w:val="009807E9"/>
    <w:rsid w:val="0098083D"/>
    <w:rsid w:val="009A11ED"/>
    <w:rsid w:val="009A14C6"/>
    <w:rsid w:val="009A17FB"/>
    <w:rsid w:val="009A3A92"/>
    <w:rsid w:val="009A7C8D"/>
    <w:rsid w:val="009B1F20"/>
    <w:rsid w:val="009B3961"/>
    <w:rsid w:val="009B71E0"/>
    <w:rsid w:val="009B7A72"/>
    <w:rsid w:val="009C1F54"/>
    <w:rsid w:val="009D12C7"/>
    <w:rsid w:val="009D3328"/>
    <w:rsid w:val="009E11EE"/>
    <w:rsid w:val="009F0D27"/>
    <w:rsid w:val="009F7D20"/>
    <w:rsid w:val="00A00F2F"/>
    <w:rsid w:val="00A02661"/>
    <w:rsid w:val="00A07329"/>
    <w:rsid w:val="00A11F5E"/>
    <w:rsid w:val="00A12EEB"/>
    <w:rsid w:val="00A13A1E"/>
    <w:rsid w:val="00A147C8"/>
    <w:rsid w:val="00A15862"/>
    <w:rsid w:val="00A15C0E"/>
    <w:rsid w:val="00A25443"/>
    <w:rsid w:val="00A31CBC"/>
    <w:rsid w:val="00A41776"/>
    <w:rsid w:val="00A428D9"/>
    <w:rsid w:val="00A51E1D"/>
    <w:rsid w:val="00A52B24"/>
    <w:rsid w:val="00A5680A"/>
    <w:rsid w:val="00A64B56"/>
    <w:rsid w:val="00A82438"/>
    <w:rsid w:val="00A84253"/>
    <w:rsid w:val="00A90659"/>
    <w:rsid w:val="00A92618"/>
    <w:rsid w:val="00A96D51"/>
    <w:rsid w:val="00AA0A80"/>
    <w:rsid w:val="00AA19A0"/>
    <w:rsid w:val="00AA29E0"/>
    <w:rsid w:val="00AA47F4"/>
    <w:rsid w:val="00AA580E"/>
    <w:rsid w:val="00AA6DF0"/>
    <w:rsid w:val="00AB0ECC"/>
    <w:rsid w:val="00AB1809"/>
    <w:rsid w:val="00AB3857"/>
    <w:rsid w:val="00AB3F86"/>
    <w:rsid w:val="00AB6320"/>
    <w:rsid w:val="00AC4F15"/>
    <w:rsid w:val="00AC54EA"/>
    <w:rsid w:val="00AD0331"/>
    <w:rsid w:val="00AD2D06"/>
    <w:rsid w:val="00AD5B3B"/>
    <w:rsid w:val="00AE11CE"/>
    <w:rsid w:val="00AE5468"/>
    <w:rsid w:val="00AE6E5B"/>
    <w:rsid w:val="00AF0F9C"/>
    <w:rsid w:val="00AF49F6"/>
    <w:rsid w:val="00AF53F5"/>
    <w:rsid w:val="00AF5F75"/>
    <w:rsid w:val="00B00EF1"/>
    <w:rsid w:val="00B02453"/>
    <w:rsid w:val="00B02E97"/>
    <w:rsid w:val="00B0714B"/>
    <w:rsid w:val="00B07E53"/>
    <w:rsid w:val="00B14D74"/>
    <w:rsid w:val="00B204DE"/>
    <w:rsid w:val="00B26EC8"/>
    <w:rsid w:val="00B26F94"/>
    <w:rsid w:val="00B3150C"/>
    <w:rsid w:val="00B37BB1"/>
    <w:rsid w:val="00B41E84"/>
    <w:rsid w:val="00B42818"/>
    <w:rsid w:val="00B660F8"/>
    <w:rsid w:val="00B71C09"/>
    <w:rsid w:val="00B83023"/>
    <w:rsid w:val="00B84030"/>
    <w:rsid w:val="00B85C2A"/>
    <w:rsid w:val="00B86833"/>
    <w:rsid w:val="00BA1F83"/>
    <w:rsid w:val="00BA72C0"/>
    <w:rsid w:val="00BB6362"/>
    <w:rsid w:val="00BB64A4"/>
    <w:rsid w:val="00BC57F6"/>
    <w:rsid w:val="00BC6BE1"/>
    <w:rsid w:val="00BD0733"/>
    <w:rsid w:val="00BD15C3"/>
    <w:rsid w:val="00BD1C9B"/>
    <w:rsid w:val="00BD26C6"/>
    <w:rsid w:val="00BE7B73"/>
    <w:rsid w:val="00BF536B"/>
    <w:rsid w:val="00BF5A6F"/>
    <w:rsid w:val="00BF5F93"/>
    <w:rsid w:val="00BF78F4"/>
    <w:rsid w:val="00C0133D"/>
    <w:rsid w:val="00C0207B"/>
    <w:rsid w:val="00C02274"/>
    <w:rsid w:val="00C02851"/>
    <w:rsid w:val="00C02D81"/>
    <w:rsid w:val="00C05B43"/>
    <w:rsid w:val="00C0600D"/>
    <w:rsid w:val="00C1326C"/>
    <w:rsid w:val="00C143DA"/>
    <w:rsid w:val="00C14ABA"/>
    <w:rsid w:val="00C230BF"/>
    <w:rsid w:val="00C260B6"/>
    <w:rsid w:val="00C262A9"/>
    <w:rsid w:val="00C3325F"/>
    <w:rsid w:val="00C346A4"/>
    <w:rsid w:val="00C43F74"/>
    <w:rsid w:val="00C443E0"/>
    <w:rsid w:val="00C51738"/>
    <w:rsid w:val="00C562C9"/>
    <w:rsid w:val="00C56463"/>
    <w:rsid w:val="00C745EE"/>
    <w:rsid w:val="00C83FF4"/>
    <w:rsid w:val="00C86823"/>
    <w:rsid w:val="00C90560"/>
    <w:rsid w:val="00C920CE"/>
    <w:rsid w:val="00CA1FC7"/>
    <w:rsid w:val="00CA4586"/>
    <w:rsid w:val="00CA4928"/>
    <w:rsid w:val="00CA4B18"/>
    <w:rsid w:val="00CA4FC6"/>
    <w:rsid w:val="00CA528E"/>
    <w:rsid w:val="00CB035B"/>
    <w:rsid w:val="00CB0C41"/>
    <w:rsid w:val="00CC20D0"/>
    <w:rsid w:val="00CC5161"/>
    <w:rsid w:val="00CC7D82"/>
    <w:rsid w:val="00CD1A4A"/>
    <w:rsid w:val="00CD7167"/>
    <w:rsid w:val="00CD7F8E"/>
    <w:rsid w:val="00CF6226"/>
    <w:rsid w:val="00D01B58"/>
    <w:rsid w:val="00D04D60"/>
    <w:rsid w:val="00D053A6"/>
    <w:rsid w:val="00D07FB6"/>
    <w:rsid w:val="00D10EA2"/>
    <w:rsid w:val="00D11A79"/>
    <w:rsid w:val="00D200E3"/>
    <w:rsid w:val="00D207DB"/>
    <w:rsid w:val="00D24B17"/>
    <w:rsid w:val="00D34352"/>
    <w:rsid w:val="00D36290"/>
    <w:rsid w:val="00D4098D"/>
    <w:rsid w:val="00D427BA"/>
    <w:rsid w:val="00D43CBB"/>
    <w:rsid w:val="00D43F1B"/>
    <w:rsid w:val="00D55824"/>
    <w:rsid w:val="00D5586C"/>
    <w:rsid w:val="00D6289F"/>
    <w:rsid w:val="00D64992"/>
    <w:rsid w:val="00D779AC"/>
    <w:rsid w:val="00D80805"/>
    <w:rsid w:val="00D80BB1"/>
    <w:rsid w:val="00D83EA8"/>
    <w:rsid w:val="00D841E4"/>
    <w:rsid w:val="00D924C9"/>
    <w:rsid w:val="00DA55D6"/>
    <w:rsid w:val="00DB3702"/>
    <w:rsid w:val="00DC5341"/>
    <w:rsid w:val="00DC57DD"/>
    <w:rsid w:val="00DC6981"/>
    <w:rsid w:val="00DD1F62"/>
    <w:rsid w:val="00DD68FC"/>
    <w:rsid w:val="00DE01EF"/>
    <w:rsid w:val="00DE0C3B"/>
    <w:rsid w:val="00DF09E6"/>
    <w:rsid w:val="00DF102A"/>
    <w:rsid w:val="00DF4C8D"/>
    <w:rsid w:val="00E009AF"/>
    <w:rsid w:val="00E06B55"/>
    <w:rsid w:val="00E239CE"/>
    <w:rsid w:val="00E24225"/>
    <w:rsid w:val="00E33923"/>
    <w:rsid w:val="00E34B1B"/>
    <w:rsid w:val="00E44355"/>
    <w:rsid w:val="00E4512D"/>
    <w:rsid w:val="00E4574A"/>
    <w:rsid w:val="00E473B5"/>
    <w:rsid w:val="00E6211C"/>
    <w:rsid w:val="00E73C8B"/>
    <w:rsid w:val="00E74445"/>
    <w:rsid w:val="00E756FB"/>
    <w:rsid w:val="00E765CF"/>
    <w:rsid w:val="00E76A6B"/>
    <w:rsid w:val="00E771BF"/>
    <w:rsid w:val="00E866A5"/>
    <w:rsid w:val="00E92FA9"/>
    <w:rsid w:val="00E93A32"/>
    <w:rsid w:val="00E965A0"/>
    <w:rsid w:val="00EA49FE"/>
    <w:rsid w:val="00EA7057"/>
    <w:rsid w:val="00EB2297"/>
    <w:rsid w:val="00EB52E0"/>
    <w:rsid w:val="00EB6DC5"/>
    <w:rsid w:val="00EB723B"/>
    <w:rsid w:val="00EC783D"/>
    <w:rsid w:val="00ED18A0"/>
    <w:rsid w:val="00ED60E8"/>
    <w:rsid w:val="00EE0098"/>
    <w:rsid w:val="00EE31C0"/>
    <w:rsid w:val="00EE3C3B"/>
    <w:rsid w:val="00EF2CCA"/>
    <w:rsid w:val="00EF4939"/>
    <w:rsid w:val="00EF7A50"/>
    <w:rsid w:val="00F016CE"/>
    <w:rsid w:val="00F038D6"/>
    <w:rsid w:val="00F03F18"/>
    <w:rsid w:val="00F14A31"/>
    <w:rsid w:val="00F15827"/>
    <w:rsid w:val="00F21756"/>
    <w:rsid w:val="00F3111A"/>
    <w:rsid w:val="00F3301D"/>
    <w:rsid w:val="00F3346A"/>
    <w:rsid w:val="00F36887"/>
    <w:rsid w:val="00F407A0"/>
    <w:rsid w:val="00F42A72"/>
    <w:rsid w:val="00F443E5"/>
    <w:rsid w:val="00F45AF8"/>
    <w:rsid w:val="00F4623F"/>
    <w:rsid w:val="00F51E06"/>
    <w:rsid w:val="00F54E4B"/>
    <w:rsid w:val="00F62457"/>
    <w:rsid w:val="00F703FC"/>
    <w:rsid w:val="00F760ED"/>
    <w:rsid w:val="00F926C4"/>
    <w:rsid w:val="00FB09A7"/>
    <w:rsid w:val="00FB4C96"/>
    <w:rsid w:val="00FB6396"/>
    <w:rsid w:val="00FC024B"/>
    <w:rsid w:val="00FC0C0F"/>
    <w:rsid w:val="00FD19FA"/>
    <w:rsid w:val="00FD57CD"/>
    <w:rsid w:val="00FD706E"/>
    <w:rsid w:val="00FD762C"/>
    <w:rsid w:val="00FE166C"/>
    <w:rsid w:val="00FE25A7"/>
    <w:rsid w:val="00FF3AAD"/>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0329B8-20AF-44E0-B944-705A48A9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3272E7"/>
    <w:pPr>
      <w:jc w:val="center"/>
      <w:outlineLvl w:val="0"/>
    </w:pPr>
    <w:rPr>
      <w:rFonts w:ascii="Times New Roman" w:hAnsi="Times New Roman"/>
      <w:b/>
      <w:sz w:val="24"/>
      <w:szCs w:val="24"/>
    </w:rPr>
  </w:style>
  <w:style w:type="paragraph" w:styleId="Heading2">
    <w:name w:val="heading 2"/>
    <w:basedOn w:val="Normal"/>
    <w:next w:val="Normal"/>
    <w:link w:val="Heading2Char"/>
    <w:uiPriority w:val="9"/>
    <w:unhideWhenUsed/>
    <w:qFormat/>
    <w:rsid w:val="003272E7"/>
    <w:pPr>
      <w:outlineLvl w:val="1"/>
    </w:pPr>
    <w:rPr>
      <w:rFonts w:ascii="Times New Roman" w:hAnsi="Times New Roman"/>
      <w:b/>
      <w:sz w:val="24"/>
      <w:szCs w:val="24"/>
      <w:u w:val="single"/>
    </w:rPr>
  </w:style>
  <w:style w:type="paragraph" w:styleId="Heading3">
    <w:name w:val="heading 3"/>
    <w:basedOn w:val="Normal"/>
    <w:next w:val="Normal"/>
    <w:link w:val="Heading3Char"/>
    <w:uiPriority w:val="9"/>
    <w:semiHidden/>
    <w:unhideWhenUsed/>
    <w:qFormat/>
    <w:rsid w:val="00CD1A4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4B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1"/>
    <w:rsid w:val="003272E7"/>
    <w:rPr>
      <w:rFonts w:eastAsia="SimSun"/>
      <w:b/>
      <w:szCs w:val="24"/>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Heading2Char">
    <w:name w:val="Heading 2 Char"/>
    <w:basedOn w:val="DefaultParagraphFont"/>
    <w:link w:val="Heading2"/>
    <w:uiPriority w:val="9"/>
    <w:rsid w:val="003272E7"/>
    <w:rPr>
      <w:rFonts w:eastAsia="SimSun"/>
      <w:b/>
      <w:szCs w:val="24"/>
      <w:u w:val="single"/>
      <w:lang w:eastAsia="zh-CN"/>
    </w:rPr>
  </w:style>
  <w:style w:type="character" w:customStyle="1" w:styleId="Heading3Char">
    <w:name w:val="Heading 3 Char"/>
    <w:basedOn w:val="DefaultParagraphFont"/>
    <w:link w:val="Heading3"/>
    <w:uiPriority w:val="9"/>
    <w:semiHidden/>
    <w:rsid w:val="00CD1A4A"/>
    <w:rPr>
      <w:rFonts w:asciiTheme="majorHAnsi" w:eastAsiaTheme="majorEastAsia" w:hAnsiTheme="majorHAnsi" w:cstheme="majorBidi"/>
      <w:color w:val="243F60" w:themeColor="accent1" w:themeShade="7F"/>
      <w:szCs w:val="24"/>
      <w:lang w:eastAsia="zh-CN"/>
    </w:rPr>
  </w:style>
  <w:style w:type="paragraph" w:styleId="BodyText">
    <w:name w:val="Body Text"/>
    <w:basedOn w:val="Normal"/>
    <w:link w:val="BodyTextChar"/>
    <w:uiPriority w:val="1"/>
    <w:qFormat/>
    <w:rsid w:val="00CD1A4A"/>
    <w:pPr>
      <w:widowControl w:val="0"/>
      <w:autoSpaceDE w:val="0"/>
      <w:autoSpaceDN w:val="0"/>
      <w:adjustRightInd w:val="0"/>
      <w:ind w:left="68"/>
    </w:pPr>
    <w:rPr>
      <w:rFonts w:ascii="Arial" w:eastAsia="Times New Roman" w:hAnsi="Arial" w:cs="Arial"/>
      <w:color w:val="000000"/>
      <w:sz w:val="24"/>
      <w:szCs w:val="24"/>
      <w:lang w:val="x-none" w:eastAsia="x-none"/>
    </w:rPr>
  </w:style>
  <w:style w:type="character" w:customStyle="1" w:styleId="BodyTextChar">
    <w:name w:val="Body Text Char"/>
    <w:basedOn w:val="DefaultParagraphFont"/>
    <w:link w:val="BodyText"/>
    <w:uiPriority w:val="1"/>
    <w:rsid w:val="00CD1A4A"/>
    <w:rPr>
      <w:rFonts w:ascii="Arial" w:eastAsia="Times New Roman" w:hAnsi="Arial" w:cs="Arial"/>
      <w:color w:val="000000"/>
      <w:szCs w:val="24"/>
      <w:lang w:val="x-none" w:eastAsia="x-none"/>
    </w:rPr>
  </w:style>
  <w:style w:type="character" w:customStyle="1" w:styleId="Heading4Char">
    <w:name w:val="Heading 4 Char"/>
    <w:basedOn w:val="DefaultParagraphFont"/>
    <w:link w:val="Heading4"/>
    <w:uiPriority w:val="9"/>
    <w:semiHidden/>
    <w:rsid w:val="001F4B75"/>
    <w:rPr>
      <w:rFonts w:asciiTheme="majorHAnsi" w:eastAsiaTheme="majorEastAsia" w:hAnsiTheme="majorHAnsi" w:cstheme="majorBidi"/>
      <w:i/>
      <w:iCs/>
      <w:color w:val="365F91" w:themeColor="accent1" w:themeShade="BF"/>
      <w:sz w:val="22"/>
      <w:lang w:eastAsia="zh-CN"/>
    </w:rPr>
  </w:style>
  <w:style w:type="paragraph" w:customStyle="1" w:styleId="Normal1">
    <w:name w:val="Normal1"/>
    <w:rsid w:val="00F703FC"/>
    <w:pPr>
      <w:spacing w:after="0"/>
    </w:pPr>
    <w:rPr>
      <w:rFonts w:ascii="Arial" w:eastAsia="Arial" w:hAnsi="Arial" w:cs="Arial"/>
      <w:color w:val="000000"/>
      <w:sz w:val="22"/>
      <w:szCs w:val="24"/>
      <w:lang w:eastAsia="zh-CN"/>
    </w:rPr>
  </w:style>
  <w:style w:type="character" w:customStyle="1" w:styleId="UnresolvedMention1">
    <w:name w:val="Unresolved Mention1"/>
    <w:basedOn w:val="DefaultParagraphFont"/>
    <w:uiPriority w:val="99"/>
    <w:semiHidden/>
    <w:unhideWhenUsed/>
    <w:rsid w:val="005B6AD1"/>
    <w:rPr>
      <w:color w:val="808080"/>
      <w:shd w:val="clear" w:color="auto" w:fill="E6E6E6"/>
    </w:rPr>
  </w:style>
  <w:style w:type="character" w:customStyle="1" w:styleId="UnresolvedMention">
    <w:name w:val="Unresolved Mention"/>
    <w:basedOn w:val="DefaultParagraphFont"/>
    <w:uiPriority w:val="99"/>
    <w:semiHidden/>
    <w:unhideWhenUsed/>
    <w:rsid w:val="009A1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7101">
      <w:bodyDiv w:val="1"/>
      <w:marLeft w:val="0"/>
      <w:marRight w:val="0"/>
      <w:marTop w:val="0"/>
      <w:marBottom w:val="0"/>
      <w:divBdr>
        <w:top w:val="none" w:sz="0" w:space="0" w:color="auto"/>
        <w:left w:val="none" w:sz="0" w:space="0" w:color="auto"/>
        <w:bottom w:val="none" w:sz="0" w:space="0" w:color="auto"/>
        <w:right w:val="none" w:sz="0" w:space="0" w:color="auto"/>
      </w:divBdr>
    </w:div>
    <w:div w:id="162666495">
      <w:bodyDiv w:val="1"/>
      <w:marLeft w:val="0"/>
      <w:marRight w:val="0"/>
      <w:marTop w:val="0"/>
      <w:marBottom w:val="0"/>
      <w:divBdr>
        <w:top w:val="none" w:sz="0" w:space="0" w:color="auto"/>
        <w:left w:val="none" w:sz="0" w:space="0" w:color="auto"/>
        <w:bottom w:val="none" w:sz="0" w:space="0" w:color="auto"/>
        <w:right w:val="none" w:sz="0" w:space="0" w:color="auto"/>
      </w:divBdr>
    </w:div>
    <w:div w:id="232854321">
      <w:bodyDiv w:val="1"/>
      <w:marLeft w:val="0"/>
      <w:marRight w:val="0"/>
      <w:marTop w:val="0"/>
      <w:marBottom w:val="0"/>
      <w:divBdr>
        <w:top w:val="none" w:sz="0" w:space="0" w:color="auto"/>
        <w:left w:val="none" w:sz="0" w:space="0" w:color="auto"/>
        <w:bottom w:val="none" w:sz="0" w:space="0" w:color="auto"/>
        <w:right w:val="none" w:sz="0" w:space="0" w:color="auto"/>
      </w:divBdr>
    </w:div>
    <w:div w:id="460534327">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43582865">
      <w:bodyDiv w:val="1"/>
      <w:marLeft w:val="0"/>
      <w:marRight w:val="0"/>
      <w:marTop w:val="0"/>
      <w:marBottom w:val="0"/>
      <w:divBdr>
        <w:top w:val="none" w:sz="0" w:space="0" w:color="auto"/>
        <w:left w:val="none" w:sz="0" w:space="0" w:color="auto"/>
        <w:bottom w:val="none" w:sz="0" w:space="0" w:color="auto"/>
        <w:right w:val="none" w:sz="0" w:space="0" w:color="auto"/>
      </w:divBdr>
    </w:div>
    <w:div w:id="644503329">
      <w:bodyDiv w:val="1"/>
      <w:marLeft w:val="0"/>
      <w:marRight w:val="0"/>
      <w:marTop w:val="0"/>
      <w:marBottom w:val="0"/>
      <w:divBdr>
        <w:top w:val="none" w:sz="0" w:space="0" w:color="auto"/>
        <w:left w:val="none" w:sz="0" w:space="0" w:color="auto"/>
        <w:bottom w:val="none" w:sz="0" w:space="0" w:color="auto"/>
        <w:right w:val="none" w:sz="0" w:space="0" w:color="auto"/>
      </w:divBdr>
    </w:div>
    <w:div w:id="664476109">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706569882">
      <w:bodyDiv w:val="1"/>
      <w:marLeft w:val="0"/>
      <w:marRight w:val="0"/>
      <w:marTop w:val="0"/>
      <w:marBottom w:val="0"/>
      <w:divBdr>
        <w:top w:val="none" w:sz="0" w:space="0" w:color="auto"/>
        <w:left w:val="none" w:sz="0" w:space="0" w:color="auto"/>
        <w:bottom w:val="none" w:sz="0" w:space="0" w:color="auto"/>
        <w:right w:val="none" w:sz="0" w:space="0" w:color="auto"/>
      </w:divBdr>
    </w:div>
    <w:div w:id="774789933">
      <w:bodyDiv w:val="1"/>
      <w:marLeft w:val="0"/>
      <w:marRight w:val="0"/>
      <w:marTop w:val="0"/>
      <w:marBottom w:val="0"/>
      <w:divBdr>
        <w:top w:val="none" w:sz="0" w:space="0" w:color="auto"/>
        <w:left w:val="none" w:sz="0" w:space="0" w:color="auto"/>
        <w:bottom w:val="none" w:sz="0" w:space="0" w:color="auto"/>
        <w:right w:val="none" w:sz="0" w:space="0" w:color="auto"/>
      </w:divBdr>
    </w:div>
    <w:div w:id="812673575">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882592742">
      <w:bodyDiv w:val="1"/>
      <w:marLeft w:val="0"/>
      <w:marRight w:val="0"/>
      <w:marTop w:val="0"/>
      <w:marBottom w:val="0"/>
      <w:divBdr>
        <w:top w:val="none" w:sz="0" w:space="0" w:color="auto"/>
        <w:left w:val="none" w:sz="0" w:space="0" w:color="auto"/>
        <w:bottom w:val="none" w:sz="0" w:space="0" w:color="auto"/>
        <w:right w:val="none" w:sz="0" w:space="0" w:color="auto"/>
      </w:divBdr>
    </w:div>
    <w:div w:id="1029798246">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281188325">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384253281">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 w:id="1685597684">
      <w:bodyDiv w:val="1"/>
      <w:marLeft w:val="0"/>
      <w:marRight w:val="0"/>
      <w:marTop w:val="0"/>
      <w:marBottom w:val="0"/>
      <w:divBdr>
        <w:top w:val="none" w:sz="0" w:space="0" w:color="auto"/>
        <w:left w:val="none" w:sz="0" w:space="0" w:color="auto"/>
        <w:bottom w:val="none" w:sz="0" w:space="0" w:color="auto"/>
        <w:right w:val="none" w:sz="0" w:space="0" w:color="auto"/>
      </w:divBdr>
    </w:div>
    <w:div w:id="1858156472">
      <w:bodyDiv w:val="1"/>
      <w:marLeft w:val="0"/>
      <w:marRight w:val="0"/>
      <w:marTop w:val="0"/>
      <w:marBottom w:val="0"/>
      <w:divBdr>
        <w:top w:val="none" w:sz="0" w:space="0" w:color="auto"/>
        <w:left w:val="none" w:sz="0" w:space="0" w:color="auto"/>
        <w:bottom w:val="none" w:sz="0" w:space="0" w:color="auto"/>
        <w:right w:val="none" w:sz="0" w:space="0" w:color="auto"/>
      </w:divBdr>
      <w:divsChild>
        <w:div w:id="294063660">
          <w:marLeft w:val="0"/>
          <w:marRight w:val="0"/>
          <w:marTop w:val="0"/>
          <w:marBottom w:val="0"/>
          <w:divBdr>
            <w:top w:val="none" w:sz="0" w:space="0" w:color="auto"/>
            <w:left w:val="none" w:sz="0" w:space="0" w:color="auto"/>
            <w:bottom w:val="none" w:sz="0" w:space="0" w:color="auto"/>
            <w:right w:val="none" w:sz="0" w:space="0" w:color="auto"/>
          </w:divBdr>
          <w:divsChild>
            <w:div w:id="2130583041">
              <w:marLeft w:val="0"/>
              <w:marRight w:val="0"/>
              <w:marTop w:val="0"/>
              <w:marBottom w:val="0"/>
              <w:divBdr>
                <w:top w:val="none" w:sz="0" w:space="0" w:color="auto"/>
                <w:left w:val="none" w:sz="0" w:space="0" w:color="auto"/>
                <w:bottom w:val="none" w:sz="0" w:space="0" w:color="auto"/>
                <w:right w:val="none" w:sz="0" w:space="0" w:color="auto"/>
              </w:divBdr>
            </w:div>
          </w:divsChild>
        </w:div>
        <w:div w:id="1475215910">
          <w:marLeft w:val="0"/>
          <w:marRight w:val="0"/>
          <w:marTop w:val="0"/>
          <w:marBottom w:val="0"/>
          <w:divBdr>
            <w:top w:val="none" w:sz="0" w:space="0" w:color="auto"/>
            <w:left w:val="none" w:sz="0" w:space="0" w:color="auto"/>
            <w:bottom w:val="none" w:sz="0" w:space="0" w:color="auto"/>
            <w:right w:val="none" w:sz="0" w:space="0" w:color="auto"/>
          </w:divBdr>
          <w:divsChild>
            <w:div w:id="817456928">
              <w:marLeft w:val="0"/>
              <w:marRight w:val="0"/>
              <w:marTop w:val="0"/>
              <w:marBottom w:val="0"/>
              <w:divBdr>
                <w:top w:val="none" w:sz="0" w:space="0" w:color="auto"/>
                <w:left w:val="none" w:sz="0" w:space="0" w:color="auto"/>
                <w:bottom w:val="none" w:sz="0" w:space="0" w:color="auto"/>
                <w:right w:val="none" w:sz="0" w:space="0" w:color="auto"/>
              </w:divBdr>
            </w:div>
            <w:div w:id="12988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4646">
      <w:bodyDiv w:val="1"/>
      <w:marLeft w:val="0"/>
      <w:marRight w:val="0"/>
      <w:marTop w:val="0"/>
      <w:marBottom w:val="0"/>
      <w:divBdr>
        <w:top w:val="none" w:sz="0" w:space="0" w:color="auto"/>
        <w:left w:val="none" w:sz="0" w:space="0" w:color="auto"/>
        <w:bottom w:val="none" w:sz="0" w:space="0" w:color="auto"/>
        <w:right w:val="none" w:sz="0" w:space="0" w:color="auto"/>
      </w:divBdr>
    </w:div>
    <w:div w:id="196268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acu.org/value/rubrics/inquiry-analysis" TargetMode="External"/><Relationship Id="rId18" Type="http://schemas.openxmlformats.org/officeDocument/2006/relationships/hyperlink" Target="http://www.sfasu.edu/acadaffairs/images/FINAL_SOCIAL_RESPONSIBILITY_RUBRIC.pdfAAC&amp;U" TargetMode="External"/><Relationship Id="rId26" Type="http://schemas.openxmlformats.org/officeDocument/2006/relationships/hyperlink" Target="http://www.uta.edu/titleIX" TargetMode="External"/><Relationship Id="rId39" Type="http://schemas.openxmlformats.org/officeDocument/2006/relationships/hyperlink" Target="http://www.uta.edu/oit/cs/email/mavmail.php" TargetMode="External"/><Relationship Id="rId21" Type="http://schemas.openxmlformats.org/officeDocument/2006/relationships/hyperlink" Target="http://www.uta.edu/uta/acadcal.php?session=20166" TargetMode="External"/><Relationship Id="rId34" Type="http://schemas.openxmlformats.org/officeDocument/2006/relationships/hyperlink" Target="mailto:resources@uta.edu" TargetMode="External"/><Relationship Id="rId42" Type="http://schemas.openxmlformats.org/officeDocument/2006/relationships/hyperlink" Target="mailto:Kellerd@uta.edu" TargetMode="External"/><Relationship Id="rId47" Type="http://schemas.openxmlformats.org/officeDocument/2006/relationships/hyperlink" Target="https://my.timetrade.com/book/5HFQL" TargetMode="External"/><Relationship Id="rId50" Type="http://schemas.openxmlformats.org/officeDocument/2006/relationships/hyperlink" Target="mailto:deon.johnson@uta.edu" TargetMode="External"/><Relationship Id="rId55" Type="http://schemas.openxmlformats.org/officeDocument/2006/relationships/hyperlink" Target="https://my.timetrade.com/book/PBKJ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ealthypeople.gov/2020/topics-objectives/topic/social-determinants-of-health" TargetMode="External"/><Relationship Id="rId29" Type="http://schemas.openxmlformats.org/officeDocument/2006/relationships/hyperlink" Target="http://library.uta.edu/plagiarism/index.html" TargetMode="External"/><Relationship Id="rId11" Type="http://schemas.openxmlformats.org/officeDocument/2006/relationships/hyperlink" Target="https://www.aacu.org/value/rubrics/inquiry-analysis" TargetMode="External"/><Relationship Id="rId24" Type="http://schemas.openxmlformats.org/officeDocument/2006/relationships/hyperlink" Target="http://www.uta.edu/caps/" TargetMode="External"/><Relationship Id="rId32" Type="http://schemas.openxmlformats.org/officeDocument/2006/relationships/hyperlink" Target="http://www.uta.edu/universitycollege/resources/advising.php" TargetMode="External"/><Relationship Id="rId37" Type="http://schemas.openxmlformats.org/officeDocument/2006/relationships/hyperlink" Target="http://library.uta.edu/academic-plaza" TargetMode="External"/><Relationship Id="rId40" Type="http://schemas.openxmlformats.org/officeDocument/2006/relationships/hyperlink" Target="mailto:helpdesk@uta.edu" TargetMode="External"/><Relationship Id="rId45" Type="http://schemas.openxmlformats.org/officeDocument/2006/relationships/hyperlink" Target="mailto:olivier@uta.edu" TargetMode="External"/><Relationship Id="rId53" Type="http://schemas.openxmlformats.org/officeDocument/2006/relationships/hyperlink" Target="https://my.timetrade.com/book/1TZCP"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uta.edu/deanofstudents/student-complaints/index.php" TargetMode="External"/><Relationship Id="rId14" Type="http://schemas.openxmlformats.org/officeDocument/2006/relationships/hyperlink" Target="https://www.aacu.org/value/rubrics/critical-thinking" TargetMode="External"/><Relationship Id="rId22" Type="http://schemas.openxmlformats.org/officeDocument/2006/relationships/hyperlink" Target="http://www.uta.edu/disability" TargetMode="External"/><Relationship Id="rId27" Type="http://schemas.openxmlformats.org/officeDocument/2006/relationships/hyperlink" Target="file:///C:\Users\olivier\AppData\Local\Temp\jmhood@uta.edu" TargetMode="External"/><Relationship Id="rId30" Type="http://schemas.openxmlformats.org/officeDocument/2006/relationships/hyperlink" Target="http://www.uta.edu/universitycollege/current/academic-support/learning-center/tutoring/index.php" TargetMode="External"/><Relationship Id="rId35" Type="http://schemas.openxmlformats.org/officeDocument/2006/relationships/hyperlink" Target="http://www.uta.edu/universitycollege/resources/index.php" TargetMode="External"/><Relationship Id="rId43" Type="http://schemas.openxmlformats.org/officeDocument/2006/relationships/hyperlink" Target="mailto:beckyg@uta.edu" TargetMode="External"/><Relationship Id="rId48" Type="http://schemas.openxmlformats.org/officeDocument/2006/relationships/hyperlink" Target="https://my.timetrade.com/book/FJGDQ" TargetMode="External"/><Relationship Id="rId56" Type="http://schemas.openxmlformats.org/officeDocument/2006/relationships/hyperlink" Target="https://my.timetrade.com/book/CWZ6R" TargetMode="External"/><Relationship Id="rId8" Type="http://schemas.openxmlformats.org/officeDocument/2006/relationships/hyperlink" Target="mailto:beckyg@uta.edu" TargetMode="External"/><Relationship Id="rId51" Type="http://schemas.openxmlformats.org/officeDocument/2006/relationships/hyperlink" Target="https://my.timetrade.com/book/8NH3Q" TargetMode="External"/><Relationship Id="rId3" Type="http://schemas.openxmlformats.org/officeDocument/2006/relationships/styles" Target="styles.xml"/><Relationship Id="rId12" Type="http://schemas.openxmlformats.org/officeDocument/2006/relationships/hyperlink" Target="https://www.aacu.org/value/rubrics/inquiry-analysis" TargetMode="External"/><Relationship Id="rId17" Type="http://schemas.openxmlformats.org/officeDocument/2006/relationships/hyperlink" Target="https://www.aacu.org/value/rubrics/critical-thinking" TargetMode="External"/><Relationship Id="rId25" Type="http://schemas.openxmlformats.org/officeDocument/2006/relationships/hyperlink" Target="http://www.uta.edu/hr/eos/index.php" TargetMode="External"/><Relationship Id="rId33" Type="http://schemas.openxmlformats.org/officeDocument/2006/relationships/hyperlink" Target="http://www.uta.edu/universitycollege/current/academic-support/mcnair/index.php" TargetMode="External"/><Relationship Id="rId38" Type="http://schemas.openxmlformats.org/officeDocument/2006/relationships/hyperlink" Target="http://www.uta.edu/news/info/campus-carry/" TargetMode="External"/><Relationship Id="rId46" Type="http://schemas.openxmlformats.org/officeDocument/2006/relationships/hyperlink" Target="mailto:courtney.jackson@uta.edu" TargetMode="External"/><Relationship Id="rId59" Type="http://schemas.openxmlformats.org/officeDocument/2006/relationships/footer" Target="footer1.xml"/><Relationship Id="rId20" Type="http://schemas.openxmlformats.org/officeDocument/2006/relationships/hyperlink" Target="http://wweb.uta.edu/aao/fao/" TargetMode="External"/><Relationship Id="rId41" Type="http://schemas.openxmlformats.org/officeDocument/2006/relationships/hyperlink" Target="http://www.uta.edu/sfs" TargetMode="External"/><Relationship Id="rId54" Type="http://schemas.openxmlformats.org/officeDocument/2006/relationships/hyperlink" Target="mailto:caitling@uta.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fasu.edu/acadaffairs/images/FINAL_SOCIAL_RESPONSIBILITY_RUBRIC.pdfAAC&amp;U" TargetMode="External"/><Relationship Id="rId23" Type="http://schemas.openxmlformats.org/officeDocument/2006/relationships/hyperlink" Target="http://www.uta.edu/disability" TargetMode="External"/><Relationship Id="rId28" Type="http://schemas.openxmlformats.org/officeDocument/2006/relationships/hyperlink" Target="https://www.uta.edu/conduct/" TargetMode="External"/><Relationship Id="rId36" Type="http://schemas.openxmlformats.org/officeDocument/2006/relationships/hyperlink" Target="http://www.uta.edu/owl" TargetMode="External"/><Relationship Id="rId49" Type="http://schemas.openxmlformats.org/officeDocument/2006/relationships/hyperlink" Target="https://my.timetrade.com/book/R73WS" TargetMode="External"/><Relationship Id="rId57" Type="http://schemas.openxmlformats.org/officeDocument/2006/relationships/hyperlink" Target="https://my.timetrade.com/book/G277K" TargetMode="External"/><Relationship Id="rId10" Type="http://schemas.openxmlformats.org/officeDocument/2006/relationships/hyperlink" Target="http://secure.aacu.org/iMIS/Shared_Content/ePubs/E-VRORAL.aspx" TargetMode="External"/><Relationship Id="rId31" Type="http://schemas.openxmlformats.org/officeDocument/2006/relationships/hyperlink" Target="http://www.uta.edu/universitycollege/resources/college-based-clinics-labs.php" TargetMode="External"/><Relationship Id="rId44" Type="http://schemas.openxmlformats.org/officeDocument/2006/relationships/hyperlink" Target="mailto:jasmine.williamsthompson@uta.edu" TargetMode="External"/><Relationship Id="rId52" Type="http://schemas.openxmlformats.org/officeDocument/2006/relationships/hyperlink" Target="https://my.timetrade.com/book/T8LN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wl.english.purdue.edu/owl/section/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2B900-C7C7-4C01-80F4-E2DDEF75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12686</Words>
  <Characters>72311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84828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 Rebecca L</dc:creator>
  <cp:lastModifiedBy>Garner, Rebecca L</cp:lastModifiedBy>
  <cp:revision>2</cp:revision>
  <cp:lastPrinted>2017-08-08T13:48:00Z</cp:lastPrinted>
  <dcterms:created xsi:type="dcterms:W3CDTF">2018-08-06T19:17:00Z</dcterms:created>
  <dcterms:modified xsi:type="dcterms:W3CDTF">2018-08-06T19:17:00Z</dcterms:modified>
</cp:coreProperties>
</file>