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11" w:rsidRPr="00722F9E" w:rsidRDefault="008A0F11" w:rsidP="008A0F11">
      <w:pPr>
        <w:ind w:left="-720"/>
        <w:jc w:val="center"/>
        <w:rPr>
          <w:rFonts w:ascii="Times New Roman" w:hAnsi="Times New Roman"/>
          <w:b/>
        </w:rPr>
      </w:pPr>
      <w:r w:rsidRPr="00722F9E">
        <w:rPr>
          <w:rFonts w:ascii="Times New Roman" w:hAnsi="Times New Roman"/>
          <w:b/>
        </w:rPr>
        <w:t>The University of Texas at Arlington – Department of Accounting</w:t>
      </w:r>
    </w:p>
    <w:p w:rsidR="008A0F11" w:rsidRPr="00722F9E" w:rsidRDefault="000C7315" w:rsidP="008A0F11">
      <w:pPr>
        <w:ind w:left="-720"/>
        <w:jc w:val="center"/>
        <w:rPr>
          <w:rFonts w:ascii="Times New Roman" w:hAnsi="Times New Roman"/>
        </w:rPr>
      </w:pPr>
      <w:r w:rsidRPr="00722F9E">
        <w:rPr>
          <w:rFonts w:ascii="Times New Roman" w:hAnsi="Times New Roman"/>
          <w:b/>
        </w:rPr>
        <w:t>ACCT 5301</w:t>
      </w:r>
      <w:r w:rsidR="003941A9">
        <w:rPr>
          <w:rFonts w:ascii="Times New Roman" w:hAnsi="Times New Roman"/>
          <w:b/>
        </w:rPr>
        <w:t>-001 (81251)</w:t>
      </w:r>
      <w:r w:rsidR="00D4640C" w:rsidRPr="00722F9E">
        <w:rPr>
          <w:rFonts w:ascii="Times New Roman" w:hAnsi="Times New Roman"/>
          <w:b/>
        </w:rPr>
        <w:t xml:space="preserve">: </w:t>
      </w:r>
      <w:r w:rsidRPr="00722F9E">
        <w:rPr>
          <w:rFonts w:ascii="Times New Roman" w:hAnsi="Times New Roman"/>
        </w:rPr>
        <w:t xml:space="preserve">Accounting Analysis </w:t>
      </w:r>
      <w:r w:rsidR="00482F83" w:rsidRPr="00722F9E">
        <w:rPr>
          <w:rFonts w:ascii="Times New Roman" w:hAnsi="Times New Roman"/>
        </w:rPr>
        <w:t>I</w:t>
      </w:r>
    </w:p>
    <w:p w:rsidR="0099306D" w:rsidRPr="00722F9E" w:rsidRDefault="003941A9" w:rsidP="008A0F11">
      <w:pPr>
        <w:ind w:left="-720"/>
        <w:jc w:val="center"/>
        <w:rPr>
          <w:rFonts w:ascii="Times New Roman" w:hAnsi="Times New Roman"/>
          <w:b/>
        </w:rPr>
      </w:pPr>
      <w:r>
        <w:rPr>
          <w:rFonts w:ascii="Times New Roman" w:hAnsi="Times New Roman"/>
          <w:b/>
        </w:rPr>
        <w:t>Fall</w:t>
      </w:r>
      <w:r w:rsidR="00DF449E" w:rsidRPr="00722F9E">
        <w:rPr>
          <w:rFonts w:ascii="Times New Roman" w:hAnsi="Times New Roman"/>
          <w:b/>
        </w:rPr>
        <w:t xml:space="preserve"> </w:t>
      </w:r>
      <w:r w:rsidR="00482F83" w:rsidRPr="00722F9E">
        <w:rPr>
          <w:rFonts w:ascii="Times New Roman" w:hAnsi="Times New Roman"/>
          <w:b/>
        </w:rPr>
        <w:t>201</w:t>
      </w:r>
      <w:r w:rsidR="0008270E">
        <w:rPr>
          <w:rFonts w:ascii="Times New Roman" w:hAnsi="Times New Roman"/>
          <w:b/>
        </w:rPr>
        <w:t>8</w:t>
      </w:r>
      <w:r w:rsidR="00482F83" w:rsidRPr="00722F9E">
        <w:rPr>
          <w:rFonts w:ascii="Times New Roman" w:hAnsi="Times New Roman"/>
          <w:b/>
        </w:rPr>
        <w:t xml:space="preserve">: </w:t>
      </w:r>
      <w:r>
        <w:rPr>
          <w:rFonts w:ascii="Times New Roman" w:hAnsi="Times New Roman"/>
          <w:b/>
        </w:rPr>
        <w:t>Wednes</w:t>
      </w:r>
      <w:r w:rsidR="00482F83" w:rsidRPr="00722F9E">
        <w:rPr>
          <w:rFonts w:ascii="Times New Roman" w:hAnsi="Times New Roman"/>
          <w:b/>
        </w:rPr>
        <w:t xml:space="preserve">day 7:00 – </w:t>
      </w:r>
      <w:r w:rsidR="00DF449E" w:rsidRPr="00722F9E">
        <w:rPr>
          <w:rFonts w:ascii="Times New Roman" w:hAnsi="Times New Roman"/>
          <w:b/>
        </w:rPr>
        <w:t>9</w:t>
      </w:r>
      <w:r w:rsidR="00482F83" w:rsidRPr="00722F9E">
        <w:rPr>
          <w:rFonts w:ascii="Times New Roman" w:hAnsi="Times New Roman"/>
          <w:b/>
        </w:rPr>
        <w:t>:</w:t>
      </w:r>
      <w:r w:rsidR="00DF449E" w:rsidRPr="00722F9E">
        <w:rPr>
          <w:rFonts w:ascii="Times New Roman" w:hAnsi="Times New Roman"/>
          <w:b/>
        </w:rPr>
        <w:t>5</w:t>
      </w:r>
      <w:r w:rsidR="00482F83" w:rsidRPr="00722F9E">
        <w:rPr>
          <w:rFonts w:ascii="Times New Roman" w:hAnsi="Times New Roman"/>
          <w:b/>
        </w:rPr>
        <w:t>0 pm</w:t>
      </w:r>
      <w:r w:rsidR="00DF2B7A">
        <w:rPr>
          <w:rFonts w:ascii="Times New Roman" w:hAnsi="Times New Roman"/>
          <w:b/>
        </w:rPr>
        <w:t xml:space="preserve"> Venue: COBA 15</w:t>
      </w:r>
      <w:r>
        <w:rPr>
          <w:rFonts w:ascii="Times New Roman" w:hAnsi="Times New Roman"/>
          <w:b/>
        </w:rPr>
        <w:t>1</w:t>
      </w:r>
    </w:p>
    <w:p w:rsidR="00141EC6" w:rsidRPr="00722F9E" w:rsidRDefault="00141EC6" w:rsidP="00141EC6">
      <w:pPr>
        <w:rPr>
          <w:rFonts w:ascii="Times New Roman" w:hAnsi="Times New Roman"/>
        </w:rPr>
      </w:pPr>
    </w:p>
    <w:p w:rsidR="00141EC6" w:rsidRPr="00722F9E" w:rsidRDefault="000C7315" w:rsidP="00141EC6">
      <w:pPr>
        <w:rPr>
          <w:rFonts w:ascii="Times New Roman" w:hAnsi="Times New Roman"/>
          <w:b/>
        </w:rPr>
      </w:pPr>
      <w:r w:rsidRPr="00722F9E">
        <w:rPr>
          <w:rFonts w:ascii="Times New Roman" w:hAnsi="Times New Roman"/>
          <w:b/>
        </w:rPr>
        <w:t xml:space="preserve">Instructor:  </w:t>
      </w:r>
      <w:r w:rsidR="00DF449E" w:rsidRPr="00722F9E">
        <w:rPr>
          <w:rFonts w:ascii="Times New Roman" w:hAnsi="Times New Roman"/>
          <w:b/>
        </w:rPr>
        <w:t>Bin Srinidhi</w:t>
      </w:r>
    </w:p>
    <w:p w:rsidR="00E06196" w:rsidRPr="00426B76" w:rsidRDefault="00E06196" w:rsidP="00141EC6">
      <w:pPr>
        <w:rPr>
          <w:rFonts w:ascii="Times New Roman" w:hAnsi="Times New Roman"/>
          <w:sz w:val="24"/>
          <w:szCs w:val="24"/>
        </w:rPr>
      </w:pPr>
      <w:r w:rsidRPr="00722F9E">
        <w:rPr>
          <w:rFonts w:ascii="Times New Roman" w:hAnsi="Times New Roman"/>
          <w:b/>
        </w:rPr>
        <w:t xml:space="preserve">Faculty Profile: </w:t>
      </w:r>
      <w:hyperlink r:id="rId8" w:anchor="dashboard/index/index" w:history="1">
        <w:r w:rsidR="00426B76" w:rsidRPr="00354A6F">
          <w:rPr>
            <w:rStyle w:val="Hyperlink"/>
            <w:rFonts w:ascii="Times New Roman" w:hAnsi="Times New Roman"/>
            <w:sz w:val="24"/>
            <w:szCs w:val="24"/>
          </w:rPr>
          <w:t>https://mentis.uta.edu/public/#dashboard/index/index</w:t>
        </w:r>
      </w:hyperlink>
    </w:p>
    <w:p w:rsidR="00141EC6" w:rsidRPr="00722F9E" w:rsidRDefault="00141EC6" w:rsidP="00141EC6">
      <w:pPr>
        <w:rPr>
          <w:rFonts w:ascii="Times New Roman" w:hAnsi="Times New Roman"/>
        </w:rPr>
      </w:pPr>
      <w:r w:rsidRPr="00722F9E">
        <w:rPr>
          <w:rFonts w:ascii="Times New Roman" w:hAnsi="Times New Roman"/>
          <w:b/>
        </w:rPr>
        <w:t xml:space="preserve">Office Number: </w:t>
      </w:r>
      <w:r w:rsidR="000C7315" w:rsidRPr="00722F9E">
        <w:rPr>
          <w:rFonts w:ascii="Times New Roman" w:hAnsi="Times New Roman"/>
        </w:rPr>
        <w:t>COBA 42</w:t>
      </w:r>
      <w:r w:rsidR="00DF449E" w:rsidRPr="00722F9E">
        <w:rPr>
          <w:rFonts w:ascii="Times New Roman" w:hAnsi="Times New Roman"/>
        </w:rPr>
        <w:t>8</w:t>
      </w:r>
    </w:p>
    <w:p w:rsidR="00141EC6" w:rsidRPr="00722F9E" w:rsidRDefault="00141EC6" w:rsidP="00141EC6">
      <w:pPr>
        <w:rPr>
          <w:rFonts w:ascii="Times New Roman" w:hAnsi="Times New Roman"/>
        </w:rPr>
      </w:pPr>
      <w:r w:rsidRPr="00722F9E">
        <w:rPr>
          <w:rFonts w:ascii="Times New Roman" w:hAnsi="Times New Roman"/>
          <w:b/>
        </w:rPr>
        <w:t xml:space="preserve">Office Telephone Number: </w:t>
      </w:r>
      <w:r w:rsidR="000C7315" w:rsidRPr="00722F9E">
        <w:rPr>
          <w:rFonts w:ascii="Times New Roman" w:hAnsi="Times New Roman"/>
        </w:rPr>
        <w:t>817-272-</w:t>
      </w:r>
      <w:r w:rsidR="00DF449E" w:rsidRPr="00722F9E">
        <w:rPr>
          <w:rFonts w:ascii="Times New Roman" w:hAnsi="Times New Roman"/>
        </w:rPr>
        <w:t>1310</w:t>
      </w:r>
    </w:p>
    <w:p w:rsidR="000C7315" w:rsidRPr="00722F9E" w:rsidRDefault="00141EC6" w:rsidP="00A470FF">
      <w:pPr>
        <w:rPr>
          <w:rFonts w:ascii="Times New Roman" w:hAnsi="Times New Roman"/>
          <w:b/>
        </w:rPr>
      </w:pPr>
      <w:r w:rsidRPr="00722F9E">
        <w:rPr>
          <w:rFonts w:ascii="Times New Roman" w:hAnsi="Times New Roman"/>
          <w:b/>
        </w:rPr>
        <w:t xml:space="preserve">Email Address: </w:t>
      </w:r>
      <w:r w:rsidR="00DF449E" w:rsidRPr="00722F9E">
        <w:rPr>
          <w:rFonts w:ascii="Times New Roman" w:hAnsi="Times New Roman"/>
        </w:rPr>
        <w:t>srinidhi</w:t>
      </w:r>
      <w:r w:rsidR="000C7315" w:rsidRPr="00722F9E">
        <w:rPr>
          <w:rFonts w:ascii="Times New Roman" w:hAnsi="Times New Roman"/>
        </w:rPr>
        <w:t>@uta.edu</w:t>
      </w:r>
      <w:r w:rsidR="000C7315" w:rsidRPr="00722F9E">
        <w:rPr>
          <w:rFonts w:ascii="Times New Roman" w:hAnsi="Times New Roman"/>
          <w:b/>
        </w:rPr>
        <w:t xml:space="preserve"> </w:t>
      </w:r>
      <w:r w:rsidR="00DF4212" w:rsidRPr="00722F9E">
        <w:rPr>
          <w:rFonts w:ascii="Times New Roman" w:hAnsi="Times New Roman"/>
          <w:b/>
        </w:rPr>
        <w:t>(preferred method of contact)</w:t>
      </w:r>
    </w:p>
    <w:p w:rsidR="000C7315" w:rsidRPr="00722F9E" w:rsidRDefault="00A470FF" w:rsidP="00A470FF">
      <w:pPr>
        <w:rPr>
          <w:rFonts w:ascii="Times New Roman" w:hAnsi="Times New Roman"/>
        </w:rPr>
      </w:pPr>
      <w:r w:rsidRPr="00722F9E">
        <w:rPr>
          <w:rFonts w:ascii="Times New Roman" w:hAnsi="Times New Roman"/>
          <w:b/>
        </w:rPr>
        <w:t xml:space="preserve">Office Hours: </w:t>
      </w:r>
      <w:r w:rsidR="00482F83" w:rsidRPr="00722F9E">
        <w:rPr>
          <w:rFonts w:ascii="Times New Roman" w:hAnsi="Times New Roman"/>
          <w:b/>
        </w:rPr>
        <w:t>Mon</w:t>
      </w:r>
      <w:r w:rsidR="009261EB" w:rsidRPr="00722F9E">
        <w:rPr>
          <w:rFonts w:ascii="Times New Roman" w:hAnsi="Times New Roman"/>
          <w:b/>
        </w:rPr>
        <w:t>day 5:</w:t>
      </w:r>
      <w:r w:rsidR="00DF449E" w:rsidRPr="00722F9E">
        <w:rPr>
          <w:rFonts w:ascii="Times New Roman" w:hAnsi="Times New Roman"/>
          <w:b/>
        </w:rPr>
        <w:t>3</w:t>
      </w:r>
      <w:r w:rsidR="009261EB" w:rsidRPr="00722F9E">
        <w:rPr>
          <w:rFonts w:ascii="Times New Roman" w:hAnsi="Times New Roman"/>
          <w:b/>
        </w:rPr>
        <w:t>0 to 6:</w:t>
      </w:r>
      <w:r w:rsidR="00DF449E" w:rsidRPr="00722F9E">
        <w:rPr>
          <w:rFonts w:ascii="Times New Roman" w:hAnsi="Times New Roman"/>
          <w:b/>
        </w:rPr>
        <w:t>3</w:t>
      </w:r>
      <w:r w:rsidR="009261EB" w:rsidRPr="00722F9E">
        <w:rPr>
          <w:rFonts w:ascii="Times New Roman" w:hAnsi="Times New Roman"/>
          <w:b/>
        </w:rPr>
        <w:t>0 and by appointment</w:t>
      </w:r>
    </w:p>
    <w:p w:rsidR="00624726" w:rsidRPr="00722F9E" w:rsidRDefault="0008270E" w:rsidP="00A470FF">
      <w:pPr>
        <w:rPr>
          <w:rFonts w:ascii="Times New Roman" w:hAnsi="Times New Roman"/>
          <w:b/>
        </w:rPr>
      </w:pPr>
      <w:r>
        <w:rPr>
          <w:rFonts w:ascii="Times New Roman" w:hAnsi="Times New Roman"/>
          <w:b/>
        </w:rPr>
        <w:t>G</w:t>
      </w:r>
      <w:r w:rsidR="00624726" w:rsidRPr="00722F9E">
        <w:rPr>
          <w:rFonts w:ascii="Times New Roman" w:hAnsi="Times New Roman"/>
          <w:b/>
        </w:rPr>
        <w:t>TA</w:t>
      </w:r>
      <w:r>
        <w:rPr>
          <w:rFonts w:ascii="Times New Roman" w:hAnsi="Times New Roman"/>
          <w:b/>
        </w:rPr>
        <w:t>s</w:t>
      </w:r>
      <w:r w:rsidR="00624726" w:rsidRPr="00722F9E">
        <w:rPr>
          <w:rFonts w:ascii="Times New Roman" w:hAnsi="Times New Roman"/>
          <w:b/>
        </w:rPr>
        <w:t xml:space="preserve">:  </w:t>
      </w:r>
      <w:r>
        <w:rPr>
          <w:rFonts w:ascii="Times New Roman" w:hAnsi="Times New Roman"/>
          <w:b/>
        </w:rPr>
        <w:t xml:space="preserve">Wei Chen, </w:t>
      </w:r>
      <w:r w:rsidR="00D46EDA">
        <w:rPr>
          <w:rFonts w:ascii="Times New Roman" w:hAnsi="Times New Roman"/>
          <w:b/>
        </w:rPr>
        <w:t>Joey Yang</w:t>
      </w:r>
      <w:bookmarkStart w:id="0" w:name="_GoBack"/>
      <w:bookmarkEnd w:id="0"/>
    </w:p>
    <w:p w:rsidR="00F72A73" w:rsidRDefault="0008270E" w:rsidP="00A470FF">
      <w:pPr>
        <w:rPr>
          <w:color w:val="212121"/>
          <w:shd w:val="clear" w:color="auto" w:fill="FFFFFF"/>
        </w:rPr>
      </w:pPr>
      <w:r>
        <w:rPr>
          <w:rFonts w:ascii="Times New Roman" w:hAnsi="Times New Roman"/>
          <w:b/>
        </w:rPr>
        <w:t>G</w:t>
      </w:r>
      <w:r w:rsidR="00624726" w:rsidRPr="00722F9E">
        <w:rPr>
          <w:rFonts w:ascii="Times New Roman" w:hAnsi="Times New Roman"/>
          <w:b/>
        </w:rPr>
        <w:t>TA Email</w:t>
      </w:r>
      <w:r>
        <w:rPr>
          <w:rFonts w:ascii="Times New Roman" w:hAnsi="Times New Roman"/>
          <w:b/>
        </w:rPr>
        <w:t>s</w:t>
      </w:r>
      <w:r w:rsidR="00624726" w:rsidRPr="00722F9E">
        <w:rPr>
          <w:rFonts w:ascii="Times New Roman" w:hAnsi="Times New Roman"/>
          <w:b/>
        </w:rPr>
        <w:t xml:space="preserve">: </w:t>
      </w:r>
      <w:r w:rsidR="00426B76" w:rsidRPr="00354A6F">
        <w:rPr>
          <w:rFonts w:ascii="Times New Roman" w:hAnsi="Times New Roman"/>
          <w:sz w:val="24"/>
          <w:szCs w:val="24"/>
        </w:rPr>
        <w:t>Wei Chen</w:t>
      </w:r>
      <w:r w:rsidR="00426B76">
        <w:rPr>
          <w:rFonts w:ascii="Times New Roman" w:hAnsi="Times New Roman"/>
          <w:sz w:val="24"/>
          <w:szCs w:val="24"/>
        </w:rPr>
        <w:t xml:space="preserve">: </w:t>
      </w:r>
      <w:r w:rsidR="00426B76" w:rsidRPr="00354A6F">
        <w:rPr>
          <w:rFonts w:ascii="Times New Roman" w:hAnsi="Times New Roman"/>
          <w:sz w:val="24"/>
          <w:szCs w:val="24"/>
        </w:rPr>
        <w:t>(</w:t>
      </w:r>
      <w:hyperlink r:id="rId9" w:history="1">
        <w:r w:rsidR="00426B76" w:rsidRPr="00D30D71">
          <w:rPr>
            <w:rStyle w:val="Hyperlink"/>
            <w:rFonts w:ascii="Times New Roman" w:hAnsi="Times New Roman"/>
            <w:sz w:val="24"/>
            <w:szCs w:val="24"/>
          </w:rPr>
          <w:t>wei.chen2@mavs.uta.edu</w:t>
        </w:r>
      </w:hyperlink>
      <w:r w:rsidR="00426B76" w:rsidRPr="00354A6F">
        <w:rPr>
          <w:rStyle w:val="rpc41"/>
          <w:rFonts w:ascii="Times New Roman" w:hAnsi="Times New Roman"/>
          <w:color w:val="0072C6"/>
          <w:sz w:val="24"/>
          <w:szCs w:val="24"/>
        </w:rPr>
        <w:t>)</w:t>
      </w:r>
      <w:r w:rsidR="00426B76">
        <w:rPr>
          <w:rFonts w:ascii="Times New Roman" w:hAnsi="Times New Roman"/>
          <w:sz w:val="24"/>
          <w:szCs w:val="24"/>
        </w:rPr>
        <w:t xml:space="preserve">;                                                                         </w:t>
      </w:r>
      <w:r w:rsidR="00F72A73">
        <w:rPr>
          <w:rFonts w:ascii="Times New Roman" w:hAnsi="Times New Roman"/>
          <w:sz w:val="24"/>
          <w:szCs w:val="24"/>
        </w:rPr>
        <w:t>Joey Yang</w:t>
      </w:r>
      <w:r w:rsidR="00426B76" w:rsidRPr="00354A6F">
        <w:rPr>
          <w:rFonts w:ascii="Times New Roman" w:hAnsi="Times New Roman"/>
          <w:sz w:val="24"/>
          <w:szCs w:val="24"/>
        </w:rPr>
        <w:t>:</w:t>
      </w:r>
      <w:r w:rsidR="00426B76">
        <w:rPr>
          <w:rFonts w:ascii="Times New Roman" w:hAnsi="Times New Roman"/>
          <w:sz w:val="24"/>
          <w:szCs w:val="24"/>
        </w:rPr>
        <w:t xml:space="preserve"> </w:t>
      </w:r>
      <w:hyperlink r:id="rId10" w:history="1">
        <w:r w:rsidR="00F72A73" w:rsidRPr="00D624EE">
          <w:rPr>
            <w:rStyle w:val="Hyperlink"/>
            <w:shd w:val="clear" w:color="auto" w:fill="FFFFFF"/>
          </w:rPr>
          <w:t>tsunghsuan.yang@mavs.uta.edu</w:t>
        </w:r>
      </w:hyperlink>
    </w:p>
    <w:p w:rsidR="00A470FF" w:rsidRPr="00722F9E" w:rsidRDefault="000C7315" w:rsidP="00A470FF">
      <w:pPr>
        <w:rPr>
          <w:rFonts w:ascii="Times New Roman" w:hAnsi="Times New Roman"/>
          <w:b/>
        </w:rPr>
      </w:pPr>
      <w:r w:rsidRPr="00722F9E">
        <w:rPr>
          <w:rFonts w:ascii="Times New Roman" w:hAnsi="Times New Roman"/>
        </w:rPr>
        <w:t xml:space="preserve"> </w:t>
      </w:r>
    </w:p>
    <w:p w:rsidR="008A0F11" w:rsidRPr="00722F9E" w:rsidRDefault="00DF449E" w:rsidP="008A0F11">
      <w:pPr>
        <w:widowControl w:val="0"/>
        <w:tabs>
          <w:tab w:val="left" w:pos="-1080"/>
          <w:tab w:val="left" w:pos="-720"/>
          <w:tab w:val="left" w:pos="0"/>
          <w:tab w:val="left" w:pos="720"/>
          <w:tab w:val="left" w:pos="1440"/>
          <w:tab w:val="left" w:pos="1890"/>
          <w:tab w:val="left" w:pos="2880"/>
        </w:tabs>
        <w:rPr>
          <w:rFonts w:ascii="Times New Roman" w:hAnsi="Times New Roman"/>
          <w:b/>
        </w:rPr>
      </w:pPr>
      <w:r w:rsidRPr="00722F9E">
        <w:rPr>
          <w:rFonts w:ascii="Times New Roman" w:hAnsi="Times New Roman"/>
          <w:b/>
        </w:rPr>
        <w:t>Text book</w:t>
      </w:r>
      <w:r w:rsidR="008A0F11" w:rsidRPr="00722F9E">
        <w:rPr>
          <w:rFonts w:ascii="Times New Roman" w:hAnsi="Times New Roman"/>
          <w:b/>
        </w:rPr>
        <w:t>:</w:t>
      </w:r>
    </w:p>
    <w:p w:rsidR="00CE4146" w:rsidRPr="00722F9E" w:rsidRDefault="008A0F11" w:rsidP="008A0F11">
      <w:pPr>
        <w:widowControl w:val="0"/>
        <w:tabs>
          <w:tab w:val="left" w:pos="-1080"/>
          <w:tab w:val="left" w:pos="-720"/>
          <w:tab w:val="left" w:pos="0"/>
          <w:tab w:val="left" w:pos="720"/>
          <w:tab w:val="left" w:pos="1440"/>
          <w:tab w:val="left" w:pos="1890"/>
          <w:tab w:val="left" w:pos="2880"/>
        </w:tabs>
        <w:rPr>
          <w:rFonts w:ascii="Times New Roman" w:hAnsi="Times New Roman"/>
        </w:rPr>
      </w:pPr>
      <w:r w:rsidRPr="00722F9E">
        <w:rPr>
          <w:rFonts w:ascii="Times New Roman" w:hAnsi="Times New Roman"/>
          <w:u w:val="single"/>
        </w:rPr>
        <w:t>Required:</w:t>
      </w:r>
      <w:r w:rsidRPr="00722F9E">
        <w:rPr>
          <w:rFonts w:ascii="Times New Roman" w:hAnsi="Times New Roman"/>
        </w:rPr>
        <w:t xml:space="preserve">  Financial Accountin</w:t>
      </w:r>
      <w:smartTag w:uri="urn:schemas-microsoft-com:office:smarttags" w:element="PersonName">
        <w:r w:rsidRPr="00722F9E">
          <w:rPr>
            <w:rFonts w:ascii="Times New Roman" w:hAnsi="Times New Roman"/>
          </w:rPr>
          <w:t>g</w:t>
        </w:r>
      </w:smartTag>
      <w:r w:rsidRPr="00722F9E">
        <w:rPr>
          <w:rFonts w:ascii="Times New Roman" w:hAnsi="Times New Roman"/>
        </w:rPr>
        <w:t xml:space="preserve"> – </w:t>
      </w:r>
      <w:proofErr w:type="spellStart"/>
      <w:r w:rsidR="00CE4146" w:rsidRPr="00722F9E">
        <w:rPr>
          <w:rFonts w:ascii="Times New Roman" w:hAnsi="Times New Roman"/>
        </w:rPr>
        <w:t>Dyckman</w:t>
      </w:r>
      <w:proofErr w:type="spellEnd"/>
      <w:r w:rsidR="00CE4146" w:rsidRPr="00722F9E">
        <w:rPr>
          <w:rFonts w:ascii="Times New Roman" w:hAnsi="Times New Roman"/>
        </w:rPr>
        <w:t>, Hanlon, Magee and Pfeiffer 5</w:t>
      </w:r>
      <w:r w:rsidR="00CE4146" w:rsidRPr="00722F9E">
        <w:rPr>
          <w:rFonts w:ascii="Times New Roman" w:hAnsi="Times New Roman"/>
          <w:vertAlign w:val="superscript"/>
        </w:rPr>
        <w:t>th</w:t>
      </w:r>
      <w:r w:rsidR="00CE4146" w:rsidRPr="00722F9E">
        <w:rPr>
          <w:rFonts w:ascii="Times New Roman" w:hAnsi="Times New Roman"/>
        </w:rPr>
        <w:t xml:space="preserve"> Edition Cambridge Business Publishers.  </w:t>
      </w:r>
    </w:p>
    <w:p w:rsidR="008A0F11" w:rsidRPr="00722F9E" w:rsidRDefault="008A0F11" w:rsidP="008A0F11">
      <w:pPr>
        <w:widowControl w:val="0"/>
        <w:tabs>
          <w:tab w:val="left" w:pos="-1080"/>
          <w:tab w:val="left" w:pos="-720"/>
          <w:tab w:val="left" w:pos="0"/>
          <w:tab w:val="left" w:pos="720"/>
          <w:tab w:val="left" w:pos="1440"/>
          <w:tab w:val="left" w:pos="1890"/>
          <w:tab w:val="left" w:pos="2880"/>
        </w:tabs>
        <w:rPr>
          <w:rFonts w:ascii="Times New Roman" w:hAnsi="Times New Roman"/>
        </w:rPr>
      </w:pPr>
      <w:r w:rsidRPr="00722F9E">
        <w:rPr>
          <w:rFonts w:ascii="Times New Roman" w:hAnsi="Times New Roman"/>
        </w:rPr>
        <w:t>Simple calculator</w:t>
      </w:r>
    </w:p>
    <w:p w:rsidR="008A0F11" w:rsidRPr="00722F9E" w:rsidRDefault="008A0F11" w:rsidP="008A0F11">
      <w:pPr>
        <w:widowControl w:val="0"/>
        <w:tabs>
          <w:tab w:val="left" w:pos="-1080"/>
          <w:tab w:val="left" w:pos="-720"/>
          <w:tab w:val="left" w:pos="0"/>
          <w:tab w:val="left" w:pos="720"/>
          <w:tab w:val="left" w:pos="1440"/>
          <w:tab w:val="left" w:pos="1890"/>
          <w:tab w:val="left" w:pos="2880"/>
        </w:tabs>
        <w:rPr>
          <w:rFonts w:ascii="Times New Roman" w:hAnsi="Times New Roman"/>
        </w:rPr>
      </w:pPr>
      <w:r w:rsidRPr="00722F9E">
        <w:rPr>
          <w:rFonts w:ascii="Times New Roman" w:hAnsi="Times New Roman"/>
        </w:rPr>
        <w:t>Scantron forms (Type 882-E)</w:t>
      </w:r>
      <w:r w:rsidR="00CE4146" w:rsidRPr="00722F9E">
        <w:rPr>
          <w:rFonts w:ascii="Times New Roman" w:hAnsi="Times New Roman"/>
        </w:rPr>
        <w:t xml:space="preserve"> for tests</w:t>
      </w:r>
    </w:p>
    <w:p w:rsidR="008A0F11" w:rsidRPr="00722F9E" w:rsidRDefault="008A0F11" w:rsidP="008A0F11">
      <w:pPr>
        <w:widowControl w:val="0"/>
        <w:tabs>
          <w:tab w:val="left" w:pos="-1080"/>
          <w:tab w:val="left" w:pos="-720"/>
          <w:tab w:val="left" w:pos="0"/>
          <w:tab w:val="left" w:pos="720"/>
          <w:tab w:val="left" w:pos="1440"/>
          <w:tab w:val="left" w:pos="1890"/>
          <w:tab w:val="left" w:pos="2880"/>
        </w:tabs>
        <w:ind w:left="720"/>
        <w:rPr>
          <w:rFonts w:ascii="Times New Roman" w:hAnsi="Times New Roman"/>
        </w:rPr>
      </w:pPr>
    </w:p>
    <w:p w:rsidR="008A0F11" w:rsidRPr="00722F9E" w:rsidRDefault="008A0F11" w:rsidP="008A0F11">
      <w:pPr>
        <w:widowControl w:val="0"/>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b/>
        </w:rPr>
        <w:t>Course Description:</w:t>
      </w:r>
    </w:p>
    <w:p w:rsidR="008A0F11" w:rsidRPr="00722F9E" w:rsidRDefault="008A0F11" w:rsidP="008A0F11">
      <w:pPr>
        <w:widowControl w:val="0"/>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An introduction to purposes, concepts, terminology, problems, and methodology of financial accounting. Emphasis is placed on usin</w:t>
      </w:r>
      <w:smartTag w:uri="urn:schemas-microsoft-com:office:smarttags" w:element="PersonName">
        <w:r w:rsidRPr="00722F9E">
          <w:rPr>
            <w:rFonts w:ascii="Times New Roman" w:hAnsi="Times New Roman"/>
          </w:rPr>
          <w:t>g</w:t>
        </w:r>
      </w:smartTag>
      <w:r w:rsidRPr="00722F9E">
        <w:rPr>
          <w:rFonts w:ascii="Times New Roman" w:hAnsi="Times New Roman"/>
        </w:rPr>
        <w:t xml:space="preserve"> accountin</w:t>
      </w:r>
      <w:smartTag w:uri="urn:schemas-microsoft-com:office:smarttags" w:element="PersonName">
        <w:r w:rsidRPr="00722F9E">
          <w:rPr>
            <w:rFonts w:ascii="Times New Roman" w:hAnsi="Times New Roman"/>
          </w:rPr>
          <w:t>g</w:t>
        </w:r>
      </w:smartTag>
      <w:r w:rsidRPr="00722F9E">
        <w:rPr>
          <w:rFonts w:ascii="Times New Roman" w:hAnsi="Times New Roman"/>
        </w:rPr>
        <w:t xml:space="preserve"> information for decision makin</w:t>
      </w:r>
      <w:smartTag w:uri="urn:schemas-microsoft-com:office:smarttags" w:element="PersonName">
        <w:r w:rsidRPr="00722F9E">
          <w:rPr>
            <w:rFonts w:ascii="Times New Roman" w:hAnsi="Times New Roman"/>
          </w:rPr>
          <w:t>g</w:t>
        </w:r>
      </w:smartTag>
      <w:r w:rsidRPr="00722F9E">
        <w:rPr>
          <w:rFonts w:ascii="Times New Roman" w:hAnsi="Times New Roman"/>
        </w:rPr>
        <w:t>.</w:t>
      </w:r>
    </w:p>
    <w:p w:rsidR="00141EC6" w:rsidRPr="00722F9E" w:rsidRDefault="00141EC6" w:rsidP="00141EC6">
      <w:pPr>
        <w:rPr>
          <w:rFonts w:ascii="Times New Roman" w:hAnsi="Times New Roman"/>
        </w:rPr>
      </w:pPr>
    </w:p>
    <w:p w:rsidR="008A0F11" w:rsidRPr="00722F9E" w:rsidRDefault="008A0F11" w:rsidP="008A0F11">
      <w:pPr>
        <w:widowControl w:val="0"/>
        <w:tabs>
          <w:tab w:val="left" w:pos="-1080"/>
          <w:tab w:val="left" w:pos="-720"/>
          <w:tab w:val="left" w:pos="0"/>
          <w:tab w:val="left" w:pos="720"/>
          <w:tab w:val="left" w:pos="1440"/>
          <w:tab w:val="left" w:pos="1890"/>
          <w:tab w:val="left" w:pos="2880"/>
        </w:tabs>
        <w:jc w:val="both"/>
        <w:rPr>
          <w:rFonts w:ascii="Times New Roman" w:hAnsi="Times New Roman"/>
          <w:b/>
        </w:rPr>
      </w:pPr>
      <w:r w:rsidRPr="00722F9E">
        <w:rPr>
          <w:rFonts w:ascii="Times New Roman" w:hAnsi="Times New Roman"/>
          <w:b/>
        </w:rPr>
        <w:t>Course Objectives:</w:t>
      </w:r>
    </w:p>
    <w:p w:rsidR="008A0F11" w:rsidRPr="00722F9E" w:rsidRDefault="008A0F11" w:rsidP="008A0F11">
      <w:pPr>
        <w:widowControl w:val="0"/>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Upon completion of this course, students will be able to:</w:t>
      </w:r>
    </w:p>
    <w:p w:rsidR="008A0F11" w:rsidRPr="00722F9E" w:rsidRDefault="008A0F11" w:rsidP="008A0F11">
      <w:pPr>
        <w:widowControl w:val="0"/>
        <w:numPr>
          <w:ilvl w:val="0"/>
          <w:numId w:val="2"/>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Discuss the nature of accounting.</w:t>
      </w:r>
    </w:p>
    <w:p w:rsidR="008A0F11" w:rsidRPr="00722F9E" w:rsidRDefault="008A0F11" w:rsidP="008A0F11">
      <w:pPr>
        <w:widowControl w:val="0"/>
        <w:numPr>
          <w:ilvl w:val="0"/>
          <w:numId w:val="2"/>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Explain the basic concepts of accounting.</w:t>
      </w:r>
    </w:p>
    <w:p w:rsidR="008A0F11" w:rsidRPr="00722F9E" w:rsidRDefault="008A0F11" w:rsidP="008A0F11">
      <w:pPr>
        <w:widowControl w:val="0"/>
        <w:numPr>
          <w:ilvl w:val="0"/>
          <w:numId w:val="2"/>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Perform basic financial statement analysis.</w:t>
      </w:r>
    </w:p>
    <w:p w:rsidR="008A0F11" w:rsidRPr="00722F9E" w:rsidRDefault="008A0F11" w:rsidP="008A0F11">
      <w:pPr>
        <w:widowControl w:val="0"/>
        <w:numPr>
          <w:ilvl w:val="0"/>
          <w:numId w:val="2"/>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Identify and discuss the “real world” implications of accounting information.</w:t>
      </w:r>
    </w:p>
    <w:p w:rsidR="002528CD" w:rsidRPr="00722F9E" w:rsidRDefault="002528CD" w:rsidP="002528CD">
      <w:pPr>
        <w:widowControl w:val="0"/>
        <w:tabs>
          <w:tab w:val="left" w:pos="-1080"/>
          <w:tab w:val="left" w:pos="-720"/>
          <w:tab w:val="left" w:pos="0"/>
          <w:tab w:val="left" w:pos="720"/>
          <w:tab w:val="left" w:pos="1440"/>
          <w:tab w:val="left" w:pos="1890"/>
          <w:tab w:val="left" w:pos="2880"/>
        </w:tabs>
        <w:jc w:val="both"/>
        <w:rPr>
          <w:rFonts w:ascii="Times New Roman" w:hAnsi="Times New Roman"/>
        </w:rPr>
      </w:pPr>
    </w:p>
    <w:p w:rsidR="002528CD" w:rsidRPr="00722F9E" w:rsidRDefault="002528CD" w:rsidP="002528CD">
      <w:pPr>
        <w:widowControl w:val="0"/>
        <w:tabs>
          <w:tab w:val="left" w:pos="-1080"/>
          <w:tab w:val="left" w:pos="-720"/>
          <w:tab w:val="left" w:pos="0"/>
          <w:tab w:val="left" w:pos="720"/>
          <w:tab w:val="left" w:pos="1440"/>
          <w:tab w:val="left" w:pos="1890"/>
          <w:tab w:val="left" w:pos="2880"/>
        </w:tabs>
        <w:jc w:val="both"/>
        <w:rPr>
          <w:rFonts w:ascii="Times New Roman" w:hAnsi="Times New Roman"/>
          <w:b/>
        </w:rPr>
      </w:pPr>
      <w:r w:rsidRPr="00722F9E">
        <w:rPr>
          <w:rFonts w:ascii="Times New Roman" w:hAnsi="Times New Roman"/>
          <w:b/>
        </w:rPr>
        <w:t>General Policies:</w:t>
      </w:r>
    </w:p>
    <w:p w:rsidR="002528CD" w:rsidRPr="00722F9E" w:rsidRDefault="002528CD" w:rsidP="002528CD">
      <w:pPr>
        <w:widowControl w:val="0"/>
        <w:numPr>
          <w:ilvl w:val="0"/>
          <w:numId w:val="3"/>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 xml:space="preserve"> Follow the HONOR CODE in all your work</w:t>
      </w:r>
    </w:p>
    <w:p w:rsidR="002528CD" w:rsidRPr="00722F9E" w:rsidRDefault="002528CD" w:rsidP="002528CD">
      <w:pPr>
        <w:widowControl w:val="0"/>
        <w:numPr>
          <w:ilvl w:val="0"/>
          <w:numId w:val="3"/>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Be prepared for class by reading the chapter and working on the homework problems.  You will be able to get more out of the class if you are well prepared.</w:t>
      </w:r>
    </w:p>
    <w:p w:rsidR="002528CD" w:rsidRPr="00722F9E" w:rsidRDefault="00DF449E" w:rsidP="002528CD">
      <w:pPr>
        <w:widowControl w:val="0"/>
        <w:numPr>
          <w:ilvl w:val="0"/>
          <w:numId w:val="3"/>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Communication is through Blackboard which in turn sends mail to your MAVMAIL</w:t>
      </w:r>
      <w:r w:rsidR="002528CD" w:rsidRPr="00722F9E">
        <w:rPr>
          <w:rFonts w:ascii="Times New Roman" w:hAnsi="Times New Roman"/>
        </w:rPr>
        <w:t>.  So please make sure you check your MAVMAIL account regularly.</w:t>
      </w:r>
    </w:p>
    <w:p w:rsidR="002528CD" w:rsidRDefault="002528CD" w:rsidP="002528CD">
      <w:pPr>
        <w:widowControl w:val="0"/>
        <w:numPr>
          <w:ilvl w:val="0"/>
          <w:numId w:val="3"/>
        </w:numPr>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 xml:space="preserve">I </w:t>
      </w:r>
      <w:r w:rsidR="00DF449E" w:rsidRPr="00722F9E">
        <w:rPr>
          <w:rFonts w:ascii="Times New Roman" w:hAnsi="Times New Roman"/>
        </w:rPr>
        <w:t>use</w:t>
      </w:r>
      <w:r w:rsidRPr="00722F9E">
        <w:rPr>
          <w:rFonts w:ascii="Times New Roman" w:hAnsi="Times New Roman"/>
        </w:rPr>
        <w:t xml:space="preserve"> Blackboard to post materials and grade on the assignments for the class.  Please check your Blackboard page on a regular basis.  You are responsible to make sure that you stay up to date with all the information on the course page on Blackboard.</w:t>
      </w:r>
    </w:p>
    <w:p w:rsidR="00200DA5" w:rsidRDefault="00DF57B1" w:rsidP="00DF57B1">
      <w:pPr>
        <w:widowControl w:val="0"/>
        <w:tabs>
          <w:tab w:val="left" w:pos="-1080"/>
          <w:tab w:val="left" w:pos="-720"/>
          <w:tab w:val="left" w:pos="0"/>
          <w:tab w:val="left" w:pos="720"/>
          <w:tab w:val="left" w:pos="1440"/>
          <w:tab w:val="left" w:pos="1890"/>
          <w:tab w:val="left" w:pos="2880"/>
        </w:tabs>
        <w:jc w:val="both"/>
        <w:rPr>
          <w:rFonts w:ascii="Times New Roman" w:hAnsi="Times New Roman"/>
          <w:b/>
        </w:rPr>
      </w:pPr>
      <w:r>
        <w:rPr>
          <w:rFonts w:ascii="Times New Roman" w:hAnsi="Times New Roman"/>
          <w:b/>
        </w:rPr>
        <w:t>Student Learning Outcomes</w:t>
      </w:r>
    </w:p>
    <w:p w:rsidR="00DF57B1" w:rsidRPr="00DF57B1" w:rsidRDefault="00DF57B1" w:rsidP="00DF57B1">
      <w:pPr>
        <w:pStyle w:val="ListParagraph"/>
        <w:widowControl w:val="0"/>
        <w:numPr>
          <w:ilvl w:val="0"/>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 xml:space="preserve">Rubrics: </w:t>
      </w:r>
      <w:r>
        <w:rPr>
          <w:color w:val="000000"/>
          <w:shd w:val="clear" w:color="auto" w:fill="FFFFFF"/>
        </w:rPr>
        <w:t>Inquiry and Analysis, Critical Thinking, Written Communication, Quantitative Literacy, Reading, Problem Solving</w:t>
      </w:r>
    </w:p>
    <w:p w:rsidR="00DF57B1" w:rsidRDefault="00DF57B1" w:rsidP="00DF57B1">
      <w:pPr>
        <w:pStyle w:val="ListParagraph"/>
        <w:widowControl w:val="0"/>
        <w:numPr>
          <w:ilvl w:val="0"/>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Outcomes (What the students will be able to do after the course):</w:t>
      </w:r>
    </w:p>
    <w:p w:rsidR="00DF57B1" w:rsidRDefault="00DF57B1" w:rsidP="00DF57B1">
      <w:pPr>
        <w:pStyle w:val="ListParagraph"/>
        <w:widowControl w:val="0"/>
        <w:numPr>
          <w:ilvl w:val="1"/>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Knowledge: Have basic knowledge of US GAAP, accounting terms and procedures</w:t>
      </w:r>
    </w:p>
    <w:p w:rsidR="00DF57B1" w:rsidRDefault="00DF57B1" w:rsidP="00DF57B1">
      <w:pPr>
        <w:pStyle w:val="ListParagraph"/>
        <w:widowControl w:val="0"/>
        <w:numPr>
          <w:ilvl w:val="1"/>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 xml:space="preserve">Comprehension: </w:t>
      </w:r>
      <w:r w:rsidR="008E7546">
        <w:rPr>
          <w:rFonts w:ascii="Times New Roman" w:hAnsi="Times New Roman"/>
        </w:rPr>
        <w:t>R</w:t>
      </w:r>
      <w:r>
        <w:rPr>
          <w:rFonts w:ascii="Times New Roman" w:hAnsi="Times New Roman"/>
        </w:rPr>
        <w:t xml:space="preserve">ead </w:t>
      </w:r>
      <w:r w:rsidR="008E7546">
        <w:rPr>
          <w:rFonts w:ascii="Times New Roman" w:hAnsi="Times New Roman"/>
        </w:rPr>
        <w:t xml:space="preserve">and understand </w:t>
      </w:r>
      <w:r>
        <w:rPr>
          <w:rFonts w:ascii="Times New Roman" w:hAnsi="Times New Roman"/>
        </w:rPr>
        <w:t xml:space="preserve">financial statements </w:t>
      </w:r>
    </w:p>
    <w:p w:rsidR="00DF57B1" w:rsidRDefault="00DF57B1" w:rsidP="00DF57B1">
      <w:pPr>
        <w:pStyle w:val="ListParagraph"/>
        <w:widowControl w:val="0"/>
        <w:numPr>
          <w:ilvl w:val="1"/>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 xml:space="preserve">Application: </w:t>
      </w:r>
      <w:r w:rsidR="008E7546">
        <w:rPr>
          <w:rFonts w:ascii="Times New Roman" w:hAnsi="Times New Roman"/>
        </w:rPr>
        <w:t>B</w:t>
      </w:r>
      <w:r>
        <w:rPr>
          <w:rFonts w:ascii="Times New Roman" w:hAnsi="Times New Roman"/>
        </w:rPr>
        <w:t>uild financial statements for simple US businesses in conformance with US GAAP</w:t>
      </w:r>
    </w:p>
    <w:p w:rsidR="00DF57B1" w:rsidRDefault="00DF57B1" w:rsidP="00DF57B1">
      <w:pPr>
        <w:pStyle w:val="ListParagraph"/>
        <w:widowControl w:val="0"/>
        <w:numPr>
          <w:ilvl w:val="1"/>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Analysis: Conduct basic financial statement analysis</w:t>
      </w:r>
    </w:p>
    <w:p w:rsidR="00DF57B1" w:rsidRDefault="00DF57B1" w:rsidP="00DF57B1">
      <w:pPr>
        <w:pStyle w:val="ListParagraph"/>
        <w:widowControl w:val="0"/>
        <w:numPr>
          <w:ilvl w:val="1"/>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Synthesis</w:t>
      </w:r>
      <w:r w:rsidR="00E3398D">
        <w:rPr>
          <w:rFonts w:ascii="Times New Roman" w:hAnsi="Times New Roman"/>
        </w:rPr>
        <w:t>:</w:t>
      </w:r>
      <w:r w:rsidR="008E7546">
        <w:rPr>
          <w:rFonts w:ascii="Times New Roman" w:hAnsi="Times New Roman"/>
        </w:rPr>
        <w:t xml:space="preserve"> Integrate the insights from the financial statement disclosures into an understanding of the business</w:t>
      </w:r>
    </w:p>
    <w:p w:rsidR="008E7546" w:rsidRPr="00DF57B1" w:rsidRDefault="008E7546" w:rsidP="00DF57B1">
      <w:pPr>
        <w:pStyle w:val="ListParagraph"/>
        <w:widowControl w:val="0"/>
        <w:numPr>
          <w:ilvl w:val="1"/>
          <w:numId w:val="4"/>
        </w:numPr>
        <w:tabs>
          <w:tab w:val="left" w:pos="-1080"/>
          <w:tab w:val="left" w:pos="-720"/>
          <w:tab w:val="left" w:pos="0"/>
          <w:tab w:val="left" w:pos="720"/>
          <w:tab w:val="left" w:pos="1440"/>
          <w:tab w:val="left" w:pos="1890"/>
          <w:tab w:val="left" w:pos="2880"/>
        </w:tabs>
        <w:jc w:val="both"/>
        <w:rPr>
          <w:rFonts w:ascii="Times New Roman" w:hAnsi="Times New Roman"/>
        </w:rPr>
      </w:pPr>
      <w:r>
        <w:rPr>
          <w:rFonts w:ascii="Times New Roman" w:hAnsi="Times New Roman"/>
        </w:rPr>
        <w:t>Evaluation: Evaluate financial disclosures for errors and potential irregularities</w:t>
      </w:r>
    </w:p>
    <w:p w:rsidR="002420CB" w:rsidRPr="00722F9E" w:rsidRDefault="002420CB" w:rsidP="0032138B">
      <w:pPr>
        <w:rPr>
          <w:rFonts w:ascii="Times New Roman" w:hAnsi="Times New Roman"/>
          <w:b/>
        </w:rPr>
      </w:pPr>
    </w:p>
    <w:p w:rsidR="008A0F11" w:rsidRPr="00722F9E" w:rsidRDefault="008A0F11" w:rsidP="0032138B">
      <w:pPr>
        <w:rPr>
          <w:rFonts w:ascii="Times New Roman" w:hAnsi="Times New Roman"/>
        </w:rPr>
      </w:pPr>
      <w:r w:rsidRPr="00722F9E">
        <w:rPr>
          <w:rFonts w:ascii="Times New Roman" w:hAnsi="Times New Roman"/>
          <w:b/>
        </w:rPr>
        <w:lastRenderedPageBreak/>
        <w:t>Attendance Policies</w:t>
      </w:r>
      <w:r w:rsidR="005519C5" w:rsidRPr="00722F9E">
        <w:rPr>
          <w:rFonts w:ascii="Times New Roman" w:hAnsi="Times New Roman"/>
          <w:b/>
        </w:rPr>
        <w:t xml:space="preserve"> &amp; Class Participation</w:t>
      </w:r>
      <w:r w:rsidRPr="00722F9E">
        <w:rPr>
          <w:rFonts w:ascii="Times New Roman" w:hAnsi="Times New Roman"/>
          <w:b/>
        </w:rPr>
        <w:t>:</w:t>
      </w:r>
      <w:r w:rsidR="005519C5" w:rsidRPr="00722F9E">
        <w:rPr>
          <w:rFonts w:ascii="Times New Roman" w:hAnsi="Times New Roman"/>
          <w:b/>
        </w:rPr>
        <w:t xml:space="preserve"> </w:t>
      </w:r>
      <w:r w:rsidR="005519C5" w:rsidRPr="00722F9E">
        <w:rPr>
          <w:rFonts w:ascii="Times New Roman" w:hAnsi="Times New Roman"/>
        </w:rPr>
        <w:t xml:space="preserve">At The University of Texas at Arlington, taking attendance is not required. Rather, each faculty member is free to develop his or her own method of evaluating students’ academic performance, which includes establishing course-specific policies on attendance. </w:t>
      </w:r>
      <w:r w:rsidR="0032138B" w:rsidRPr="00722F9E">
        <w:rPr>
          <w:rFonts w:ascii="Times New Roman" w:hAnsi="Times New Roman"/>
        </w:rPr>
        <w:t>I expect you to be present at all classes</w:t>
      </w:r>
      <w:r w:rsidR="00DF449E" w:rsidRPr="00722F9E">
        <w:rPr>
          <w:rFonts w:ascii="Times New Roman" w:hAnsi="Times New Roman"/>
        </w:rPr>
        <w:t xml:space="preserve"> and contribute to the classroom discussions</w:t>
      </w:r>
      <w:r w:rsidR="004A424B">
        <w:rPr>
          <w:rFonts w:ascii="Times New Roman" w:hAnsi="Times New Roman"/>
        </w:rPr>
        <w:t xml:space="preserve"> and will take attendance in most of the sessions</w:t>
      </w:r>
      <w:r w:rsidR="0032138B" w:rsidRPr="00722F9E">
        <w:rPr>
          <w:rFonts w:ascii="Times New Roman" w:hAnsi="Times New Roman"/>
        </w:rPr>
        <w:t xml:space="preserve">.  You may be excused if you contact me in advance with appropriate documentation (see the Exams section for acceptable reasons).  </w:t>
      </w:r>
      <w:r w:rsidR="004A424B">
        <w:rPr>
          <w:rFonts w:ascii="Times New Roman" w:hAnsi="Times New Roman"/>
        </w:rPr>
        <w:t xml:space="preserve">You will lose the class participation score if you abstain without being excused for 4 or more of the sessions. </w:t>
      </w:r>
    </w:p>
    <w:p w:rsidR="00DF449E" w:rsidRPr="00722F9E" w:rsidRDefault="00DF449E" w:rsidP="00141EC6">
      <w:pPr>
        <w:rPr>
          <w:rFonts w:ascii="Times New Roman" w:hAnsi="Times New Roman"/>
          <w:b/>
        </w:rPr>
      </w:pPr>
    </w:p>
    <w:p w:rsidR="00DF4B81" w:rsidRPr="00722F9E" w:rsidRDefault="00DF4B81" w:rsidP="00141EC6">
      <w:pPr>
        <w:rPr>
          <w:rFonts w:ascii="Times New Roman" w:hAnsi="Times New Roman"/>
        </w:rPr>
      </w:pPr>
      <w:r w:rsidRPr="00722F9E">
        <w:rPr>
          <w:rFonts w:ascii="Times New Roman" w:hAnsi="Times New Roman"/>
          <w:b/>
        </w:rPr>
        <w:t>Homework Policy:</w:t>
      </w:r>
      <w:r w:rsidR="00DF4212" w:rsidRPr="00722F9E">
        <w:rPr>
          <w:rFonts w:ascii="Times New Roman" w:hAnsi="Times New Roman"/>
          <w:b/>
        </w:rPr>
        <w:t xml:space="preserve">  </w:t>
      </w:r>
      <w:r w:rsidRPr="00722F9E">
        <w:rPr>
          <w:rFonts w:ascii="Times New Roman" w:hAnsi="Times New Roman"/>
        </w:rPr>
        <w:t xml:space="preserve">Homework is assigned </w:t>
      </w:r>
      <w:r w:rsidR="009769E9" w:rsidRPr="00722F9E">
        <w:rPr>
          <w:rFonts w:ascii="Times New Roman" w:hAnsi="Times New Roman"/>
        </w:rPr>
        <w:t>from time to time for the class</w:t>
      </w:r>
      <w:r w:rsidRPr="00722F9E">
        <w:rPr>
          <w:rFonts w:ascii="Times New Roman" w:hAnsi="Times New Roman"/>
        </w:rPr>
        <w:t xml:space="preserve">.  Homework will not be collected or graded but it is </w:t>
      </w:r>
      <w:r w:rsidRPr="00722F9E">
        <w:rPr>
          <w:rFonts w:ascii="Times New Roman" w:hAnsi="Times New Roman"/>
          <w:b/>
        </w:rPr>
        <w:t>essential</w:t>
      </w:r>
      <w:r w:rsidRPr="00722F9E">
        <w:rPr>
          <w:rFonts w:ascii="Times New Roman" w:hAnsi="Times New Roman"/>
        </w:rPr>
        <w:t xml:space="preserve"> to help you understand the material and do well in quizzes and exams.  Student participation is expected during classroom discussions of homework problems.  In addition to the assigned material, students are encouraged to attempt as many exercises</w:t>
      </w:r>
      <w:r w:rsidR="00DF4212" w:rsidRPr="00722F9E">
        <w:rPr>
          <w:rFonts w:ascii="Times New Roman" w:hAnsi="Times New Roman"/>
        </w:rPr>
        <w:t xml:space="preserve"> and problems</w:t>
      </w:r>
      <w:r w:rsidRPr="00722F9E">
        <w:rPr>
          <w:rFonts w:ascii="Times New Roman" w:hAnsi="Times New Roman"/>
        </w:rPr>
        <w:t xml:space="preserve"> as they are able to.</w:t>
      </w:r>
    </w:p>
    <w:p w:rsidR="00DF4B81" w:rsidRPr="00722F9E" w:rsidRDefault="00DF4B81" w:rsidP="00141EC6">
      <w:pPr>
        <w:rPr>
          <w:rFonts w:ascii="Times New Roman" w:hAnsi="Times New Roman"/>
          <w:b/>
        </w:rPr>
      </w:pPr>
    </w:p>
    <w:p w:rsidR="002528CD" w:rsidRPr="00722F9E" w:rsidRDefault="002528CD" w:rsidP="002528CD">
      <w:pPr>
        <w:rPr>
          <w:rFonts w:ascii="Times New Roman" w:hAnsi="Times New Roman"/>
        </w:rPr>
      </w:pPr>
      <w:r w:rsidRPr="00722F9E">
        <w:rPr>
          <w:rFonts w:ascii="Times New Roman" w:hAnsi="Times New Roman"/>
          <w:b/>
        </w:rPr>
        <w:t>Expectations for Out-of-Class Study</w:t>
      </w:r>
      <w:r w:rsidRPr="00722F9E">
        <w:rPr>
          <w:rFonts w:ascii="Times New Roman" w:hAnsi="Times New Roman"/>
        </w:rPr>
        <w:t xml:space="preserve">: Beyond the time required to attend each class meeting, students enrolled in this course should expect to spend at least an </w:t>
      </w:r>
      <w:r w:rsidRPr="00722F9E">
        <w:rPr>
          <w:rFonts w:ascii="Times New Roman" w:hAnsi="Times New Roman"/>
          <w:b/>
        </w:rPr>
        <w:t xml:space="preserve">additional </w:t>
      </w:r>
      <w:r w:rsidR="00482F83" w:rsidRPr="00722F9E">
        <w:rPr>
          <w:rFonts w:ascii="Times New Roman" w:hAnsi="Times New Roman"/>
          <w:b/>
        </w:rPr>
        <w:t>9</w:t>
      </w:r>
      <w:r w:rsidRPr="00722F9E">
        <w:rPr>
          <w:rFonts w:ascii="Times New Roman" w:hAnsi="Times New Roman"/>
          <w:b/>
        </w:rPr>
        <w:t xml:space="preserve"> hours per week</w:t>
      </w:r>
      <w:r w:rsidR="009769E9" w:rsidRPr="00722F9E">
        <w:rPr>
          <w:rFonts w:ascii="Times New Roman" w:hAnsi="Times New Roman"/>
        </w:rPr>
        <w:t xml:space="preserve"> (approximately 3 hours for each hour of class time)</w:t>
      </w:r>
      <w:r w:rsidRPr="00722F9E">
        <w:rPr>
          <w:rFonts w:ascii="Times New Roman" w:hAnsi="Times New Roman"/>
        </w:rPr>
        <w:t xml:space="preserve"> of their own time in course-related activities, including reading required materials, completing assignments, preparing for exams, etc. </w:t>
      </w:r>
    </w:p>
    <w:p w:rsidR="00D665D2" w:rsidRPr="00722F9E" w:rsidRDefault="00D665D2" w:rsidP="00D665D2">
      <w:pPr>
        <w:rPr>
          <w:rFonts w:ascii="Times New Roman" w:hAnsi="Times New Roman"/>
          <w:b/>
        </w:rPr>
      </w:pPr>
    </w:p>
    <w:p w:rsidR="002528CD" w:rsidRPr="00722F9E" w:rsidRDefault="00141EC6" w:rsidP="00141EC6">
      <w:pPr>
        <w:rPr>
          <w:rFonts w:ascii="Times New Roman" w:hAnsi="Times New Roman"/>
        </w:rPr>
      </w:pPr>
      <w:r w:rsidRPr="00722F9E">
        <w:rPr>
          <w:rFonts w:ascii="Times New Roman" w:hAnsi="Times New Roman"/>
          <w:b/>
        </w:rPr>
        <w:t>Grading</w:t>
      </w:r>
      <w:r w:rsidR="002528CD" w:rsidRPr="00722F9E">
        <w:rPr>
          <w:rFonts w:ascii="Times New Roman" w:hAnsi="Times New Roman"/>
        </w:rPr>
        <w:t>: Grades will be determined based on the following weightage of different assessments:</w:t>
      </w:r>
    </w:p>
    <w:p w:rsidR="002528CD" w:rsidRPr="00722F9E" w:rsidRDefault="002528CD" w:rsidP="00141EC6">
      <w:pPr>
        <w:rPr>
          <w:rFonts w:ascii="Times New Roman" w:hAnsi="Times New Roman"/>
        </w:rPr>
      </w:pPr>
    </w:p>
    <w:p w:rsidR="002528CD" w:rsidRPr="00722F9E" w:rsidRDefault="002528CD" w:rsidP="002528CD">
      <w:pPr>
        <w:rPr>
          <w:rFonts w:ascii="Times New Roman" w:hAnsi="Times New Roman"/>
        </w:rPr>
      </w:pPr>
      <w:r w:rsidRPr="00722F9E">
        <w:rPr>
          <w:rFonts w:ascii="Times New Roman" w:hAnsi="Times New Roman"/>
        </w:rPr>
        <w:tab/>
      </w:r>
      <w:r w:rsidRPr="00722F9E">
        <w:rPr>
          <w:rFonts w:ascii="Times New Roman" w:hAnsi="Times New Roman"/>
        </w:rPr>
        <w:tab/>
      </w:r>
      <w:r w:rsidR="00DF449E" w:rsidRPr="00722F9E">
        <w:rPr>
          <w:rFonts w:ascii="Times New Roman" w:hAnsi="Times New Roman"/>
        </w:rPr>
        <w:t>3 mid-term exams</w:t>
      </w:r>
      <w:r w:rsidRPr="00722F9E">
        <w:rPr>
          <w:rFonts w:ascii="Times New Roman" w:hAnsi="Times New Roman"/>
        </w:rPr>
        <w:tab/>
      </w:r>
      <w:r w:rsidR="00DF449E" w:rsidRPr="00722F9E">
        <w:rPr>
          <w:rFonts w:ascii="Times New Roman" w:hAnsi="Times New Roman"/>
        </w:rPr>
        <w:t>2</w:t>
      </w:r>
      <w:r w:rsidRPr="00722F9E">
        <w:rPr>
          <w:rFonts w:ascii="Times New Roman" w:hAnsi="Times New Roman"/>
        </w:rPr>
        <w:t>0%</w:t>
      </w:r>
      <w:r w:rsidR="00DF449E" w:rsidRPr="00722F9E">
        <w:rPr>
          <w:rFonts w:ascii="Times New Roman" w:hAnsi="Times New Roman"/>
        </w:rPr>
        <w:t xml:space="preserve"> each for a total of 60%</w:t>
      </w:r>
    </w:p>
    <w:p w:rsidR="002528CD" w:rsidRPr="00722F9E" w:rsidRDefault="002528CD" w:rsidP="002528CD">
      <w:pPr>
        <w:rPr>
          <w:rFonts w:ascii="Times New Roman" w:hAnsi="Times New Roman"/>
        </w:rPr>
      </w:pPr>
      <w:r w:rsidRPr="00722F9E">
        <w:rPr>
          <w:rFonts w:ascii="Times New Roman" w:hAnsi="Times New Roman"/>
        </w:rPr>
        <w:tab/>
      </w:r>
      <w:r w:rsidRPr="00722F9E">
        <w:rPr>
          <w:rFonts w:ascii="Times New Roman" w:hAnsi="Times New Roman"/>
        </w:rPr>
        <w:tab/>
      </w:r>
      <w:r w:rsidR="00DF449E" w:rsidRPr="00722F9E">
        <w:rPr>
          <w:rFonts w:ascii="Times New Roman" w:hAnsi="Times New Roman"/>
        </w:rPr>
        <w:t>Final Exam</w:t>
      </w:r>
      <w:r w:rsidR="00DF449E" w:rsidRPr="00722F9E">
        <w:rPr>
          <w:rFonts w:ascii="Times New Roman" w:hAnsi="Times New Roman"/>
        </w:rPr>
        <w:tab/>
      </w:r>
      <w:r w:rsidRPr="00722F9E">
        <w:rPr>
          <w:rFonts w:ascii="Times New Roman" w:hAnsi="Times New Roman"/>
        </w:rPr>
        <w:tab/>
      </w:r>
      <w:r w:rsidR="00A823FF" w:rsidRPr="00722F9E">
        <w:rPr>
          <w:rFonts w:ascii="Times New Roman" w:hAnsi="Times New Roman"/>
        </w:rPr>
        <w:t>3</w:t>
      </w:r>
      <w:r w:rsidR="00E8773C" w:rsidRPr="00722F9E">
        <w:rPr>
          <w:rFonts w:ascii="Times New Roman" w:hAnsi="Times New Roman"/>
        </w:rPr>
        <w:t>5</w:t>
      </w:r>
      <w:r w:rsidRPr="00722F9E">
        <w:rPr>
          <w:rFonts w:ascii="Times New Roman" w:hAnsi="Times New Roman"/>
        </w:rPr>
        <w:t>%</w:t>
      </w:r>
    </w:p>
    <w:p w:rsidR="002528CD" w:rsidRPr="00722F9E" w:rsidRDefault="002528CD" w:rsidP="002528CD">
      <w:pPr>
        <w:rPr>
          <w:rFonts w:ascii="Times New Roman" w:hAnsi="Times New Roman"/>
        </w:rPr>
      </w:pPr>
      <w:r w:rsidRPr="00722F9E">
        <w:rPr>
          <w:rFonts w:ascii="Times New Roman" w:hAnsi="Times New Roman"/>
        </w:rPr>
        <w:tab/>
      </w:r>
      <w:r w:rsidRPr="00722F9E">
        <w:rPr>
          <w:rFonts w:ascii="Times New Roman" w:hAnsi="Times New Roman"/>
        </w:rPr>
        <w:tab/>
      </w:r>
      <w:r w:rsidR="00E8773C" w:rsidRPr="00722F9E">
        <w:rPr>
          <w:rFonts w:ascii="Times New Roman" w:hAnsi="Times New Roman"/>
        </w:rPr>
        <w:t>Class Participation</w:t>
      </w:r>
      <w:r w:rsidR="00E8773C" w:rsidRPr="00722F9E">
        <w:rPr>
          <w:rFonts w:ascii="Times New Roman" w:hAnsi="Times New Roman"/>
        </w:rPr>
        <w:tab/>
        <w:t>5</w:t>
      </w:r>
      <w:r w:rsidRPr="00722F9E">
        <w:rPr>
          <w:rFonts w:ascii="Times New Roman" w:hAnsi="Times New Roman"/>
        </w:rPr>
        <w:t>%</w:t>
      </w:r>
    </w:p>
    <w:p w:rsidR="002528CD" w:rsidRPr="00722F9E" w:rsidRDefault="002528CD" w:rsidP="002528CD">
      <w:pPr>
        <w:rPr>
          <w:rFonts w:ascii="Times New Roman" w:hAnsi="Times New Roman"/>
        </w:rPr>
      </w:pPr>
    </w:p>
    <w:p w:rsidR="002528CD" w:rsidRPr="00722F9E" w:rsidRDefault="002528CD" w:rsidP="002528CD">
      <w:pPr>
        <w:rPr>
          <w:rFonts w:ascii="Times New Roman" w:hAnsi="Times New Roman"/>
        </w:rPr>
      </w:pPr>
      <w:r w:rsidRPr="00722F9E">
        <w:rPr>
          <w:rFonts w:ascii="Times New Roman" w:hAnsi="Times New Roman"/>
        </w:rPr>
        <w:tab/>
      </w:r>
      <w:r w:rsidRPr="00722F9E">
        <w:rPr>
          <w:rFonts w:ascii="Times New Roman" w:hAnsi="Times New Roman"/>
        </w:rPr>
        <w:tab/>
        <w:t>Total</w:t>
      </w:r>
      <w:r w:rsidRPr="00722F9E">
        <w:rPr>
          <w:rFonts w:ascii="Times New Roman" w:hAnsi="Times New Roman"/>
        </w:rPr>
        <w:tab/>
      </w:r>
      <w:r w:rsidRPr="00722F9E">
        <w:rPr>
          <w:rFonts w:ascii="Times New Roman" w:hAnsi="Times New Roman"/>
        </w:rPr>
        <w:tab/>
      </w:r>
      <w:r w:rsidRPr="00722F9E">
        <w:rPr>
          <w:rFonts w:ascii="Times New Roman" w:hAnsi="Times New Roman"/>
        </w:rPr>
        <w:tab/>
        <w:t>100%</w:t>
      </w:r>
    </w:p>
    <w:p w:rsidR="00E06196" w:rsidRPr="00722F9E" w:rsidRDefault="00E06196" w:rsidP="002528CD">
      <w:pPr>
        <w:rPr>
          <w:rFonts w:ascii="Times New Roman" w:hAnsi="Times New Roman"/>
        </w:rPr>
      </w:pPr>
    </w:p>
    <w:p w:rsidR="002528CD" w:rsidRPr="00722F9E" w:rsidRDefault="00E06196" w:rsidP="002528CD">
      <w:pPr>
        <w:rPr>
          <w:rFonts w:ascii="Times New Roman" w:hAnsi="Times New Roman"/>
          <w:color w:val="0000FF"/>
        </w:rPr>
      </w:pPr>
      <w:r w:rsidRPr="00722F9E">
        <w:rPr>
          <w:rFonts w:ascii="Times New Roman" w:hAnsi="Times New Roman"/>
          <w:color w:val="0000FF"/>
        </w:rPr>
        <w:t>Students are expected to keep track of their performance throughout the semester and seek guidance from available sources (including the instructor) if their performance drops below satisfactory levels; see “Student Support Services,” below</w:t>
      </w:r>
    </w:p>
    <w:p w:rsidR="00E06196" w:rsidRPr="00722F9E" w:rsidRDefault="00E06196" w:rsidP="002528CD">
      <w:pPr>
        <w:rPr>
          <w:rFonts w:ascii="Times New Roman" w:hAnsi="Times New Roman"/>
        </w:rPr>
      </w:pPr>
    </w:p>
    <w:p w:rsidR="002528CD" w:rsidRPr="00722F9E" w:rsidRDefault="002528CD" w:rsidP="00CA0264">
      <w:pPr>
        <w:widowControl w:val="0"/>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b/>
        </w:rPr>
        <w:t>Exams:</w:t>
      </w:r>
      <w:r w:rsidR="0032138B" w:rsidRPr="00722F9E">
        <w:rPr>
          <w:rFonts w:ascii="Times New Roman" w:hAnsi="Times New Roman"/>
          <w:b/>
        </w:rPr>
        <w:t xml:space="preserve">  </w:t>
      </w:r>
      <w:r w:rsidRPr="00722F9E">
        <w:rPr>
          <w:rFonts w:ascii="Times New Roman" w:hAnsi="Times New Roman"/>
        </w:rPr>
        <w:t xml:space="preserve">There will be </w:t>
      </w:r>
      <w:r w:rsidR="00E8773C" w:rsidRPr="00722F9E">
        <w:rPr>
          <w:rFonts w:ascii="Times New Roman" w:hAnsi="Times New Roman"/>
        </w:rPr>
        <w:t>three</w:t>
      </w:r>
      <w:r w:rsidRPr="00722F9E">
        <w:rPr>
          <w:rFonts w:ascii="Times New Roman" w:hAnsi="Times New Roman"/>
        </w:rPr>
        <w:t xml:space="preserve"> </w:t>
      </w:r>
      <w:r w:rsidR="00E8773C" w:rsidRPr="00722F9E">
        <w:rPr>
          <w:rFonts w:ascii="Times New Roman" w:hAnsi="Times New Roman"/>
        </w:rPr>
        <w:t>mid-term</w:t>
      </w:r>
      <w:r w:rsidRPr="00722F9E">
        <w:rPr>
          <w:rFonts w:ascii="Times New Roman" w:hAnsi="Times New Roman"/>
        </w:rPr>
        <w:t xml:space="preserve"> exams on the dates indicated in the syllabus.  </w:t>
      </w:r>
      <w:r w:rsidR="00CA0264" w:rsidRPr="00722F9E">
        <w:rPr>
          <w:rFonts w:ascii="Times New Roman" w:hAnsi="Times New Roman"/>
        </w:rPr>
        <w:t xml:space="preserve">Mid-term </w:t>
      </w:r>
      <w:r w:rsidRPr="00722F9E">
        <w:rPr>
          <w:rFonts w:ascii="Times New Roman" w:hAnsi="Times New Roman"/>
        </w:rPr>
        <w:t xml:space="preserve">Exams will include </w:t>
      </w:r>
      <w:r w:rsidR="00E8773C" w:rsidRPr="00722F9E">
        <w:rPr>
          <w:rFonts w:ascii="Times New Roman" w:hAnsi="Times New Roman"/>
        </w:rPr>
        <w:t>only</w:t>
      </w:r>
      <w:r w:rsidRPr="00722F9E">
        <w:rPr>
          <w:rFonts w:ascii="Times New Roman" w:hAnsi="Times New Roman"/>
        </w:rPr>
        <w:t xml:space="preserve"> multiple choice questions.  </w:t>
      </w:r>
      <w:r w:rsidR="00CA0264" w:rsidRPr="00722F9E">
        <w:rPr>
          <w:rFonts w:ascii="Times New Roman" w:hAnsi="Times New Roman"/>
        </w:rPr>
        <w:t xml:space="preserve">The final exam, on the other hand, will not have any multiple choice questions. It will consist of problems that need to be worked out during the exam. All the exams will be closed book. You will not be allowed to use any mobile devices or financial calculators during the exam. I will provide you with simple calculators that are the only ones allowed in exams. </w:t>
      </w:r>
    </w:p>
    <w:p w:rsidR="002528CD" w:rsidRPr="00722F9E" w:rsidRDefault="002528CD" w:rsidP="002528CD">
      <w:pPr>
        <w:widowControl w:val="0"/>
        <w:tabs>
          <w:tab w:val="left" w:pos="-1080"/>
          <w:tab w:val="left" w:pos="-720"/>
          <w:tab w:val="left" w:pos="0"/>
          <w:tab w:val="left" w:pos="720"/>
          <w:tab w:val="left" w:pos="1440"/>
          <w:tab w:val="left" w:pos="1890"/>
          <w:tab w:val="left" w:pos="2880"/>
        </w:tabs>
        <w:ind w:left="720"/>
        <w:jc w:val="both"/>
        <w:rPr>
          <w:rFonts w:ascii="Times New Roman" w:hAnsi="Times New Roman"/>
        </w:rPr>
      </w:pPr>
    </w:p>
    <w:p w:rsidR="002528CD" w:rsidRPr="00722F9E" w:rsidRDefault="002528CD" w:rsidP="002528CD">
      <w:pPr>
        <w:widowControl w:val="0"/>
        <w:tabs>
          <w:tab w:val="left" w:pos="-1080"/>
          <w:tab w:val="left" w:pos="-720"/>
          <w:tab w:val="left" w:pos="0"/>
          <w:tab w:val="left" w:pos="720"/>
          <w:tab w:val="left" w:pos="1440"/>
          <w:tab w:val="left" w:pos="1890"/>
          <w:tab w:val="left" w:pos="2880"/>
        </w:tabs>
        <w:jc w:val="both"/>
        <w:rPr>
          <w:rFonts w:ascii="Times New Roman" w:hAnsi="Times New Roman"/>
        </w:rPr>
      </w:pPr>
      <w:r w:rsidRPr="00722F9E">
        <w:rPr>
          <w:rFonts w:ascii="Times New Roman" w:hAnsi="Times New Roman"/>
        </w:rPr>
        <w:t xml:space="preserve">I do not </w:t>
      </w:r>
      <w:r w:rsidR="008E7546">
        <w:rPr>
          <w:rFonts w:ascii="Times New Roman" w:hAnsi="Times New Roman"/>
        </w:rPr>
        <w:t xml:space="preserve">typically </w:t>
      </w:r>
      <w:r w:rsidRPr="00722F9E">
        <w:rPr>
          <w:rFonts w:ascii="Times New Roman" w:hAnsi="Times New Roman"/>
        </w:rPr>
        <w:t xml:space="preserve">give make-up examinations.  If you must miss an examination because of an approved absence such as personal illness or injury, illness or injury </w:t>
      </w:r>
      <w:r w:rsidR="009769E9" w:rsidRPr="00722F9E">
        <w:rPr>
          <w:rFonts w:ascii="Times New Roman" w:hAnsi="Times New Roman"/>
        </w:rPr>
        <w:t>of a dependent or unavoidable prior commitment</w:t>
      </w:r>
      <w:r w:rsidRPr="00722F9E">
        <w:rPr>
          <w:rFonts w:ascii="Times New Roman" w:hAnsi="Times New Roman"/>
        </w:rPr>
        <w:t xml:space="preserve"> in connection with full-time employment, you need to let me know in advance before the exam.  Exams may </w:t>
      </w:r>
      <w:r w:rsidRPr="00722F9E">
        <w:rPr>
          <w:rFonts w:ascii="Times New Roman" w:hAnsi="Times New Roman"/>
          <w:b/>
        </w:rPr>
        <w:t>NOT</w:t>
      </w:r>
      <w:r w:rsidRPr="00722F9E">
        <w:rPr>
          <w:rFonts w:ascii="Times New Roman" w:hAnsi="Times New Roman"/>
        </w:rPr>
        <w:t xml:space="preserve"> be missed for any recreational or otherwise non-essential absences from class.  In all cases of absence from an exam, I will require written documentation of the circumstances.  </w:t>
      </w:r>
      <w:r w:rsidRPr="00722F9E">
        <w:rPr>
          <w:rFonts w:ascii="Times New Roman" w:hAnsi="Times New Roman"/>
          <w:b/>
        </w:rPr>
        <w:t xml:space="preserve">Failure to provide this documentation on a timely basis, or an unauthorized absence from an exam, will result in a </w:t>
      </w:r>
      <w:smartTag w:uri="urn:schemas-microsoft-com:office:smarttags" w:element="PersonName">
        <w:r w:rsidRPr="00722F9E">
          <w:rPr>
            <w:rFonts w:ascii="Times New Roman" w:hAnsi="Times New Roman"/>
            <w:b/>
          </w:rPr>
          <w:t>g</w:t>
        </w:r>
      </w:smartTag>
      <w:r w:rsidRPr="00722F9E">
        <w:rPr>
          <w:rFonts w:ascii="Times New Roman" w:hAnsi="Times New Roman"/>
          <w:b/>
        </w:rPr>
        <w:t>rade of zero on that exam</w:t>
      </w:r>
      <w:r w:rsidRPr="00722F9E">
        <w:rPr>
          <w:rFonts w:ascii="Times New Roman" w:hAnsi="Times New Roman"/>
        </w:rPr>
        <w:t>.</w:t>
      </w:r>
      <w:r w:rsidR="00764764" w:rsidRPr="00722F9E">
        <w:rPr>
          <w:rFonts w:ascii="Times New Roman" w:hAnsi="Times New Roman"/>
        </w:rPr>
        <w:t xml:space="preserve"> </w:t>
      </w:r>
    </w:p>
    <w:p w:rsidR="002528CD" w:rsidRPr="00722F9E" w:rsidRDefault="002528CD" w:rsidP="002528CD">
      <w:pPr>
        <w:widowControl w:val="0"/>
        <w:tabs>
          <w:tab w:val="left" w:pos="-1080"/>
          <w:tab w:val="left" w:pos="-720"/>
          <w:tab w:val="left" w:pos="0"/>
          <w:tab w:val="left" w:pos="720"/>
          <w:tab w:val="left" w:pos="1440"/>
          <w:tab w:val="left" w:pos="1890"/>
          <w:tab w:val="left" w:pos="2880"/>
        </w:tabs>
        <w:jc w:val="both"/>
        <w:rPr>
          <w:rFonts w:ascii="Times New Roman" w:hAnsi="Times New Roman"/>
        </w:rPr>
      </w:pPr>
    </w:p>
    <w:p w:rsidR="002528CD" w:rsidRPr="00722F9E" w:rsidRDefault="002528CD" w:rsidP="009D0858">
      <w:pPr>
        <w:rPr>
          <w:rFonts w:ascii="Times New Roman" w:hAnsi="Times New Roman"/>
        </w:rPr>
      </w:pPr>
    </w:p>
    <w:p w:rsidR="00BF26EA" w:rsidRPr="00722F9E" w:rsidRDefault="009D0858" w:rsidP="00BF26EA">
      <w:pPr>
        <w:rPr>
          <w:rFonts w:ascii="Times New Roman" w:hAnsi="Times New Roman"/>
          <w:color w:val="FF0000"/>
        </w:rPr>
      </w:pPr>
      <w:r w:rsidRPr="00722F9E">
        <w:rPr>
          <w:rFonts w:ascii="Times New Roman" w:hAnsi="Times New Roman"/>
          <w:b/>
        </w:rPr>
        <w:t>Grade Grievanc</w:t>
      </w:r>
      <w:r w:rsidR="0067588F" w:rsidRPr="00722F9E">
        <w:rPr>
          <w:rFonts w:ascii="Times New Roman" w:hAnsi="Times New Roman"/>
          <w:b/>
        </w:rPr>
        <w:t>es</w:t>
      </w:r>
      <w:r w:rsidRPr="00722F9E">
        <w:rPr>
          <w:rFonts w:ascii="Times New Roman" w:hAnsi="Times New Roman"/>
        </w:rPr>
        <w:t xml:space="preserve">: </w:t>
      </w:r>
      <w:r w:rsidR="0067588F" w:rsidRPr="00722F9E">
        <w:rPr>
          <w:rFonts w:ascii="Times New Roman" w:hAnsi="Times New Roman"/>
        </w:rPr>
        <w:t xml:space="preserve"> </w:t>
      </w:r>
      <w:r w:rsidR="00BF26EA" w:rsidRPr="00722F9E">
        <w:rPr>
          <w:rFonts w:ascii="Times New Roman" w:hAnsi="Times New Roman"/>
          <w:color w:val="000000"/>
        </w:rPr>
        <w:t>Any appeal of a grade in this course must follow the procedures and deadlines for grade-related grievances as published in the current University Catalog.  See the following URL for further information</w:t>
      </w:r>
      <w:r w:rsidR="00BF26EA" w:rsidRPr="00722F9E">
        <w:rPr>
          <w:rFonts w:ascii="Times New Roman" w:hAnsi="Times New Roman"/>
          <w:color w:val="0000FF"/>
        </w:rPr>
        <w:t xml:space="preserve">: </w:t>
      </w:r>
      <w:r w:rsidR="00BF26EA" w:rsidRPr="00722F9E">
        <w:rPr>
          <w:rFonts w:ascii="Times New Roman" w:hAnsi="Times New Roman"/>
          <w:color w:val="FF0000"/>
        </w:rPr>
        <w:t xml:space="preserve"> </w:t>
      </w:r>
      <w:hyperlink r:id="rId11" w:anchor="graduatetext" w:history="1">
        <w:r w:rsidR="00BF26EA" w:rsidRPr="00722F9E">
          <w:rPr>
            <w:rStyle w:val="Hyperlink"/>
            <w:rFonts w:ascii="Times New Roman" w:hAnsi="Times New Roman"/>
          </w:rPr>
          <w:t>http://catalog.uta.edu/academicregulations/grades/#graduatetext</w:t>
        </w:r>
      </w:hyperlink>
      <w:r w:rsidR="00BF26EA" w:rsidRPr="00722F9E">
        <w:rPr>
          <w:rFonts w:ascii="Times New Roman" w:hAnsi="Times New Roman"/>
          <w:color w:val="FF0000"/>
        </w:rPr>
        <w:t>.</w:t>
      </w:r>
    </w:p>
    <w:p w:rsidR="00E06196" w:rsidRPr="00722F9E" w:rsidRDefault="00E06196" w:rsidP="00E06196">
      <w:pPr>
        <w:rPr>
          <w:rFonts w:ascii="Times New Roman" w:hAnsi="Times New Roman"/>
          <w:color w:val="0000FF"/>
        </w:rPr>
      </w:pPr>
      <w:r w:rsidRPr="00722F9E">
        <w:rPr>
          <w:rFonts w:ascii="Times New Roman" w:hAnsi="Times New Roman"/>
        </w:rPr>
        <w:t>For student complaints, see</w:t>
      </w:r>
      <w:r w:rsidRPr="00722F9E">
        <w:rPr>
          <w:rFonts w:ascii="Times New Roman" w:hAnsi="Times New Roman"/>
          <w:color w:val="FF0000"/>
        </w:rPr>
        <w:t xml:space="preserve"> </w:t>
      </w:r>
      <w:hyperlink r:id="rId12" w:history="1">
        <w:r w:rsidRPr="00722F9E">
          <w:rPr>
            <w:rStyle w:val="Hyperlink"/>
            <w:rFonts w:ascii="Times New Roman" w:hAnsi="Times New Roman"/>
          </w:rPr>
          <w:t>http://www.uta.edu/deanofstudents/student-complaints/index.php</w:t>
        </w:r>
      </w:hyperlink>
      <w:r w:rsidRPr="00722F9E">
        <w:rPr>
          <w:rFonts w:ascii="Times New Roman" w:hAnsi="Times New Roman"/>
          <w:color w:val="FF0000"/>
        </w:rPr>
        <w:t>.</w:t>
      </w:r>
    </w:p>
    <w:p w:rsidR="00E06196" w:rsidRPr="00722F9E" w:rsidRDefault="00E06196" w:rsidP="00BF26EA">
      <w:pPr>
        <w:rPr>
          <w:rFonts w:ascii="Times New Roman" w:hAnsi="Times New Roman"/>
          <w:color w:val="FF0000"/>
        </w:rPr>
      </w:pPr>
    </w:p>
    <w:p w:rsidR="00BF26EA" w:rsidRPr="00722F9E" w:rsidRDefault="00BF26EA" w:rsidP="00BF26EA">
      <w:pPr>
        <w:rPr>
          <w:rFonts w:ascii="Times New Roman" w:hAnsi="Times New Roman"/>
          <w:color w:val="0000FF"/>
        </w:rPr>
      </w:pPr>
    </w:p>
    <w:p w:rsidR="00E06196" w:rsidRPr="00722F9E" w:rsidRDefault="00E06196" w:rsidP="00E06196">
      <w:pPr>
        <w:pStyle w:val="NormalWeb"/>
        <w:spacing w:before="0" w:beforeAutospacing="0" w:after="0" w:afterAutospacing="0"/>
        <w:rPr>
          <w:sz w:val="22"/>
          <w:szCs w:val="22"/>
        </w:rPr>
      </w:pPr>
      <w:r w:rsidRPr="00722F9E">
        <w:rPr>
          <w:b/>
          <w:sz w:val="22"/>
          <w:szCs w:val="22"/>
        </w:rPr>
        <w:t xml:space="preserve">Drop Policy: </w:t>
      </w:r>
      <w:r w:rsidRPr="00722F9E">
        <w:rPr>
          <w:sz w:val="22"/>
          <w:szCs w:val="22"/>
        </w:rPr>
        <w:t xml:space="preserve">Students may drop or swap (adding and dropping a class concurrently) classes through self-service in </w:t>
      </w:r>
      <w:proofErr w:type="spellStart"/>
      <w:r w:rsidRPr="00722F9E">
        <w:rPr>
          <w:sz w:val="22"/>
          <w:szCs w:val="22"/>
        </w:rPr>
        <w:t>MyMav</w:t>
      </w:r>
      <w:proofErr w:type="spellEnd"/>
      <w:r w:rsidRPr="00722F9E">
        <w:rPr>
          <w:sz w:val="22"/>
          <w:szCs w:val="22"/>
        </w:rPr>
        <w:t xml:space="preserve"> from the beginning of the registration period through the late registration period. After the </w:t>
      </w:r>
      <w:r w:rsidRPr="00722F9E">
        <w:rPr>
          <w:sz w:val="22"/>
          <w:szCs w:val="22"/>
        </w:rPr>
        <w:lastRenderedPageBreak/>
        <w:t xml:space="preserve">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22F9E">
        <w:rPr>
          <w:rStyle w:val="Strong"/>
          <w:sz w:val="22"/>
          <w:szCs w:val="22"/>
        </w:rPr>
        <w:t>Students will not be automatically dropped for non-attendance</w:t>
      </w:r>
      <w:r w:rsidRPr="00722F9E">
        <w:rPr>
          <w:sz w:val="22"/>
          <w:szCs w:val="22"/>
        </w:rPr>
        <w:t>. Repayment of certain types of financial aid administered through the University may be required as the result of dropping classes or withdrawing. For more information, contact the Office of Financial Aid and Scholarships (</w:t>
      </w:r>
      <w:hyperlink r:id="rId13" w:history="1">
        <w:r w:rsidRPr="00722F9E">
          <w:rPr>
            <w:rStyle w:val="Hyperlink"/>
            <w:sz w:val="22"/>
            <w:szCs w:val="22"/>
          </w:rPr>
          <w:t>http://wweb.uta.edu/aao/fao/</w:t>
        </w:r>
      </w:hyperlink>
      <w:r w:rsidRPr="00722F9E">
        <w:rPr>
          <w:sz w:val="22"/>
          <w:szCs w:val="22"/>
        </w:rPr>
        <w:t>).</w:t>
      </w:r>
    </w:p>
    <w:p w:rsidR="00E06196" w:rsidRPr="00722F9E" w:rsidRDefault="00E06196" w:rsidP="00E06196">
      <w:pPr>
        <w:pStyle w:val="NormalWeb"/>
        <w:spacing w:before="0" w:beforeAutospacing="0" w:after="0" w:afterAutospacing="0"/>
        <w:rPr>
          <w:sz w:val="22"/>
          <w:szCs w:val="22"/>
        </w:rPr>
      </w:pPr>
    </w:p>
    <w:p w:rsidR="00426B76" w:rsidRPr="00354A6F" w:rsidRDefault="00426B76" w:rsidP="00426B76">
      <w:pPr>
        <w:rPr>
          <w:rFonts w:ascii="Times New Roman" w:hAnsi="Times New Roman"/>
          <w:b/>
          <w:sz w:val="24"/>
          <w:szCs w:val="24"/>
          <w:u w:val="single"/>
        </w:rPr>
      </w:pPr>
      <w:r w:rsidRPr="00354A6F">
        <w:rPr>
          <w:rFonts w:ascii="Times New Roman" w:hAnsi="Times New Roman"/>
          <w:b/>
          <w:bCs/>
          <w:sz w:val="24"/>
          <w:szCs w:val="24"/>
        </w:rPr>
        <w:t xml:space="preserve">Disability Accommodations: </w:t>
      </w:r>
      <w:r w:rsidRPr="00354A6F">
        <w:rPr>
          <w:rFonts w:ascii="Times New Roman" w:hAnsi="Times New Roman"/>
          <w:sz w:val="24"/>
          <w:szCs w:val="24"/>
        </w:rPr>
        <w:t>UT</w:t>
      </w:r>
      <w:r>
        <w:rPr>
          <w:rFonts w:ascii="Times New Roman" w:hAnsi="Times New Roman"/>
          <w:sz w:val="24"/>
          <w:szCs w:val="24"/>
        </w:rPr>
        <w:t xml:space="preserve"> </w:t>
      </w:r>
      <w:r w:rsidRPr="00354A6F">
        <w:rPr>
          <w:rFonts w:ascii="Times New Roman" w:hAnsi="Times New Roman"/>
          <w:sz w:val="24"/>
          <w:szCs w:val="24"/>
        </w:rPr>
        <w:t xml:space="preserve">Arlington is on record as being committed to both the spirit and letter of all federal equal opportunity legislation, including </w:t>
      </w:r>
      <w:r w:rsidRPr="00354A6F">
        <w:rPr>
          <w:rFonts w:ascii="Times New Roman" w:hAnsi="Times New Roman"/>
          <w:i/>
          <w:sz w:val="24"/>
          <w:szCs w:val="24"/>
        </w:rPr>
        <w:t xml:space="preserve">The Americans with Disabilities Act (ADA), The Americans with Disabilities Amendments Act (ADAAA), </w:t>
      </w:r>
      <w:r w:rsidRPr="00354A6F">
        <w:rPr>
          <w:rFonts w:ascii="Times New Roman" w:hAnsi="Times New Roman"/>
          <w:sz w:val="24"/>
          <w:szCs w:val="24"/>
        </w:rPr>
        <w:t xml:space="preserve">and </w:t>
      </w:r>
      <w:r w:rsidRPr="00354A6F">
        <w:rPr>
          <w:rFonts w:ascii="Times New Roman" w:hAnsi="Times New Roman"/>
          <w:i/>
          <w:sz w:val="24"/>
          <w:szCs w:val="24"/>
        </w:rPr>
        <w:t xml:space="preserve">Section 504 of the Rehabilitation Act. </w:t>
      </w:r>
      <w:r w:rsidRPr="00354A6F">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354A6F">
        <w:rPr>
          <w:rFonts w:ascii="Times New Roman" w:hAnsi="Times New Roman"/>
          <w:b/>
          <w:sz w:val="24"/>
          <w:szCs w:val="24"/>
        </w:rPr>
        <w:t>a letter certified</w:t>
      </w:r>
      <w:r w:rsidRPr="00354A6F">
        <w:rPr>
          <w:rFonts w:ascii="Times New Roman" w:hAnsi="Times New Roman"/>
          <w:sz w:val="24"/>
          <w:szCs w:val="24"/>
        </w:rPr>
        <w:t xml:space="preserve"> by the Office for Students with Disabilities (OSD).Only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354A6F">
        <w:rPr>
          <w:rFonts w:ascii="Times New Roman" w:hAnsi="Times New Roman"/>
          <w:b/>
          <w:sz w:val="24"/>
          <w:szCs w:val="24"/>
        </w:rPr>
        <w:t>The Office for Students with Disabilities, (OSD)</w:t>
      </w:r>
      <w:r>
        <w:rPr>
          <w:rFonts w:ascii="Times New Roman" w:hAnsi="Times New Roman"/>
          <w:b/>
          <w:sz w:val="24"/>
          <w:szCs w:val="24"/>
        </w:rPr>
        <w:t xml:space="preserve"> </w:t>
      </w:r>
      <w:hyperlink r:id="rId14" w:history="1">
        <w:r w:rsidRPr="00354A6F">
          <w:rPr>
            <w:rStyle w:val="Hyperlink"/>
            <w:rFonts w:ascii="Times New Roman" w:hAnsi="Times New Roman"/>
            <w:sz w:val="24"/>
            <w:szCs w:val="24"/>
          </w:rPr>
          <w:t>www.uta.edu/disability</w:t>
        </w:r>
      </w:hyperlink>
      <w:r w:rsidRPr="00354A6F">
        <w:rPr>
          <w:rFonts w:ascii="Times New Roman" w:hAnsi="Times New Roman"/>
          <w:sz w:val="24"/>
          <w:szCs w:val="24"/>
        </w:rPr>
        <w:t xml:space="preserve"> or calling 817-272-3364. Information regarding diagnostic criteria and policies for obtaining disability-based academic accommodations can be found at </w:t>
      </w:r>
      <w:hyperlink r:id="rId15" w:history="1">
        <w:r w:rsidRPr="00354A6F">
          <w:rPr>
            <w:rStyle w:val="Hyperlink"/>
            <w:rFonts w:ascii="Times New Roman" w:hAnsi="Times New Roman"/>
            <w:sz w:val="24"/>
            <w:szCs w:val="24"/>
          </w:rPr>
          <w:t>www.uta.edu/disability</w:t>
        </w:r>
      </w:hyperlink>
      <w:r w:rsidRPr="00354A6F">
        <w:rPr>
          <w:rStyle w:val="Hyperlink"/>
          <w:rFonts w:ascii="Times New Roman" w:hAnsi="Times New Roman"/>
          <w:sz w:val="24"/>
          <w:szCs w:val="24"/>
        </w:rPr>
        <w:t>.</w:t>
      </w:r>
    </w:p>
    <w:p w:rsidR="00426B76" w:rsidRPr="00354A6F" w:rsidRDefault="00426B76" w:rsidP="00426B76">
      <w:pPr>
        <w:rPr>
          <w:rFonts w:ascii="Times New Roman" w:hAnsi="Times New Roman"/>
          <w:sz w:val="24"/>
          <w:szCs w:val="24"/>
        </w:rPr>
      </w:pPr>
    </w:p>
    <w:p w:rsidR="00426B76" w:rsidRPr="00354A6F" w:rsidRDefault="00426B76" w:rsidP="00426B76">
      <w:pPr>
        <w:rPr>
          <w:rFonts w:ascii="Times New Roman" w:hAnsi="Times New Roman"/>
          <w:sz w:val="24"/>
          <w:szCs w:val="24"/>
          <w:lang w:eastAsia="en-US"/>
        </w:rPr>
      </w:pPr>
      <w:r w:rsidRPr="00354A6F">
        <w:rPr>
          <w:rFonts w:ascii="Times New Roman" w:hAnsi="Times New Roman"/>
          <w:sz w:val="24"/>
          <w:szCs w:val="24"/>
        </w:rPr>
        <w:t xml:space="preserve">Counseling and Psychological Services (CAPS) </w:t>
      </w:r>
      <w:hyperlink r:id="rId16" w:history="1">
        <w:r w:rsidRPr="00354A6F">
          <w:rPr>
            <w:rStyle w:val="Hyperlink"/>
            <w:rFonts w:ascii="Times New Roman" w:hAnsi="Times New Roman"/>
            <w:sz w:val="24"/>
            <w:szCs w:val="24"/>
          </w:rPr>
          <w:t>www.uta.edu/caps/</w:t>
        </w:r>
      </w:hyperlink>
      <w:r w:rsidRPr="00354A6F">
        <w:rPr>
          <w:rFonts w:ascii="Times New Roman" w:hAnsi="Times New Roman"/>
          <w:sz w:val="24"/>
          <w:szCs w:val="24"/>
        </w:rPr>
        <w:t xml:space="preserve"> or calling 817-272-3671 is also available to all students </w:t>
      </w:r>
      <w:r w:rsidRPr="00354A6F">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426B76" w:rsidRPr="00354A6F" w:rsidRDefault="00426B76" w:rsidP="00426B76">
      <w:pPr>
        <w:pStyle w:val="NormalWeb"/>
        <w:spacing w:before="0" w:beforeAutospacing="0" w:after="0" w:afterAutospacing="0"/>
      </w:pPr>
    </w:p>
    <w:p w:rsidR="00426B76" w:rsidRPr="00354A6F" w:rsidRDefault="00426B76" w:rsidP="00426B76">
      <w:pPr>
        <w:rPr>
          <w:rFonts w:ascii="Times New Roman" w:hAnsi="Times New Roman"/>
          <w:sz w:val="24"/>
          <w:szCs w:val="24"/>
        </w:rPr>
      </w:pPr>
    </w:p>
    <w:p w:rsidR="00426B76" w:rsidRPr="00354A6F" w:rsidRDefault="00426B76" w:rsidP="00426B76">
      <w:pPr>
        <w:rPr>
          <w:rFonts w:ascii="Times New Roman" w:hAnsi="Times New Roman"/>
          <w:i/>
          <w:iCs/>
          <w:sz w:val="24"/>
          <w:szCs w:val="24"/>
        </w:rPr>
      </w:pPr>
      <w:r w:rsidRPr="00354A6F">
        <w:rPr>
          <w:rFonts w:ascii="Times New Roman" w:hAnsi="Times New Roman"/>
          <w:b/>
          <w:bCs/>
          <w:sz w:val="24"/>
          <w:szCs w:val="24"/>
        </w:rPr>
        <w:t>Non-Discrimination Policy:</w:t>
      </w:r>
      <w:r>
        <w:rPr>
          <w:rFonts w:ascii="Times New Roman" w:hAnsi="Times New Roman"/>
          <w:b/>
          <w:bCs/>
          <w:sz w:val="24"/>
          <w:szCs w:val="24"/>
        </w:rPr>
        <w:t xml:space="preserve"> </w:t>
      </w:r>
      <w:r w:rsidRPr="00354A6F">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Pr>
          <w:rFonts w:ascii="Times New Roman" w:hAnsi="Times New Roman"/>
          <w:i/>
          <w:iCs/>
          <w:sz w:val="24"/>
          <w:szCs w:val="24"/>
        </w:rPr>
        <w:t xml:space="preserve"> </w:t>
      </w:r>
      <w:hyperlink r:id="rId17" w:history="1">
        <w:r w:rsidRPr="00354A6F">
          <w:rPr>
            <w:rStyle w:val="Hyperlink"/>
            <w:rFonts w:ascii="Times New Roman" w:hAnsi="Times New Roman"/>
            <w:i/>
            <w:iCs/>
            <w:sz w:val="24"/>
            <w:szCs w:val="24"/>
          </w:rPr>
          <w:t>uta.edu/</w:t>
        </w:r>
        <w:proofErr w:type="spellStart"/>
        <w:r w:rsidRPr="00354A6F">
          <w:rPr>
            <w:rStyle w:val="Hyperlink"/>
            <w:rFonts w:ascii="Times New Roman" w:hAnsi="Times New Roman"/>
            <w:i/>
            <w:iCs/>
            <w:sz w:val="24"/>
            <w:szCs w:val="24"/>
          </w:rPr>
          <w:t>eos</w:t>
        </w:r>
        <w:proofErr w:type="spellEnd"/>
      </w:hyperlink>
      <w:r w:rsidRPr="00354A6F">
        <w:rPr>
          <w:rFonts w:ascii="Times New Roman" w:hAnsi="Times New Roman"/>
          <w:i/>
          <w:iCs/>
          <w:sz w:val="24"/>
          <w:szCs w:val="24"/>
        </w:rPr>
        <w:t>.</w:t>
      </w:r>
    </w:p>
    <w:p w:rsidR="00426B76" w:rsidRPr="00354A6F" w:rsidRDefault="00426B76" w:rsidP="00426B76">
      <w:pPr>
        <w:rPr>
          <w:rFonts w:ascii="Times New Roman" w:hAnsi="Times New Roman"/>
          <w:i/>
          <w:iCs/>
          <w:sz w:val="24"/>
          <w:szCs w:val="24"/>
        </w:rPr>
      </w:pPr>
    </w:p>
    <w:p w:rsidR="00426B76" w:rsidRPr="00354A6F" w:rsidRDefault="00426B76" w:rsidP="00426B76">
      <w:pPr>
        <w:rPr>
          <w:rFonts w:ascii="Times New Roman" w:eastAsia="Times New Roman" w:hAnsi="Times New Roman"/>
          <w:sz w:val="24"/>
          <w:szCs w:val="24"/>
          <w:lang w:eastAsia="en-US"/>
        </w:rPr>
      </w:pPr>
      <w:r w:rsidRPr="00354A6F">
        <w:rPr>
          <w:rFonts w:ascii="Times New Roman" w:hAnsi="Times New Roman"/>
          <w:b/>
          <w:iCs/>
          <w:sz w:val="24"/>
          <w:szCs w:val="24"/>
        </w:rPr>
        <w:t xml:space="preserve">Title IX Policy: </w:t>
      </w:r>
      <w:r w:rsidRPr="00354A6F">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w:t>
      </w:r>
      <w:r>
        <w:rPr>
          <w:rFonts w:ascii="Times New Roman" w:hAnsi="Times New Roman"/>
          <w:iCs/>
          <w:sz w:val="24"/>
          <w:szCs w:val="24"/>
        </w:rPr>
        <w:t>ual Violence Elimination Act (SA</w:t>
      </w:r>
      <w:r w:rsidRPr="00354A6F">
        <w:rPr>
          <w:rFonts w:ascii="Times New Roman" w:hAnsi="Times New Roman"/>
          <w:iCs/>
          <w:sz w:val="24"/>
          <w:szCs w:val="24"/>
        </w:rPr>
        <w:t>VE Act). Sexual misconduct is a form of sex discrimination and will not be tolerated.</w:t>
      </w:r>
      <w:r>
        <w:rPr>
          <w:rFonts w:ascii="Times New Roman" w:hAnsi="Times New Roman"/>
          <w:iCs/>
          <w:sz w:val="24"/>
          <w:szCs w:val="24"/>
        </w:rPr>
        <w:t xml:space="preserve"> </w:t>
      </w:r>
      <w:r w:rsidRPr="00354A6F">
        <w:rPr>
          <w:rFonts w:ascii="Times New Roman" w:eastAsia="Times New Roman" w:hAnsi="Times New Roman"/>
          <w:i/>
          <w:iCs/>
          <w:color w:val="000000"/>
          <w:sz w:val="24"/>
          <w:szCs w:val="24"/>
          <w:shd w:val="clear" w:color="auto" w:fill="FFFFFF"/>
          <w:lang w:eastAsia="en-US"/>
        </w:rPr>
        <w:t>For information regarding Title IX, visit</w:t>
      </w:r>
      <w:r>
        <w:rPr>
          <w:rFonts w:ascii="Times New Roman" w:eastAsia="Times New Roman" w:hAnsi="Times New Roman"/>
          <w:i/>
          <w:iCs/>
          <w:color w:val="000000"/>
          <w:sz w:val="24"/>
          <w:szCs w:val="24"/>
          <w:shd w:val="clear" w:color="auto" w:fill="FFFFFF"/>
          <w:lang w:eastAsia="en-US"/>
        </w:rPr>
        <w:t xml:space="preserve"> </w:t>
      </w:r>
      <w:hyperlink r:id="rId18" w:history="1">
        <w:r w:rsidRPr="00354A6F">
          <w:rPr>
            <w:rStyle w:val="Hyperlink"/>
            <w:rFonts w:ascii="Times New Roman" w:hAnsi="Times New Roman"/>
            <w:sz w:val="24"/>
            <w:szCs w:val="24"/>
          </w:rPr>
          <w:t>www.uta.edu/titleIX</w:t>
        </w:r>
      </w:hyperlink>
      <w:r w:rsidRPr="00354A6F">
        <w:rPr>
          <w:rFonts w:ascii="Times New Roman" w:hAnsi="Times New Roman"/>
          <w:sz w:val="24"/>
          <w:szCs w:val="24"/>
        </w:rPr>
        <w:t xml:space="preserve"> or contact Ms. Jean Hood, Vice President and Title IX Coordinator at (817) 272-7091 or</w:t>
      </w:r>
      <w:r>
        <w:rPr>
          <w:rFonts w:ascii="Times New Roman" w:hAnsi="Times New Roman"/>
          <w:sz w:val="24"/>
          <w:szCs w:val="24"/>
        </w:rPr>
        <w:t xml:space="preserve"> </w:t>
      </w:r>
      <w:r w:rsidRPr="00354A6F">
        <w:rPr>
          <w:rFonts w:ascii="Times New Roman" w:hAnsi="Times New Roman"/>
          <w:sz w:val="24"/>
          <w:szCs w:val="24"/>
        </w:rPr>
        <w:t xml:space="preserve"> </w:t>
      </w:r>
      <w:hyperlink r:id="rId19" w:history="1">
        <w:r w:rsidRPr="00354A6F">
          <w:rPr>
            <w:rStyle w:val="Hyperlink"/>
            <w:rFonts w:ascii="Times New Roman" w:hAnsi="Times New Roman"/>
            <w:sz w:val="24"/>
            <w:szCs w:val="24"/>
          </w:rPr>
          <w:t>jmhood@uta.edu</w:t>
        </w:r>
      </w:hyperlink>
      <w:r w:rsidRPr="00354A6F">
        <w:rPr>
          <w:rFonts w:ascii="Times New Roman" w:hAnsi="Times New Roman"/>
          <w:sz w:val="24"/>
          <w:szCs w:val="24"/>
        </w:rPr>
        <w:t>.</w:t>
      </w:r>
    </w:p>
    <w:p w:rsidR="00426B76" w:rsidRPr="00354A6F" w:rsidRDefault="00426B76" w:rsidP="00426B76">
      <w:pPr>
        <w:keepNext/>
        <w:rPr>
          <w:rFonts w:ascii="Times New Roman" w:hAnsi="Times New Roman"/>
          <w:sz w:val="24"/>
          <w:szCs w:val="24"/>
        </w:rPr>
      </w:pPr>
    </w:p>
    <w:p w:rsidR="00426B76" w:rsidRPr="00354A6F" w:rsidRDefault="00426B76" w:rsidP="00426B76">
      <w:pPr>
        <w:keepNext/>
        <w:rPr>
          <w:rFonts w:ascii="Times New Roman" w:hAnsi="Times New Roman"/>
          <w:sz w:val="24"/>
          <w:szCs w:val="24"/>
        </w:rPr>
      </w:pPr>
      <w:r w:rsidRPr="00354A6F">
        <w:rPr>
          <w:rFonts w:ascii="Times New Roman" w:hAnsi="Times New Roman"/>
          <w:b/>
          <w:bCs/>
          <w:sz w:val="24"/>
          <w:szCs w:val="24"/>
        </w:rPr>
        <w:t xml:space="preserve">Academic Integrity: </w:t>
      </w:r>
      <w:r w:rsidRPr="00354A6F">
        <w:rPr>
          <w:rFonts w:ascii="Times New Roman" w:hAnsi="Times New Roman"/>
          <w:sz w:val="24"/>
          <w:szCs w:val="24"/>
        </w:rPr>
        <w:t>Students enrolled all UT Arlington courses are expected to adhere to the UT Arlington Honor Code:</w:t>
      </w:r>
    </w:p>
    <w:p w:rsidR="00426B76" w:rsidRPr="00354A6F" w:rsidRDefault="00426B76" w:rsidP="00426B76">
      <w:pPr>
        <w:keepNext/>
        <w:rPr>
          <w:rFonts w:ascii="Times New Roman" w:hAnsi="Times New Roman"/>
          <w:sz w:val="24"/>
          <w:szCs w:val="24"/>
        </w:rPr>
      </w:pPr>
    </w:p>
    <w:p w:rsidR="00426B76" w:rsidRPr="00354A6F" w:rsidRDefault="00426B76" w:rsidP="00426B76">
      <w:pPr>
        <w:pStyle w:val="Default"/>
        <w:spacing w:after="80"/>
        <w:ind w:left="720" w:right="432"/>
        <w:jc w:val="both"/>
        <w:rPr>
          <w:i/>
        </w:rPr>
      </w:pPr>
      <w:r w:rsidRPr="00354A6F">
        <w:rPr>
          <w:i/>
        </w:rPr>
        <w:t xml:space="preserve">I pledge, on my honor, to uphold UT Arlington’s tradition of academic integrity, a tradition that values hard work and honest effort in the pursuit of academic excellence. </w:t>
      </w:r>
    </w:p>
    <w:p w:rsidR="00426B76" w:rsidRPr="00354A6F" w:rsidRDefault="00426B76" w:rsidP="00426B76">
      <w:pPr>
        <w:pStyle w:val="Default"/>
        <w:spacing w:after="80"/>
        <w:ind w:left="720" w:right="432"/>
        <w:jc w:val="both"/>
        <w:rPr>
          <w:i/>
        </w:rPr>
      </w:pPr>
      <w:r w:rsidRPr="00354A6F">
        <w:rPr>
          <w:i/>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426B76" w:rsidRPr="00354A6F" w:rsidRDefault="00426B76" w:rsidP="00426B76">
      <w:pPr>
        <w:keepNext/>
        <w:rPr>
          <w:rFonts w:ascii="Times New Roman" w:hAnsi="Times New Roman"/>
          <w:sz w:val="24"/>
          <w:szCs w:val="24"/>
        </w:rPr>
      </w:pPr>
    </w:p>
    <w:p w:rsidR="00426B76" w:rsidRPr="00354A6F" w:rsidRDefault="00426B76" w:rsidP="00426B76">
      <w:pPr>
        <w:keepNext/>
        <w:rPr>
          <w:rFonts w:ascii="Times New Roman" w:hAnsi="Times New Roman"/>
          <w:sz w:val="24"/>
          <w:szCs w:val="24"/>
        </w:rPr>
      </w:pPr>
      <w:r w:rsidRPr="00354A6F">
        <w:rPr>
          <w:rFonts w:ascii="Times New Roman" w:hAnsi="Times New Roman"/>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354A6F">
        <w:rPr>
          <w:rFonts w:ascii="Times New Roman" w:hAnsi="Times New Roman"/>
          <w:i/>
          <w:sz w:val="24"/>
          <w:szCs w:val="24"/>
        </w:rPr>
        <w:t>Regents’ Rule</w:t>
      </w:r>
      <w:r w:rsidRPr="00354A6F">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0" w:history="1">
        <w:r w:rsidRPr="00354A6F">
          <w:rPr>
            <w:rStyle w:val="Hyperlink"/>
            <w:rFonts w:ascii="Times New Roman" w:hAnsi="Times New Roman"/>
            <w:sz w:val="24"/>
            <w:szCs w:val="24"/>
          </w:rPr>
          <w:t>https://www.uta.edu/conduct/</w:t>
        </w:r>
      </w:hyperlink>
      <w:r w:rsidRPr="00354A6F">
        <w:rPr>
          <w:rFonts w:ascii="Times New Roman" w:hAnsi="Times New Roman"/>
          <w:sz w:val="24"/>
          <w:szCs w:val="24"/>
        </w:rPr>
        <w:t xml:space="preserve">. </w:t>
      </w:r>
    </w:p>
    <w:p w:rsidR="00426B76" w:rsidRPr="00354A6F" w:rsidRDefault="00426B76" w:rsidP="00426B76">
      <w:pPr>
        <w:rPr>
          <w:rFonts w:ascii="Times New Roman" w:hAnsi="Times New Roman"/>
          <w:sz w:val="24"/>
          <w:szCs w:val="24"/>
        </w:rPr>
      </w:pPr>
    </w:p>
    <w:p w:rsidR="00426B76" w:rsidRPr="00354A6F" w:rsidRDefault="00426B76" w:rsidP="00426B76">
      <w:pPr>
        <w:rPr>
          <w:rFonts w:ascii="Times New Roman" w:hAnsi="Times New Roman"/>
          <w:sz w:val="24"/>
          <w:szCs w:val="24"/>
        </w:rPr>
      </w:pPr>
      <w:r w:rsidRPr="00354A6F">
        <w:rPr>
          <w:rFonts w:ascii="Times New Roman" w:hAnsi="Times New Roman"/>
          <w:b/>
          <w:sz w:val="24"/>
          <w:szCs w:val="24"/>
        </w:rPr>
        <w:t xml:space="preserve">Electronic Communication: </w:t>
      </w:r>
      <w:r w:rsidRPr="00354A6F">
        <w:rPr>
          <w:rFonts w:ascii="Times New Roman" w:hAnsi="Times New Roman"/>
          <w:sz w:val="24"/>
          <w:szCs w:val="24"/>
        </w:rPr>
        <w:t xml:space="preserve">UT Arlington has adopted </w:t>
      </w:r>
      <w:proofErr w:type="spellStart"/>
      <w:r w:rsidRPr="00354A6F">
        <w:rPr>
          <w:rFonts w:ascii="Times New Roman" w:hAnsi="Times New Roman"/>
          <w:sz w:val="24"/>
          <w:szCs w:val="24"/>
        </w:rPr>
        <w:t>MavMail</w:t>
      </w:r>
      <w:proofErr w:type="spellEnd"/>
      <w:r w:rsidRPr="00354A6F">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54A6F">
        <w:rPr>
          <w:rFonts w:ascii="Times New Roman" w:hAnsi="Times New Roman"/>
          <w:sz w:val="24"/>
          <w:szCs w:val="24"/>
        </w:rPr>
        <w:t>MavMail</w:t>
      </w:r>
      <w:proofErr w:type="spellEnd"/>
      <w:r w:rsidRPr="00354A6F">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54A6F">
        <w:rPr>
          <w:rFonts w:ascii="Times New Roman" w:hAnsi="Times New Roman"/>
          <w:sz w:val="24"/>
          <w:szCs w:val="24"/>
        </w:rPr>
        <w:t>MavMail</w:t>
      </w:r>
      <w:proofErr w:type="spellEnd"/>
      <w:r w:rsidRPr="00354A6F">
        <w:rPr>
          <w:rFonts w:ascii="Times New Roman" w:hAnsi="Times New Roman"/>
          <w:sz w:val="24"/>
          <w:szCs w:val="24"/>
        </w:rPr>
        <w:t xml:space="preserve"> is available at </w:t>
      </w:r>
      <w:hyperlink r:id="rId21" w:history="1">
        <w:r w:rsidRPr="00354A6F">
          <w:rPr>
            <w:rStyle w:val="Hyperlink"/>
            <w:rFonts w:ascii="Times New Roman" w:hAnsi="Times New Roman"/>
            <w:sz w:val="24"/>
            <w:szCs w:val="24"/>
          </w:rPr>
          <w:t>http://www.uta.edu/oit/cs/email/mavmail.php</w:t>
        </w:r>
      </w:hyperlink>
      <w:r w:rsidRPr="00354A6F">
        <w:rPr>
          <w:rFonts w:ascii="Times New Roman" w:hAnsi="Times New Roman"/>
          <w:sz w:val="24"/>
          <w:szCs w:val="24"/>
        </w:rPr>
        <w:t>.</w:t>
      </w:r>
      <w:r w:rsidR="008E7546">
        <w:rPr>
          <w:rFonts w:ascii="Times New Roman" w:hAnsi="Times New Roman"/>
          <w:sz w:val="24"/>
          <w:szCs w:val="24"/>
        </w:rPr>
        <w:t xml:space="preserve"> I use Blackboard for all course content and announcements.</w:t>
      </w:r>
    </w:p>
    <w:p w:rsidR="00426B76" w:rsidRPr="00354A6F" w:rsidRDefault="00426B76" w:rsidP="00426B76">
      <w:pPr>
        <w:rPr>
          <w:rFonts w:ascii="Times New Roman" w:hAnsi="Times New Roman"/>
          <w:sz w:val="24"/>
          <w:szCs w:val="24"/>
        </w:rPr>
      </w:pPr>
    </w:p>
    <w:p w:rsidR="00426B76" w:rsidRPr="00354A6F" w:rsidRDefault="00426B76" w:rsidP="00426B76">
      <w:pPr>
        <w:rPr>
          <w:rFonts w:ascii="Times New Roman" w:hAnsi="Times New Roman"/>
          <w:sz w:val="24"/>
          <w:szCs w:val="24"/>
        </w:rPr>
      </w:pPr>
      <w:r w:rsidRPr="00354A6F">
        <w:rPr>
          <w:rFonts w:ascii="Times New Roman" w:hAnsi="Times New Roman"/>
          <w:b/>
          <w:sz w:val="24"/>
          <w:szCs w:val="24"/>
        </w:rPr>
        <w:t>Campus Carry:</w:t>
      </w:r>
      <w:r w:rsidRPr="00354A6F">
        <w:rPr>
          <w:rFonts w:ascii="Times New Roman" w:hAnsi="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2" w:history="1">
        <w:r w:rsidRPr="00354A6F">
          <w:rPr>
            <w:rStyle w:val="Hyperlink"/>
            <w:rFonts w:ascii="Times New Roman" w:hAnsi="Times New Roman"/>
            <w:sz w:val="24"/>
            <w:szCs w:val="24"/>
          </w:rPr>
          <w:t>http://www.uta.edu/news/info/campus-carry/</w:t>
        </w:r>
      </w:hyperlink>
    </w:p>
    <w:p w:rsidR="00426B76" w:rsidRPr="00354A6F" w:rsidRDefault="00426B76" w:rsidP="00426B76">
      <w:pPr>
        <w:rPr>
          <w:rFonts w:ascii="Times New Roman" w:hAnsi="Times New Roman"/>
          <w:sz w:val="24"/>
          <w:szCs w:val="24"/>
        </w:rPr>
      </w:pPr>
    </w:p>
    <w:p w:rsidR="00426B76" w:rsidRPr="00354A6F" w:rsidRDefault="00426B76" w:rsidP="00426B76">
      <w:pPr>
        <w:autoSpaceDE w:val="0"/>
        <w:autoSpaceDN w:val="0"/>
        <w:adjustRightInd w:val="0"/>
        <w:rPr>
          <w:rFonts w:ascii="Times New Roman" w:hAnsi="Times New Roman"/>
          <w:sz w:val="24"/>
          <w:szCs w:val="24"/>
        </w:rPr>
      </w:pPr>
      <w:r w:rsidRPr="00354A6F">
        <w:rPr>
          <w:rFonts w:ascii="Times New Roman" w:hAnsi="Times New Roman"/>
          <w:b/>
          <w:sz w:val="24"/>
          <w:szCs w:val="24"/>
        </w:rPr>
        <w:t xml:space="preserve">Student Feedback Survey: </w:t>
      </w:r>
      <w:r w:rsidRPr="00354A6F">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354A6F">
        <w:rPr>
          <w:rFonts w:ascii="Times New Roman" w:hAnsi="Times New Roman"/>
          <w:bCs/>
          <w:sz w:val="24"/>
          <w:szCs w:val="24"/>
        </w:rPr>
        <w:t>MavMail</w:t>
      </w:r>
      <w:proofErr w:type="spellEnd"/>
      <w:r w:rsidRPr="00354A6F">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3" w:history="1">
        <w:r w:rsidRPr="00354A6F">
          <w:rPr>
            <w:rStyle w:val="Hyperlink"/>
            <w:rFonts w:ascii="Times New Roman" w:hAnsi="Times New Roman"/>
            <w:bCs/>
            <w:sz w:val="24"/>
            <w:szCs w:val="24"/>
          </w:rPr>
          <w:t>http://www.uta.edu/sfs</w:t>
        </w:r>
      </w:hyperlink>
      <w:r w:rsidRPr="00354A6F">
        <w:rPr>
          <w:rFonts w:ascii="Times New Roman" w:hAnsi="Times New Roman"/>
          <w:bCs/>
          <w:sz w:val="24"/>
          <w:szCs w:val="24"/>
        </w:rPr>
        <w:t>.</w:t>
      </w:r>
    </w:p>
    <w:p w:rsidR="00426B76" w:rsidRPr="00354A6F" w:rsidRDefault="00426B76" w:rsidP="00426B76">
      <w:pPr>
        <w:rPr>
          <w:rFonts w:ascii="Times New Roman" w:hAnsi="Times New Roman"/>
          <w:b/>
          <w:bCs/>
          <w:sz w:val="24"/>
          <w:szCs w:val="24"/>
        </w:rPr>
      </w:pPr>
    </w:p>
    <w:p w:rsidR="00426B76" w:rsidRPr="00354A6F" w:rsidRDefault="00426B76" w:rsidP="00426B76">
      <w:pPr>
        <w:rPr>
          <w:rFonts w:ascii="Times New Roman" w:hAnsi="Times New Roman"/>
          <w:sz w:val="24"/>
          <w:szCs w:val="24"/>
        </w:rPr>
      </w:pPr>
      <w:r w:rsidRPr="00354A6F">
        <w:rPr>
          <w:rFonts w:ascii="Times New Roman" w:hAnsi="Times New Roman"/>
          <w:b/>
          <w:bCs/>
          <w:sz w:val="24"/>
          <w:szCs w:val="24"/>
        </w:rPr>
        <w:t xml:space="preserve">Final Review Week: </w:t>
      </w:r>
      <w:r w:rsidRPr="00354A6F">
        <w:rPr>
          <w:rFonts w:ascii="Times New Roman" w:hAnsi="Times New Roman"/>
          <w:bCs/>
          <w:sz w:val="24"/>
          <w:szCs w:val="24"/>
        </w:rPr>
        <w:t>for semester-long courses</w:t>
      </w:r>
      <w:r w:rsidRPr="00354A6F">
        <w:rPr>
          <w:rFonts w:ascii="Times New Roman" w:hAnsi="Times New Roman"/>
          <w:b/>
          <w:bCs/>
          <w:sz w:val="24"/>
          <w:szCs w:val="24"/>
        </w:rPr>
        <w:t xml:space="preserve">, </w:t>
      </w:r>
      <w:r w:rsidRPr="00354A6F">
        <w:rPr>
          <w:rFonts w:ascii="Times New Roman" w:hAnsi="Times New Roman"/>
          <w:bCs/>
          <w:sz w:val="24"/>
          <w:szCs w:val="24"/>
        </w:rPr>
        <w:t>a</w:t>
      </w:r>
      <w:r w:rsidRPr="00354A6F">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54A6F">
        <w:rPr>
          <w:rFonts w:ascii="Times New Roman" w:hAnsi="Times New Roman"/>
          <w:i/>
          <w:sz w:val="24"/>
          <w:szCs w:val="24"/>
        </w:rPr>
        <w:t>unless specified in the class syllabus</w:t>
      </w:r>
      <w:r w:rsidRPr="00354A6F">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26B76" w:rsidRPr="00354A6F" w:rsidRDefault="00426B76" w:rsidP="00426B76">
      <w:pPr>
        <w:rPr>
          <w:rFonts w:ascii="Times New Roman" w:hAnsi="Times New Roman"/>
          <w:sz w:val="24"/>
          <w:szCs w:val="24"/>
        </w:rPr>
      </w:pPr>
    </w:p>
    <w:p w:rsidR="00426B76" w:rsidRDefault="00426B76" w:rsidP="00426B76">
      <w:pPr>
        <w:rPr>
          <w:rFonts w:ascii="Times New Roman" w:hAnsi="Times New Roman"/>
          <w:sz w:val="24"/>
          <w:szCs w:val="24"/>
        </w:rPr>
      </w:pPr>
      <w:r w:rsidRPr="00354A6F">
        <w:rPr>
          <w:rFonts w:ascii="Times New Roman" w:hAnsi="Times New Roman"/>
          <w:b/>
          <w:bCs/>
          <w:sz w:val="24"/>
          <w:szCs w:val="24"/>
        </w:rPr>
        <w:lastRenderedPageBreak/>
        <w:t>Emergency Exit Procedures:</w:t>
      </w:r>
      <w:r>
        <w:rPr>
          <w:rFonts w:ascii="Times New Roman" w:hAnsi="Times New Roman"/>
          <w:b/>
          <w:bCs/>
          <w:sz w:val="24"/>
          <w:szCs w:val="24"/>
        </w:rPr>
        <w:t xml:space="preserve"> </w:t>
      </w:r>
      <w:r w:rsidRPr="00354A6F">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w:t>
      </w:r>
      <w:proofErr w:type="gramStart"/>
      <w:r w:rsidRPr="00354A6F">
        <w:rPr>
          <w:rFonts w:ascii="Times New Roman" w:hAnsi="Times New Roman"/>
          <w:sz w:val="24"/>
          <w:szCs w:val="24"/>
        </w:rPr>
        <w:t>make arrangements</w:t>
      </w:r>
      <w:proofErr w:type="gramEnd"/>
      <w:r w:rsidRPr="00354A6F">
        <w:rPr>
          <w:rFonts w:ascii="Times New Roman" w:hAnsi="Times New Roman"/>
          <w:sz w:val="24"/>
          <w:szCs w:val="24"/>
        </w:rPr>
        <w:t xml:space="preserve"> to assist individuals with disabilities.</w:t>
      </w:r>
    </w:p>
    <w:p w:rsidR="00F72A73" w:rsidRDefault="00F72A73" w:rsidP="00426B76">
      <w:pPr>
        <w:rPr>
          <w:rFonts w:ascii="Times New Roman" w:hAnsi="Times New Roman"/>
          <w:sz w:val="24"/>
          <w:szCs w:val="24"/>
        </w:rPr>
      </w:pPr>
    </w:p>
    <w:p w:rsidR="00F72A73" w:rsidRPr="00202E00" w:rsidRDefault="00F72A73" w:rsidP="00F72A73">
      <w:pPr>
        <w:autoSpaceDE w:val="0"/>
        <w:autoSpaceDN w:val="0"/>
        <w:adjustRightInd w:val="0"/>
        <w:rPr>
          <w:rFonts w:ascii="Times New Roman" w:hAnsi="Times New Roman"/>
          <w:lang w:eastAsia="en-US"/>
        </w:rPr>
      </w:pPr>
      <w:r w:rsidRPr="00202E00">
        <w:rPr>
          <w:rFonts w:ascii="Times New Roman" w:hAnsi="Times New Roman"/>
          <w:b/>
          <w:lang w:eastAsia="en-US"/>
        </w:rPr>
        <w:t xml:space="preserve">From the Police Department: </w:t>
      </w:r>
      <w:r w:rsidRPr="00202E00">
        <w:rPr>
          <w:rFonts w:ascii="Times New Roman" w:hAnsi="Times New Roman"/>
          <w:color w:val="000000"/>
          <w:shd w:val="clear" w:color="auto" w:fill="FFFFFF"/>
        </w:rPr>
        <w:t>The following link includes information to facilitate in-depth conversations about safety: </w:t>
      </w:r>
      <w:hyperlink r:id="rId24" w:tgtFrame="_blank" w:tooltip="Original URL: https://police.uta.edu/crime-prevention/active-shooter-resources.php&#10;Click or tap if you trust this link." w:history="1">
        <w:r w:rsidRPr="00202E00">
          <w:rPr>
            <w:rStyle w:val="Hyperlink"/>
            <w:rFonts w:ascii="Times New Roman" w:hAnsi="Times New Roman"/>
            <w:color w:val="0764B1"/>
            <w:shd w:val="clear" w:color="auto" w:fill="FFFFFF"/>
          </w:rPr>
          <w:t>police.uta.edu/</w:t>
        </w:r>
        <w:proofErr w:type="spellStart"/>
        <w:r w:rsidRPr="00202E00">
          <w:rPr>
            <w:rStyle w:val="Hyperlink"/>
            <w:rFonts w:ascii="Times New Roman" w:hAnsi="Times New Roman"/>
            <w:color w:val="0764B1"/>
            <w:shd w:val="clear" w:color="auto" w:fill="FFFFFF"/>
          </w:rPr>
          <w:t>activeshooter</w:t>
        </w:r>
        <w:proofErr w:type="spellEnd"/>
      </w:hyperlink>
      <w:r w:rsidRPr="00202E00">
        <w:rPr>
          <w:rFonts w:ascii="Times New Roman" w:hAnsi="Times New Roman"/>
          <w:color w:val="000000"/>
          <w:shd w:val="clear" w:color="auto" w:fill="FFFFFF"/>
        </w:rPr>
        <w:t>. The information being provided will equip you with information to make the best decisions regarding your safety and the safety of your fellow-students.</w:t>
      </w:r>
    </w:p>
    <w:p w:rsidR="00F72A73" w:rsidRPr="00354A6F" w:rsidRDefault="00F72A73" w:rsidP="00426B76">
      <w:pPr>
        <w:rPr>
          <w:rFonts w:ascii="Times New Roman" w:hAnsi="Times New Roman"/>
          <w:sz w:val="24"/>
          <w:szCs w:val="24"/>
        </w:rPr>
      </w:pPr>
    </w:p>
    <w:p w:rsidR="008E7546" w:rsidRDefault="00426B76" w:rsidP="008E7546">
      <w:pPr>
        <w:rPr>
          <w:rFonts w:asciiTheme="minorBidi" w:hAnsiTheme="minorBidi" w:cstheme="minorBidi"/>
          <w:b/>
          <w:bCs/>
          <w:color w:val="0000FF"/>
          <w:sz w:val="21"/>
          <w:szCs w:val="21"/>
        </w:rPr>
      </w:pPr>
      <w:r w:rsidRPr="00354A6F">
        <w:rPr>
          <w:rFonts w:ascii="Times New Roman" w:hAnsi="Times New Roman"/>
          <w:b/>
          <w:bCs/>
          <w:sz w:val="24"/>
          <w:szCs w:val="24"/>
        </w:rPr>
        <w:t>Student Support Services</w:t>
      </w:r>
      <w:r w:rsidRPr="00354A6F">
        <w:rPr>
          <w:rFonts w:ascii="Times New Roman" w:hAnsi="Times New Roman"/>
          <w:sz w:val="24"/>
          <w:szCs w:val="24"/>
        </w:rPr>
        <w:t>:</w:t>
      </w:r>
      <w:r>
        <w:rPr>
          <w:rFonts w:ascii="Times New Roman" w:hAnsi="Times New Roman"/>
          <w:sz w:val="24"/>
          <w:szCs w:val="24"/>
        </w:rPr>
        <w:t xml:space="preserve"> </w:t>
      </w:r>
      <w:r w:rsidR="008E7546">
        <w:rPr>
          <w:rFonts w:ascii="Arial" w:hAnsi="Arial" w:cs="Arial"/>
          <w:sz w:val="21"/>
          <w:szCs w:val="21"/>
        </w:rPr>
        <w:t>UT</w:t>
      </w:r>
      <w:r w:rsidR="008E7546"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8E7546">
        <w:rPr>
          <w:rFonts w:ascii="Arial" w:hAnsi="Arial" w:cs="Arial"/>
          <w:sz w:val="21"/>
          <w:szCs w:val="21"/>
        </w:rPr>
        <w:t>R</w:t>
      </w:r>
      <w:r w:rsidR="008E7546" w:rsidRPr="0016052E">
        <w:rPr>
          <w:rFonts w:ascii="Arial" w:hAnsi="Arial" w:cs="Arial"/>
          <w:sz w:val="21"/>
          <w:szCs w:val="21"/>
        </w:rPr>
        <w:t xml:space="preserve">esources include </w:t>
      </w:r>
      <w:hyperlink r:id="rId25" w:history="1">
        <w:r w:rsidR="008E7546" w:rsidRPr="0018144B">
          <w:rPr>
            <w:rStyle w:val="Hyperlink"/>
            <w:rFonts w:ascii="Arial" w:hAnsi="Arial" w:cs="Arial"/>
            <w:sz w:val="21"/>
            <w:szCs w:val="21"/>
          </w:rPr>
          <w:t>tutoring</w:t>
        </w:r>
      </w:hyperlink>
      <w:r w:rsidR="008E7546" w:rsidRPr="0016052E">
        <w:rPr>
          <w:rFonts w:ascii="Arial" w:hAnsi="Arial" w:cs="Arial"/>
          <w:sz w:val="21"/>
          <w:szCs w:val="21"/>
        </w:rPr>
        <w:t xml:space="preserve">, </w:t>
      </w:r>
      <w:hyperlink r:id="rId26" w:history="1">
        <w:r w:rsidR="008E7546" w:rsidRPr="0018144B">
          <w:rPr>
            <w:rStyle w:val="Hyperlink"/>
            <w:rFonts w:ascii="Arial" w:hAnsi="Arial" w:cs="Arial"/>
            <w:sz w:val="21"/>
            <w:szCs w:val="21"/>
          </w:rPr>
          <w:t>major-based learning centers</w:t>
        </w:r>
      </w:hyperlink>
      <w:r w:rsidR="008E7546" w:rsidRPr="0016052E">
        <w:rPr>
          <w:rFonts w:ascii="Arial" w:hAnsi="Arial" w:cs="Arial"/>
          <w:sz w:val="21"/>
          <w:szCs w:val="21"/>
        </w:rPr>
        <w:t>, developmental education</w:t>
      </w:r>
      <w:r w:rsidR="008E7546">
        <w:rPr>
          <w:rFonts w:ascii="Arial" w:hAnsi="Arial" w:cs="Arial"/>
          <w:sz w:val="21"/>
          <w:szCs w:val="21"/>
        </w:rPr>
        <w:t xml:space="preserve">, </w:t>
      </w:r>
      <w:hyperlink r:id="rId27" w:history="1">
        <w:r w:rsidR="008E7546" w:rsidRPr="0018144B">
          <w:rPr>
            <w:rStyle w:val="Hyperlink"/>
            <w:rFonts w:ascii="Arial" w:hAnsi="Arial" w:cs="Arial"/>
            <w:sz w:val="21"/>
            <w:szCs w:val="21"/>
          </w:rPr>
          <w:t>advising and mentoring</w:t>
        </w:r>
      </w:hyperlink>
      <w:r w:rsidR="008E7546" w:rsidRPr="0016052E">
        <w:rPr>
          <w:rFonts w:ascii="Arial" w:hAnsi="Arial" w:cs="Arial"/>
          <w:sz w:val="21"/>
          <w:szCs w:val="21"/>
        </w:rPr>
        <w:t xml:space="preserve">, personal counseling, and </w:t>
      </w:r>
      <w:hyperlink r:id="rId28" w:history="1">
        <w:r w:rsidR="008E7546" w:rsidRPr="0018144B">
          <w:rPr>
            <w:rStyle w:val="Hyperlink"/>
            <w:rFonts w:ascii="Arial" w:hAnsi="Arial" w:cs="Arial"/>
            <w:sz w:val="21"/>
            <w:szCs w:val="21"/>
          </w:rPr>
          <w:t>federally funded programs</w:t>
        </w:r>
      </w:hyperlink>
      <w:r w:rsidR="008E7546" w:rsidRPr="0016052E">
        <w:rPr>
          <w:rFonts w:ascii="Arial" w:hAnsi="Arial" w:cs="Arial"/>
          <w:sz w:val="21"/>
          <w:szCs w:val="21"/>
        </w:rPr>
        <w:t>. For indiv</w:t>
      </w:r>
      <w:r w:rsidR="008E7546">
        <w:rPr>
          <w:rFonts w:ascii="Arial" w:hAnsi="Arial" w:cs="Arial"/>
          <w:sz w:val="21"/>
          <w:szCs w:val="21"/>
        </w:rPr>
        <w:t>idualized referrals</w:t>
      </w:r>
      <w:r w:rsidR="008E7546" w:rsidRPr="0016052E">
        <w:rPr>
          <w:rFonts w:ascii="Arial" w:hAnsi="Arial" w:cs="Arial"/>
          <w:sz w:val="21"/>
          <w:szCs w:val="21"/>
        </w:rPr>
        <w:t xml:space="preserve">, students </w:t>
      </w:r>
      <w:r w:rsidR="008E7546">
        <w:rPr>
          <w:rFonts w:ascii="Arial" w:hAnsi="Arial" w:cs="Arial"/>
          <w:sz w:val="21"/>
          <w:szCs w:val="21"/>
        </w:rPr>
        <w:t>may</w:t>
      </w:r>
      <w:r w:rsidR="008E7546" w:rsidRPr="0016052E">
        <w:rPr>
          <w:rFonts w:ascii="Arial" w:hAnsi="Arial" w:cs="Arial"/>
          <w:sz w:val="21"/>
          <w:szCs w:val="21"/>
        </w:rPr>
        <w:t xml:space="preserve"> </w:t>
      </w:r>
      <w:r w:rsidR="008E7546">
        <w:rPr>
          <w:rFonts w:ascii="Arial" w:hAnsi="Arial" w:cs="Arial"/>
          <w:sz w:val="21"/>
          <w:szCs w:val="21"/>
        </w:rPr>
        <w:t>visit the reception desk at University College (Ransom Hall), call</w:t>
      </w:r>
      <w:r w:rsidR="008E7546" w:rsidRPr="0016052E">
        <w:rPr>
          <w:rFonts w:ascii="Arial" w:hAnsi="Arial" w:cs="Arial"/>
          <w:sz w:val="21"/>
          <w:szCs w:val="21"/>
        </w:rPr>
        <w:t xml:space="preserve"> the Maverick R</w:t>
      </w:r>
      <w:r w:rsidR="008E7546">
        <w:rPr>
          <w:rFonts w:ascii="Arial" w:hAnsi="Arial" w:cs="Arial"/>
          <w:sz w:val="21"/>
          <w:szCs w:val="21"/>
        </w:rPr>
        <w:t xml:space="preserve">esource Hotline at 817-272-6107, send a message to </w:t>
      </w:r>
      <w:hyperlink r:id="rId29" w:history="1">
        <w:r w:rsidR="008E7546" w:rsidRPr="0082256E">
          <w:rPr>
            <w:rStyle w:val="Hyperlink"/>
            <w:rFonts w:ascii="Arial" w:hAnsi="Arial" w:cs="Arial"/>
            <w:sz w:val="21"/>
            <w:szCs w:val="21"/>
          </w:rPr>
          <w:t>resources@uta.edu</w:t>
        </w:r>
      </w:hyperlink>
      <w:r w:rsidR="008E7546">
        <w:rPr>
          <w:rFonts w:ascii="Arial" w:hAnsi="Arial" w:cs="Arial"/>
          <w:sz w:val="21"/>
          <w:szCs w:val="21"/>
        </w:rPr>
        <w:t xml:space="preserve">, </w:t>
      </w:r>
      <w:r w:rsidR="008E7546" w:rsidRPr="0016052E">
        <w:rPr>
          <w:rFonts w:ascii="Arial" w:hAnsi="Arial" w:cs="Arial"/>
          <w:sz w:val="21"/>
          <w:szCs w:val="21"/>
        </w:rPr>
        <w:t xml:space="preserve">or </w:t>
      </w:r>
      <w:r w:rsidR="008E7546">
        <w:rPr>
          <w:rFonts w:ascii="Arial" w:hAnsi="Arial" w:cs="Arial"/>
          <w:sz w:val="21"/>
          <w:szCs w:val="21"/>
        </w:rPr>
        <w:t xml:space="preserve">view the information at </w:t>
      </w:r>
      <w:hyperlink r:id="rId30" w:history="1">
        <w:r w:rsidR="008E7546" w:rsidRPr="0018144B">
          <w:rPr>
            <w:rStyle w:val="Hyperlink"/>
            <w:rFonts w:ascii="Arial" w:hAnsi="Arial" w:cs="Arial"/>
            <w:sz w:val="21"/>
            <w:szCs w:val="21"/>
          </w:rPr>
          <w:t>http://www.uta.edu/universitycollege/resources/index.php</w:t>
        </w:r>
      </w:hyperlink>
      <w:r w:rsidR="008E7546">
        <w:rPr>
          <w:rFonts w:ascii="Arial" w:hAnsi="Arial" w:cs="Arial"/>
          <w:sz w:val="21"/>
          <w:szCs w:val="21"/>
        </w:rPr>
        <w:t>.</w:t>
      </w:r>
    </w:p>
    <w:p w:rsidR="00426B76" w:rsidRPr="00354A6F" w:rsidRDefault="00426B76" w:rsidP="00426B76">
      <w:pPr>
        <w:rPr>
          <w:rFonts w:ascii="Times New Roman" w:hAnsi="Times New Roman"/>
          <w:sz w:val="24"/>
          <w:szCs w:val="24"/>
        </w:rPr>
      </w:pPr>
    </w:p>
    <w:p w:rsidR="00426B76" w:rsidRPr="00354A6F" w:rsidRDefault="00426B76" w:rsidP="00426B76">
      <w:pPr>
        <w:rPr>
          <w:rFonts w:ascii="Times New Roman" w:hAnsi="Times New Roman"/>
          <w:b/>
          <w:color w:val="0000FF"/>
          <w:sz w:val="24"/>
          <w:szCs w:val="24"/>
        </w:rPr>
      </w:pPr>
    </w:p>
    <w:p w:rsidR="00426B76" w:rsidRPr="00354A6F" w:rsidRDefault="00426B76" w:rsidP="00426B76">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354A6F">
        <w:rPr>
          <w:rFonts w:ascii="Times New Roman" w:hAnsi="Times New Roman"/>
          <w:b/>
          <w:color w:val="0000FF"/>
          <w:sz w:val="24"/>
          <w:szCs w:val="24"/>
        </w:rPr>
        <w:t>Emergency Phone Numbers</w:t>
      </w:r>
      <w:r w:rsidRPr="00354A6F">
        <w:rPr>
          <w:rFonts w:ascii="Times New Roman" w:hAnsi="Times New Roman"/>
          <w:bCs/>
          <w:color w:val="FF0000"/>
          <w:sz w:val="24"/>
          <w:szCs w:val="24"/>
        </w:rPr>
        <w:t xml:space="preserve">: </w:t>
      </w:r>
      <w:r w:rsidRPr="00354A6F">
        <w:rPr>
          <w:rFonts w:ascii="Times New Roman" w:hAnsi="Times New Roman"/>
          <w:bCs/>
          <w:color w:val="0000FF"/>
          <w:sz w:val="24"/>
          <w:szCs w:val="24"/>
        </w:rPr>
        <w:t xml:space="preserve">In case of an on-campus emergency, call the UT Arlington Police Department at </w:t>
      </w:r>
      <w:r w:rsidRPr="00354A6F">
        <w:rPr>
          <w:rFonts w:ascii="Times New Roman" w:hAnsi="Times New Roman"/>
          <w:b/>
          <w:color w:val="0000FF"/>
          <w:sz w:val="24"/>
          <w:szCs w:val="24"/>
        </w:rPr>
        <w:t>817-272-3003</w:t>
      </w:r>
      <w:r w:rsidRPr="00354A6F">
        <w:rPr>
          <w:rFonts w:ascii="Times New Roman" w:hAnsi="Times New Roman"/>
          <w:bCs/>
          <w:color w:val="0000FF"/>
          <w:sz w:val="24"/>
          <w:szCs w:val="24"/>
        </w:rPr>
        <w:t xml:space="preserve"> (non-campus phone), </w:t>
      </w:r>
      <w:r w:rsidRPr="00354A6F">
        <w:rPr>
          <w:rFonts w:ascii="Times New Roman" w:hAnsi="Times New Roman"/>
          <w:b/>
          <w:color w:val="0000FF"/>
          <w:sz w:val="24"/>
          <w:szCs w:val="24"/>
        </w:rPr>
        <w:t>2-3003</w:t>
      </w:r>
      <w:r w:rsidRPr="00354A6F">
        <w:rPr>
          <w:rFonts w:ascii="Times New Roman" w:hAnsi="Times New Roman"/>
          <w:bCs/>
          <w:color w:val="0000FF"/>
          <w:sz w:val="24"/>
          <w:szCs w:val="24"/>
        </w:rPr>
        <w:t xml:space="preserve"> (campus phone). You may also dial 911. Non-emergency number 817-272-3381</w:t>
      </w:r>
    </w:p>
    <w:p w:rsidR="00426B76" w:rsidRDefault="00426B76" w:rsidP="00AB7ABE">
      <w:pPr>
        <w:rPr>
          <w:rFonts w:ascii="Times New Roman" w:hAnsi="Times New Roman"/>
          <w:b/>
          <w:bCs/>
        </w:rPr>
      </w:pPr>
    </w:p>
    <w:p w:rsidR="00AB7ABE" w:rsidRPr="00722F9E" w:rsidRDefault="00AB7ABE" w:rsidP="00AB7ABE">
      <w:pPr>
        <w:rPr>
          <w:rFonts w:ascii="Times New Roman" w:hAnsi="Times New Roman"/>
          <w:bCs/>
          <w:color w:val="0000FF"/>
        </w:rPr>
      </w:pPr>
      <w:r w:rsidRPr="00722F9E">
        <w:rPr>
          <w:rFonts w:ascii="Times New Roman" w:hAnsi="Times New Roman"/>
          <w:b/>
          <w:bCs/>
          <w:color w:val="0000FF"/>
        </w:rPr>
        <w:t>The IDEAS Center (</w:t>
      </w:r>
      <w:r w:rsidRPr="00722F9E">
        <w:rPr>
          <w:rFonts w:ascii="Times New Roman" w:hAnsi="Times New Roman"/>
          <w:bCs/>
          <w:color w:val="0000FF"/>
        </w:rPr>
        <w:t>2</w:t>
      </w:r>
      <w:r w:rsidRPr="00722F9E">
        <w:rPr>
          <w:rFonts w:ascii="Times New Roman" w:hAnsi="Times New Roman"/>
          <w:bCs/>
          <w:color w:val="0000FF"/>
          <w:vertAlign w:val="superscript"/>
        </w:rPr>
        <w:t>nd</w:t>
      </w:r>
      <w:r w:rsidRPr="00722F9E">
        <w:rPr>
          <w:rFonts w:ascii="Times New Roman" w:hAnsi="Times New Roman"/>
          <w:bCs/>
          <w:color w:val="0000FF"/>
        </w:rPr>
        <w:t xml:space="preserve"> Floor of Central Library) offers </w:t>
      </w:r>
      <w:r w:rsidRPr="00722F9E">
        <w:rPr>
          <w:rFonts w:ascii="Times New Roman" w:hAnsi="Times New Roman"/>
          <w:b/>
          <w:bCs/>
          <w:color w:val="0000FF"/>
        </w:rPr>
        <w:t>free</w:t>
      </w:r>
      <w:r w:rsidRPr="00722F9E">
        <w:rPr>
          <w:rFonts w:ascii="Times New Roman" w:hAnsi="Times New Roman"/>
          <w:bCs/>
          <w:color w:val="0000FF"/>
        </w:rPr>
        <w:t xml:space="preserve"> tutoring to all students with a focus on transfer students, sophomores, veterans and others undergoing a transition to UT Arlington. To schedule an appointment with a peer tutor or mentor email </w:t>
      </w:r>
      <w:hyperlink r:id="rId31" w:history="1">
        <w:r w:rsidRPr="00722F9E">
          <w:rPr>
            <w:rStyle w:val="Hyperlink"/>
            <w:rFonts w:ascii="Times New Roman" w:hAnsi="Times New Roman"/>
            <w:bCs/>
          </w:rPr>
          <w:t>IDEAS@uta.edu</w:t>
        </w:r>
      </w:hyperlink>
      <w:r w:rsidRPr="00722F9E">
        <w:rPr>
          <w:rFonts w:ascii="Times New Roman" w:hAnsi="Times New Roman"/>
          <w:bCs/>
          <w:color w:val="0000FF"/>
        </w:rPr>
        <w:t xml:space="preserve"> or call (817) 272-6593.</w:t>
      </w:r>
    </w:p>
    <w:p w:rsidR="00AB7ABE" w:rsidRPr="00722F9E" w:rsidRDefault="00AB7ABE" w:rsidP="00AB7ABE">
      <w:pPr>
        <w:rPr>
          <w:rFonts w:ascii="Times New Roman" w:hAnsi="Times New Roman"/>
        </w:rPr>
      </w:pPr>
      <w:r w:rsidRPr="00722F9E">
        <w:rPr>
          <w:rFonts w:ascii="Times New Roman" w:hAnsi="Times New Roman"/>
          <w:bCs/>
          <w:color w:val="0000FF"/>
        </w:rPr>
        <w:t xml:space="preserve"> </w:t>
      </w:r>
    </w:p>
    <w:p w:rsidR="00AB7ABE" w:rsidRPr="00722F9E" w:rsidRDefault="00AB7ABE" w:rsidP="00AB7ABE">
      <w:pPr>
        <w:spacing w:before="100" w:beforeAutospacing="1" w:after="100" w:afterAutospacing="1"/>
        <w:rPr>
          <w:rFonts w:ascii="Times New Roman" w:hAnsi="Times New Roman"/>
          <w:color w:val="0000FF"/>
        </w:rPr>
      </w:pPr>
      <w:r w:rsidRPr="00722F9E">
        <w:rPr>
          <w:rFonts w:ascii="Times New Roman" w:hAnsi="Times New Roman"/>
          <w:b/>
          <w:bCs/>
          <w:color w:val="0000FF"/>
        </w:rPr>
        <w:t>The English Writing Center (411LIBR)</w:t>
      </w:r>
      <w:r w:rsidRPr="00722F9E">
        <w:rPr>
          <w:rFonts w:ascii="Times New Roman" w:hAnsi="Times New Roman"/>
          <w:color w:val="0000FF"/>
        </w:rPr>
        <w:t>:</w:t>
      </w:r>
      <w:r w:rsidRPr="00722F9E">
        <w:rPr>
          <w:rFonts w:ascii="Times New Roman" w:hAnsi="Times New Roman"/>
          <w:color w:val="FF0000"/>
        </w:rPr>
        <w:t xml:space="preserve"> </w:t>
      </w:r>
      <w:r w:rsidRPr="00722F9E">
        <w:rPr>
          <w:rFonts w:ascii="Times New Roman" w:hAnsi="Times New Roman"/>
          <w:color w:val="0000FF"/>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722F9E">
        <w:rPr>
          <w:rFonts w:ascii="Times New Roman" w:hAnsi="Times New Roman"/>
        </w:rPr>
        <w:t>http://uta.mywconline.com</w:t>
      </w:r>
      <w:r w:rsidRPr="00722F9E">
        <w:rPr>
          <w:rFonts w:ascii="Times New Roman" w:hAnsi="Times New Roman"/>
          <w:color w:val="0000FF"/>
        </w:rPr>
        <w:t xml:space="preserve">. Classroom Visits, workshops, and specialized services for graduate students are also available. Please see </w:t>
      </w:r>
      <w:hyperlink r:id="rId32" w:history="1">
        <w:r w:rsidRPr="00722F9E">
          <w:rPr>
            <w:rStyle w:val="Hyperlink"/>
            <w:rFonts w:ascii="Times New Roman" w:hAnsi="Times New Roman"/>
          </w:rPr>
          <w:t>www.uta.edu/owl</w:t>
        </w:r>
      </w:hyperlink>
      <w:r w:rsidRPr="00722F9E">
        <w:rPr>
          <w:rFonts w:ascii="Times New Roman" w:hAnsi="Times New Roman"/>
          <w:color w:val="0000FF"/>
        </w:rPr>
        <w:t xml:space="preserve"> for detailed information on all our programs and services.</w:t>
      </w:r>
    </w:p>
    <w:p w:rsidR="00AB7ABE" w:rsidRPr="00722F9E" w:rsidRDefault="00AB7ABE" w:rsidP="00AB7ABE">
      <w:pPr>
        <w:spacing w:before="100" w:beforeAutospacing="1" w:after="100" w:afterAutospacing="1"/>
        <w:rPr>
          <w:rFonts w:ascii="Times New Roman" w:hAnsi="Times New Roman"/>
          <w:color w:val="0000FF"/>
        </w:rPr>
      </w:pPr>
      <w:r w:rsidRPr="00722F9E">
        <w:rPr>
          <w:rFonts w:ascii="Times New Roman" w:hAnsi="Times New Roman"/>
          <w:color w:val="0000FF"/>
        </w:rPr>
        <w:t>The Library’s 2</w:t>
      </w:r>
      <w:r w:rsidRPr="00722F9E">
        <w:rPr>
          <w:rFonts w:ascii="Times New Roman" w:hAnsi="Times New Roman"/>
          <w:color w:val="0000FF"/>
          <w:vertAlign w:val="superscript"/>
        </w:rPr>
        <w:t>nd</w:t>
      </w:r>
      <w:r w:rsidRPr="00722F9E">
        <w:rPr>
          <w:rFonts w:ascii="Times New Roman" w:hAnsi="Times New Roman"/>
          <w:color w:val="0000FF"/>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722F9E">
          <w:rPr>
            <w:rStyle w:val="Hyperlink"/>
            <w:rFonts w:ascii="Times New Roman" w:hAnsi="Times New Roman"/>
          </w:rPr>
          <w:t>http://library.uta.edu/academic-plaza</w:t>
        </w:r>
      </w:hyperlink>
    </w:p>
    <w:p w:rsidR="002528CD" w:rsidRPr="00722F9E" w:rsidRDefault="002528CD" w:rsidP="002528CD">
      <w:pPr>
        <w:rPr>
          <w:rFonts w:ascii="Times New Roman" w:hAnsi="Times New Roman"/>
        </w:rPr>
      </w:pPr>
      <w:r w:rsidRPr="00722F9E">
        <w:rPr>
          <w:rFonts w:ascii="Times New Roman" w:hAnsi="Times New Roman"/>
        </w:rPr>
        <w:br w:type="page"/>
      </w:r>
      <w:r w:rsidRPr="00722F9E">
        <w:rPr>
          <w:rFonts w:ascii="Times New Roman" w:hAnsi="Times New Roman"/>
          <w:b/>
        </w:rPr>
        <w:lastRenderedPageBreak/>
        <w:t xml:space="preserve">Course Schedule:  </w:t>
      </w:r>
      <w:r w:rsidRPr="00722F9E">
        <w:rPr>
          <w:rFonts w:ascii="Times New Roman" w:hAnsi="Times New Roman"/>
        </w:rPr>
        <w:t xml:space="preserve">The course schedule provided below is </w:t>
      </w:r>
      <w:r w:rsidR="00E550B9" w:rsidRPr="00722F9E">
        <w:rPr>
          <w:rFonts w:ascii="Times New Roman" w:hAnsi="Times New Roman"/>
          <w:b/>
          <w:caps/>
        </w:rPr>
        <w:t>PRELIMINARY</w:t>
      </w:r>
      <w:r w:rsidRPr="00722F9E">
        <w:rPr>
          <w:rFonts w:ascii="Times New Roman" w:hAnsi="Times New Roman"/>
        </w:rPr>
        <w:t xml:space="preserve"> and </w:t>
      </w:r>
      <w:r w:rsidR="00E550B9" w:rsidRPr="00722F9E">
        <w:rPr>
          <w:rFonts w:ascii="Times New Roman" w:hAnsi="Times New Roman"/>
        </w:rPr>
        <w:t xml:space="preserve">is likely to </w:t>
      </w:r>
      <w:r w:rsidRPr="00722F9E">
        <w:rPr>
          <w:rFonts w:ascii="Times New Roman" w:hAnsi="Times New Roman"/>
        </w:rPr>
        <w:t xml:space="preserve">be changed </w:t>
      </w:r>
      <w:r w:rsidR="00E550B9" w:rsidRPr="00722F9E">
        <w:rPr>
          <w:rFonts w:ascii="Times New Roman" w:hAnsi="Times New Roman"/>
        </w:rPr>
        <w:t>as we proceed through the course</w:t>
      </w:r>
      <w:r w:rsidRPr="00722F9E">
        <w:rPr>
          <w:rFonts w:ascii="Times New Roman" w:hAnsi="Times New Roman"/>
        </w:rPr>
        <w:t>.</w:t>
      </w:r>
      <w:r w:rsidR="00E550B9" w:rsidRPr="00722F9E">
        <w:rPr>
          <w:rFonts w:ascii="Times New Roman" w:hAnsi="Times New Roman"/>
        </w:rPr>
        <w:t xml:space="preserve"> More details will also be added to eh schedule. </w:t>
      </w:r>
      <w:r w:rsidRPr="00722F9E">
        <w:rPr>
          <w:rFonts w:ascii="Times New Roman" w:hAnsi="Times New Roman"/>
        </w:rPr>
        <w:t xml:space="preserve">  </w:t>
      </w:r>
    </w:p>
    <w:tbl>
      <w:tblPr>
        <w:tblpPr w:leftFromText="180" w:rightFromText="180" w:vertAnchor="text" w:horzAnchor="margin" w:tblpY="12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880"/>
        <w:gridCol w:w="3780"/>
      </w:tblGrid>
      <w:tr w:rsidR="00E37FA4" w:rsidRPr="00722F9E" w:rsidTr="00E37FA4">
        <w:trPr>
          <w:cantSplit/>
          <w:trHeight w:val="413"/>
        </w:trPr>
        <w:tc>
          <w:tcPr>
            <w:tcW w:w="5868" w:type="dxa"/>
            <w:gridSpan w:val="2"/>
          </w:tcPr>
          <w:p w:rsidR="00E37FA4" w:rsidRPr="00722F9E" w:rsidRDefault="00E37FA4" w:rsidP="002528CD">
            <w:pPr>
              <w:widowControl w:val="0"/>
              <w:tabs>
                <w:tab w:val="left" w:pos="-1080"/>
                <w:tab w:val="left" w:pos="-720"/>
                <w:tab w:val="left" w:pos="0"/>
                <w:tab w:val="left" w:pos="720"/>
                <w:tab w:val="left" w:pos="1440"/>
                <w:tab w:val="left" w:pos="1890"/>
                <w:tab w:val="left" w:pos="2880"/>
              </w:tabs>
              <w:jc w:val="center"/>
              <w:rPr>
                <w:rFonts w:ascii="Times New Roman" w:eastAsia="Times New Roman" w:hAnsi="Times New Roman"/>
                <w:b/>
                <w:lang w:eastAsia="en-US"/>
              </w:rPr>
            </w:pPr>
          </w:p>
        </w:tc>
        <w:tc>
          <w:tcPr>
            <w:tcW w:w="3780" w:type="dxa"/>
          </w:tcPr>
          <w:p w:rsidR="00E37FA4" w:rsidRPr="00722F9E" w:rsidRDefault="00E37FA4" w:rsidP="002528CD">
            <w:pPr>
              <w:widowControl w:val="0"/>
              <w:tabs>
                <w:tab w:val="left" w:pos="-1080"/>
                <w:tab w:val="left" w:pos="-720"/>
                <w:tab w:val="left" w:pos="0"/>
                <w:tab w:val="left" w:pos="720"/>
                <w:tab w:val="left" w:pos="1440"/>
                <w:tab w:val="left" w:pos="1890"/>
                <w:tab w:val="left" w:pos="2880"/>
              </w:tabs>
              <w:jc w:val="center"/>
              <w:rPr>
                <w:rFonts w:ascii="Times New Roman" w:eastAsia="Times New Roman" w:hAnsi="Times New Roman"/>
                <w:b/>
                <w:lang w:eastAsia="en-US"/>
              </w:rPr>
            </w:pPr>
          </w:p>
        </w:tc>
      </w:tr>
      <w:tr w:rsidR="00E37FA4" w:rsidRPr="00722F9E" w:rsidTr="00E37FA4">
        <w:trPr>
          <w:trHeight w:val="305"/>
        </w:trPr>
        <w:tc>
          <w:tcPr>
            <w:tcW w:w="2988" w:type="dxa"/>
          </w:tcPr>
          <w:p w:rsidR="00E37FA4" w:rsidRPr="00722F9E" w:rsidRDefault="00E37FA4" w:rsidP="002528CD">
            <w:pPr>
              <w:widowControl w:val="0"/>
              <w:tabs>
                <w:tab w:val="left" w:pos="-1080"/>
                <w:tab w:val="left" w:pos="-720"/>
                <w:tab w:val="left" w:pos="0"/>
                <w:tab w:val="left" w:pos="720"/>
                <w:tab w:val="left" w:pos="1440"/>
                <w:tab w:val="left" w:pos="1890"/>
                <w:tab w:val="left" w:pos="2880"/>
              </w:tabs>
              <w:jc w:val="center"/>
              <w:rPr>
                <w:rFonts w:ascii="Times New Roman" w:eastAsia="Times New Roman" w:hAnsi="Times New Roman"/>
                <w:b/>
                <w:lang w:eastAsia="en-US"/>
              </w:rPr>
            </w:pPr>
            <w:r w:rsidRPr="00722F9E">
              <w:rPr>
                <w:rFonts w:ascii="Times New Roman" w:eastAsia="Times New Roman" w:hAnsi="Times New Roman"/>
                <w:b/>
                <w:lang w:eastAsia="en-US"/>
              </w:rPr>
              <w:t>Date</w:t>
            </w:r>
          </w:p>
        </w:tc>
        <w:tc>
          <w:tcPr>
            <w:tcW w:w="2880" w:type="dxa"/>
          </w:tcPr>
          <w:p w:rsidR="00E37FA4" w:rsidRPr="00722F9E" w:rsidRDefault="00E37FA4" w:rsidP="002528CD">
            <w:pPr>
              <w:keepNext/>
              <w:widowControl w:val="0"/>
              <w:tabs>
                <w:tab w:val="left" w:pos="-1080"/>
                <w:tab w:val="left" w:pos="-720"/>
                <w:tab w:val="left" w:pos="0"/>
                <w:tab w:val="left" w:pos="720"/>
                <w:tab w:val="left" w:pos="1440"/>
                <w:tab w:val="left" w:pos="1890"/>
                <w:tab w:val="left" w:pos="2880"/>
              </w:tabs>
              <w:jc w:val="center"/>
              <w:outlineLvl w:val="1"/>
              <w:rPr>
                <w:rFonts w:ascii="Times New Roman" w:eastAsia="Times New Roman" w:hAnsi="Times New Roman"/>
                <w:b/>
                <w:lang w:eastAsia="en-US"/>
              </w:rPr>
            </w:pPr>
            <w:r w:rsidRPr="00722F9E">
              <w:rPr>
                <w:rFonts w:ascii="Times New Roman" w:eastAsia="Times New Roman" w:hAnsi="Times New Roman"/>
                <w:b/>
                <w:lang w:eastAsia="en-US"/>
              </w:rPr>
              <w:t>Text</w:t>
            </w:r>
          </w:p>
        </w:tc>
        <w:tc>
          <w:tcPr>
            <w:tcW w:w="3780" w:type="dxa"/>
          </w:tcPr>
          <w:p w:rsidR="00E37FA4" w:rsidRPr="00722F9E" w:rsidRDefault="00E37FA4" w:rsidP="002528CD">
            <w:pPr>
              <w:keepNext/>
              <w:widowControl w:val="0"/>
              <w:tabs>
                <w:tab w:val="left" w:pos="-1080"/>
                <w:tab w:val="left" w:pos="-720"/>
                <w:tab w:val="left" w:pos="0"/>
                <w:tab w:val="left" w:pos="720"/>
                <w:tab w:val="left" w:pos="1440"/>
                <w:tab w:val="left" w:pos="1890"/>
                <w:tab w:val="left" w:pos="2880"/>
              </w:tabs>
              <w:jc w:val="center"/>
              <w:outlineLvl w:val="1"/>
              <w:rPr>
                <w:rFonts w:ascii="Times New Roman" w:eastAsia="Times New Roman" w:hAnsi="Times New Roman"/>
                <w:b/>
                <w:lang w:eastAsia="en-US"/>
              </w:rPr>
            </w:pPr>
            <w:r>
              <w:rPr>
                <w:rFonts w:ascii="Times New Roman" w:eastAsia="Times New Roman" w:hAnsi="Times New Roman"/>
                <w:b/>
                <w:lang w:eastAsia="en-US"/>
              </w:rPr>
              <w:t>Assignments</w:t>
            </w:r>
          </w:p>
        </w:tc>
      </w:tr>
      <w:tr w:rsidR="00E37FA4" w:rsidRPr="00722F9E" w:rsidTr="00E37FA4">
        <w:trPr>
          <w:trHeight w:val="683"/>
        </w:trPr>
        <w:tc>
          <w:tcPr>
            <w:tcW w:w="2988" w:type="dxa"/>
          </w:tcPr>
          <w:p w:rsidR="00E37FA4" w:rsidRPr="00722F9E" w:rsidRDefault="003941A9" w:rsidP="002528CD">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Aug</w:t>
            </w:r>
            <w:r w:rsidR="00E37FA4" w:rsidRPr="00722F9E">
              <w:rPr>
                <w:rFonts w:ascii="Times New Roman" w:eastAsia="Times New Roman" w:hAnsi="Times New Roman"/>
                <w:lang w:eastAsia="en-US"/>
              </w:rPr>
              <w:t>. 2</w:t>
            </w:r>
            <w:r w:rsidR="00426B76">
              <w:rPr>
                <w:rFonts w:ascii="Times New Roman" w:eastAsia="Times New Roman" w:hAnsi="Times New Roman"/>
                <w:lang w:eastAsia="en-US"/>
              </w:rPr>
              <w:t>2</w:t>
            </w:r>
          </w:p>
          <w:p w:rsidR="00E37FA4" w:rsidRPr="00722F9E" w:rsidRDefault="00E37FA4" w:rsidP="002528CD">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
        </w:tc>
        <w:tc>
          <w:tcPr>
            <w:tcW w:w="2880" w:type="dxa"/>
          </w:tcPr>
          <w:p w:rsidR="00E37FA4" w:rsidRPr="00722F9E" w:rsidRDefault="00E37FA4" w:rsidP="002528CD">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Chapter 1,2</w:t>
            </w:r>
          </w:p>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
        </w:tc>
        <w:tc>
          <w:tcPr>
            <w:tcW w:w="3780" w:type="dxa"/>
          </w:tcPr>
          <w:p w:rsidR="00E37FA4" w:rsidRDefault="00E37FA4" w:rsidP="002528CD">
            <w:pPr>
              <w:widowControl w:val="0"/>
              <w:tabs>
                <w:tab w:val="left" w:pos="-1080"/>
                <w:tab w:val="left" w:pos="-720"/>
                <w:tab w:val="left" w:pos="0"/>
                <w:tab w:val="left" w:pos="720"/>
                <w:tab w:val="left" w:pos="1440"/>
                <w:tab w:val="left" w:pos="1890"/>
                <w:tab w:val="left" w:pos="2880"/>
              </w:tabs>
            </w:pPr>
            <w:r>
              <w:t>E1-29, E1-33, E1-35, P1-38, P1-41, P1-43, P1-44</w:t>
            </w:r>
          </w:p>
          <w:p w:rsidR="00E37FA4" w:rsidRPr="00722F9E" w:rsidRDefault="00E37FA4" w:rsidP="002528CD">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t>E2-38, P2-53, P2-54, P2-57, P2-64, P2-67, P2-68</w:t>
            </w: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Aug</w:t>
            </w:r>
            <w:r w:rsidR="00E37FA4" w:rsidRPr="00722F9E">
              <w:rPr>
                <w:rFonts w:ascii="Times New Roman" w:eastAsia="Times New Roman" w:hAnsi="Times New Roman"/>
                <w:lang w:eastAsia="en-US"/>
              </w:rPr>
              <w:t xml:space="preserve"> </w:t>
            </w:r>
            <w:r w:rsidR="00426B76">
              <w:rPr>
                <w:rFonts w:ascii="Times New Roman" w:eastAsia="Times New Roman" w:hAnsi="Times New Roman"/>
                <w:lang w:eastAsia="en-US"/>
              </w:rPr>
              <w:t>29</w:t>
            </w:r>
          </w:p>
        </w:tc>
        <w:tc>
          <w:tcPr>
            <w:tcW w:w="2880" w:type="dxa"/>
          </w:tcPr>
          <w:p w:rsidR="00E37FA4" w:rsidRPr="00722F9E" w:rsidRDefault="00E37FA4" w:rsidP="002528CD">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r w:rsidRPr="00722F9E">
              <w:rPr>
                <w:rFonts w:ascii="Times New Roman" w:eastAsia="Times New Roman" w:hAnsi="Times New Roman"/>
                <w:lang w:eastAsia="en-US"/>
              </w:rPr>
              <w:t>Chapter 2,3</w:t>
            </w:r>
          </w:p>
          <w:p w:rsidR="00E37FA4" w:rsidRPr="00722F9E" w:rsidRDefault="00E37FA4" w:rsidP="002528CD">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
        </w:tc>
        <w:tc>
          <w:tcPr>
            <w:tcW w:w="3780" w:type="dxa"/>
          </w:tcPr>
          <w:p w:rsidR="00E37FA4" w:rsidRPr="00722F9E" w:rsidRDefault="00E37FA4" w:rsidP="002528CD">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t>E3-35, E3-39, P3-41, P3-51, P3-52, P3-53, P3-54</w:t>
            </w: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Sept</w:t>
            </w:r>
            <w:r w:rsidR="00E37FA4" w:rsidRPr="00722F9E">
              <w:rPr>
                <w:rFonts w:ascii="Times New Roman" w:eastAsia="Times New Roman" w:hAnsi="Times New Roman"/>
                <w:lang w:eastAsia="en-US"/>
              </w:rPr>
              <w:t>. 0</w:t>
            </w:r>
            <w:r w:rsidR="00426B76">
              <w:rPr>
                <w:rFonts w:ascii="Times New Roman" w:eastAsia="Times New Roman" w:hAnsi="Times New Roman"/>
                <w:lang w:eastAsia="en-US"/>
              </w:rPr>
              <w:t>5</w:t>
            </w:r>
          </w:p>
        </w:tc>
        <w:tc>
          <w:tcPr>
            <w:tcW w:w="2880" w:type="dxa"/>
          </w:tcPr>
          <w:p w:rsidR="00E37FA4" w:rsidRPr="00722F9E" w:rsidRDefault="00E37FA4" w:rsidP="00C56E43">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 xml:space="preserve">Chapter </w:t>
            </w:r>
            <w:r w:rsidR="00C56E43">
              <w:rPr>
                <w:rFonts w:ascii="Times New Roman" w:eastAsia="Times New Roman" w:hAnsi="Times New Roman"/>
                <w:lang w:eastAsia="en-US"/>
              </w:rPr>
              <w:t>3</w:t>
            </w: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t>E4-21, E4-23, E4-29, E4-44, P4-52, P4-53</w:t>
            </w: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Sept</w:t>
            </w:r>
            <w:r w:rsidRPr="00722F9E">
              <w:rPr>
                <w:rFonts w:ascii="Times New Roman" w:eastAsia="Times New Roman" w:hAnsi="Times New Roman"/>
                <w:lang w:eastAsia="en-US"/>
              </w:rPr>
              <w:t>.</w:t>
            </w:r>
            <w:r w:rsidR="00E37FA4" w:rsidRPr="00722F9E">
              <w:rPr>
                <w:rFonts w:ascii="Times New Roman" w:eastAsia="Times New Roman" w:hAnsi="Times New Roman"/>
                <w:lang w:eastAsia="en-US"/>
              </w:rPr>
              <w:t>1</w:t>
            </w:r>
            <w:r w:rsidR="00426B76">
              <w:rPr>
                <w:rFonts w:ascii="Times New Roman" w:eastAsia="Times New Roman" w:hAnsi="Times New Roman"/>
                <w:lang w:eastAsia="en-US"/>
              </w:rPr>
              <w:t>2</w:t>
            </w:r>
          </w:p>
        </w:tc>
        <w:tc>
          <w:tcPr>
            <w:tcW w:w="2880" w:type="dxa"/>
          </w:tcPr>
          <w:p w:rsidR="00E37FA4" w:rsidRPr="00722F9E" w:rsidRDefault="00E37FA4" w:rsidP="00C56E43">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 xml:space="preserve">Chapter </w:t>
            </w:r>
            <w:r w:rsidR="00C56E43">
              <w:rPr>
                <w:rFonts w:ascii="Times New Roman" w:eastAsia="Times New Roman" w:hAnsi="Times New Roman"/>
                <w:lang w:eastAsia="en-US"/>
              </w:rPr>
              <w:t>4</w:t>
            </w:r>
            <w:r w:rsidRPr="00722F9E">
              <w:rPr>
                <w:rFonts w:ascii="Times New Roman" w:eastAsia="Times New Roman" w:hAnsi="Times New Roman"/>
                <w:lang w:eastAsia="en-US"/>
              </w:rPr>
              <w:t>; Review for Midterm 1</w:t>
            </w: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Sept</w:t>
            </w:r>
            <w:r w:rsidRPr="00722F9E">
              <w:rPr>
                <w:rFonts w:ascii="Times New Roman" w:eastAsia="Times New Roman" w:hAnsi="Times New Roman"/>
                <w:lang w:eastAsia="en-US"/>
              </w:rPr>
              <w:t>.</w:t>
            </w:r>
            <w:r w:rsidR="00426B76">
              <w:rPr>
                <w:rFonts w:ascii="Times New Roman" w:eastAsia="Times New Roman" w:hAnsi="Times New Roman"/>
                <w:lang w:eastAsia="en-US"/>
              </w:rPr>
              <w:t>19</w:t>
            </w:r>
          </w:p>
        </w:tc>
        <w:tc>
          <w:tcPr>
            <w:tcW w:w="2880" w:type="dxa"/>
          </w:tcPr>
          <w:p w:rsidR="00E37FA4" w:rsidRPr="00722F9E" w:rsidRDefault="00E37FA4" w:rsidP="00677F6D">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r w:rsidRPr="00722F9E">
              <w:rPr>
                <w:rFonts w:ascii="Times New Roman" w:eastAsia="Times New Roman" w:hAnsi="Times New Roman"/>
                <w:b/>
                <w:lang w:eastAsia="en-US"/>
              </w:rPr>
              <w:t>Midterm Exam  1  (Chapters 1-</w:t>
            </w:r>
            <w:r w:rsidR="00677F6D">
              <w:rPr>
                <w:rFonts w:ascii="Times New Roman" w:eastAsia="Times New Roman" w:hAnsi="Times New Roman"/>
                <w:b/>
                <w:lang w:eastAsia="en-US"/>
              </w:rPr>
              <w:t>4</w:t>
            </w:r>
            <w:r w:rsidRPr="00722F9E">
              <w:rPr>
                <w:rFonts w:ascii="Times New Roman" w:eastAsia="Times New Roman" w:hAnsi="Times New Roman"/>
                <w:b/>
                <w:lang w:eastAsia="en-US"/>
              </w:rPr>
              <w:t>)</w:t>
            </w: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Sept</w:t>
            </w:r>
            <w:r w:rsidRPr="00722F9E">
              <w:rPr>
                <w:rFonts w:ascii="Times New Roman" w:eastAsia="Times New Roman" w:hAnsi="Times New Roman"/>
                <w:lang w:eastAsia="en-US"/>
              </w:rPr>
              <w:t>.</w:t>
            </w:r>
            <w:r w:rsidR="00E37FA4" w:rsidRPr="00722F9E">
              <w:rPr>
                <w:rFonts w:ascii="Times New Roman" w:eastAsia="Times New Roman" w:hAnsi="Times New Roman"/>
                <w:lang w:eastAsia="en-US"/>
              </w:rPr>
              <w:t>2</w:t>
            </w:r>
            <w:r w:rsidR="00426B76">
              <w:rPr>
                <w:rFonts w:ascii="Times New Roman" w:eastAsia="Times New Roman" w:hAnsi="Times New Roman"/>
                <w:lang w:eastAsia="en-US"/>
              </w:rPr>
              <w:t>6</w:t>
            </w:r>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Chapter 6</w:t>
            </w:r>
          </w:p>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t>E6-29, E6-35, E6-39, E6-40, P6-42, P6-43, P6-47</w:t>
            </w: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Oct 03</w:t>
            </w:r>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Chapter 7</w:t>
            </w:r>
          </w:p>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t>E7-26, E7-27, E7-28, E7-29, E7-30, P7-34, P7-35</w:t>
            </w: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 xml:space="preserve">Oct </w:t>
            </w:r>
            <w:r w:rsidR="00426B76">
              <w:rPr>
                <w:rFonts w:ascii="Times New Roman" w:eastAsia="Times New Roman" w:hAnsi="Times New Roman"/>
                <w:lang w:eastAsia="en-US"/>
              </w:rPr>
              <w:t>1</w:t>
            </w:r>
            <w:r>
              <w:rPr>
                <w:rFonts w:ascii="Times New Roman" w:eastAsia="Times New Roman" w:hAnsi="Times New Roman"/>
                <w:lang w:eastAsia="en-US"/>
              </w:rPr>
              <w:t>0</w:t>
            </w:r>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Present Value (Appendix A)</w:t>
            </w:r>
          </w:p>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 xml:space="preserve">Chapter 8 </w:t>
            </w:r>
          </w:p>
        </w:tc>
        <w:tc>
          <w:tcPr>
            <w:tcW w:w="3780" w:type="dxa"/>
          </w:tcPr>
          <w:p w:rsidR="00E37FA4" w:rsidRPr="00E37FA4" w:rsidRDefault="00E37FA4" w:rsidP="00E37FA4">
            <w:pPr>
              <w:spacing w:line="360" w:lineRule="auto"/>
              <w:jc w:val="both"/>
            </w:pPr>
            <w:r w:rsidRPr="00063F2D">
              <w:t>E8-22, E8-29, E8-32, E8-33, E8-35, P8-36, P8-37</w:t>
            </w:r>
          </w:p>
        </w:tc>
      </w:tr>
      <w:tr w:rsidR="00E37FA4" w:rsidRPr="00722F9E" w:rsidTr="00E37FA4">
        <w:trPr>
          <w:trHeight w:val="660"/>
        </w:trPr>
        <w:tc>
          <w:tcPr>
            <w:tcW w:w="2988" w:type="dxa"/>
          </w:tcPr>
          <w:p w:rsidR="00E37FA4" w:rsidRPr="00722F9E" w:rsidRDefault="003941A9" w:rsidP="00426B76">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roofErr w:type="gramStart"/>
            <w:r>
              <w:rPr>
                <w:rFonts w:ascii="Times New Roman" w:eastAsia="Times New Roman" w:hAnsi="Times New Roman"/>
                <w:lang w:eastAsia="en-US"/>
              </w:rPr>
              <w:t xml:space="preserve">Oct </w:t>
            </w:r>
            <w:r w:rsidR="00E37FA4" w:rsidRPr="00722F9E">
              <w:rPr>
                <w:rFonts w:ascii="Times New Roman" w:eastAsia="Times New Roman" w:hAnsi="Times New Roman"/>
                <w:lang w:eastAsia="en-US"/>
              </w:rPr>
              <w:t xml:space="preserve"> </w:t>
            </w:r>
            <w:r>
              <w:rPr>
                <w:rFonts w:ascii="Times New Roman" w:eastAsia="Times New Roman" w:hAnsi="Times New Roman"/>
                <w:lang w:eastAsia="en-US"/>
              </w:rPr>
              <w:t>17</w:t>
            </w:r>
            <w:proofErr w:type="gramEnd"/>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Chapter 8 (</w:t>
            </w:r>
            <w:proofErr w:type="spellStart"/>
            <w:r w:rsidRPr="00722F9E">
              <w:rPr>
                <w:rFonts w:ascii="Times New Roman" w:eastAsia="Times New Roman" w:hAnsi="Times New Roman"/>
                <w:lang w:eastAsia="en-US"/>
              </w:rPr>
              <w:t>contd</w:t>
            </w:r>
            <w:proofErr w:type="spellEnd"/>
            <w:r w:rsidRPr="00722F9E">
              <w:rPr>
                <w:rFonts w:ascii="Times New Roman" w:eastAsia="Times New Roman" w:hAnsi="Times New Roman"/>
                <w:lang w:eastAsia="en-US"/>
              </w:rPr>
              <w:t>); Review for Midterm 2</w:t>
            </w: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
        </w:tc>
      </w:tr>
      <w:tr w:rsidR="00E37FA4" w:rsidRPr="00722F9E" w:rsidTr="00E37FA4">
        <w:trPr>
          <w:trHeight w:val="660"/>
        </w:trPr>
        <w:tc>
          <w:tcPr>
            <w:tcW w:w="2988" w:type="dxa"/>
          </w:tcPr>
          <w:p w:rsidR="00E37FA4" w:rsidRPr="00722F9E" w:rsidRDefault="003941A9" w:rsidP="006F5768">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roofErr w:type="gramStart"/>
            <w:r>
              <w:rPr>
                <w:rFonts w:ascii="Times New Roman" w:eastAsia="Times New Roman" w:hAnsi="Times New Roman"/>
                <w:lang w:eastAsia="en-US"/>
              </w:rPr>
              <w:t xml:space="preserve">Oct </w:t>
            </w:r>
            <w:r w:rsidR="00E37FA4" w:rsidRPr="00722F9E">
              <w:rPr>
                <w:rFonts w:ascii="Times New Roman" w:eastAsia="Times New Roman" w:hAnsi="Times New Roman"/>
                <w:lang w:eastAsia="en-US"/>
              </w:rPr>
              <w:t xml:space="preserve"> </w:t>
            </w:r>
            <w:r>
              <w:rPr>
                <w:rFonts w:ascii="Times New Roman" w:eastAsia="Times New Roman" w:hAnsi="Times New Roman"/>
                <w:lang w:eastAsia="en-US"/>
              </w:rPr>
              <w:t>24</w:t>
            </w:r>
            <w:proofErr w:type="gramEnd"/>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b/>
                <w:lang w:eastAsia="en-US"/>
              </w:rPr>
              <w:t>Midterm Exam  2  (Chapters 6-8)</w:t>
            </w: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p>
        </w:tc>
      </w:tr>
      <w:tr w:rsidR="00E37FA4" w:rsidRPr="00722F9E" w:rsidTr="00E37FA4">
        <w:trPr>
          <w:trHeight w:val="660"/>
        </w:trPr>
        <w:tc>
          <w:tcPr>
            <w:tcW w:w="2988" w:type="dxa"/>
          </w:tcPr>
          <w:p w:rsidR="00E37FA4" w:rsidRPr="00722F9E" w:rsidRDefault="003941A9" w:rsidP="006F5768">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roofErr w:type="gramStart"/>
            <w:r>
              <w:rPr>
                <w:rFonts w:ascii="Times New Roman" w:eastAsia="Times New Roman" w:hAnsi="Times New Roman"/>
                <w:lang w:eastAsia="en-US"/>
              </w:rPr>
              <w:t xml:space="preserve">Oct </w:t>
            </w:r>
            <w:r w:rsidR="00E37FA4" w:rsidRPr="00722F9E">
              <w:rPr>
                <w:rFonts w:ascii="Times New Roman" w:eastAsia="Times New Roman" w:hAnsi="Times New Roman"/>
                <w:lang w:eastAsia="en-US"/>
              </w:rPr>
              <w:t xml:space="preserve"> </w:t>
            </w:r>
            <w:r>
              <w:rPr>
                <w:rFonts w:ascii="Times New Roman" w:eastAsia="Times New Roman" w:hAnsi="Times New Roman"/>
                <w:lang w:eastAsia="en-US"/>
              </w:rPr>
              <w:t>31</w:t>
            </w:r>
            <w:proofErr w:type="gramEnd"/>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Chapter 9</w:t>
            </w:r>
          </w:p>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B04078">
              <w:t>E9-39, E9-41, E9-42, E9-45, E9-49, E9-50, P9-57</w:t>
            </w:r>
          </w:p>
        </w:tc>
      </w:tr>
      <w:tr w:rsidR="00E37FA4" w:rsidRPr="00722F9E" w:rsidTr="00E37FA4">
        <w:trPr>
          <w:trHeight w:val="660"/>
        </w:trPr>
        <w:tc>
          <w:tcPr>
            <w:tcW w:w="2988" w:type="dxa"/>
          </w:tcPr>
          <w:p w:rsidR="00E37FA4" w:rsidRPr="00722F9E" w:rsidRDefault="003941A9" w:rsidP="006F5768">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Nov</w:t>
            </w:r>
            <w:r w:rsidR="00E37FA4" w:rsidRPr="00722F9E">
              <w:rPr>
                <w:rFonts w:ascii="Times New Roman" w:eastAsia="Times New Roman" w:hAnsi="Times New Roman"/>
                <w:lang w:eastAsia="en-US"/>
              </w:rPr>
              <w:t xml:space="preserve"> </w:t>
            </w:r>
            <w:r>
              <w:rPr>
                <w:rFonts w:ascii="Times New Roman" w:eastAsia="Times New Roman" w:hAnsi="Times New Roman"/>
                <w:lang w:eastAsia="en-US"/>
              </w:rPr>
              <w:t>07</w:t>
            </w:r>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Chapter 11</w:t>
            </w:r>
          </w:p>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t>E11-40, E11-42, E11-48, E11-50, E11-51,</w:t>
            </w:r>
            <w:r w:rsidRPr="00964FFB">
              <w:t xml:space="preserve"> </w:t>
            </w:r>
            <w:r>
              <w:t>P11-55, P11-59</w:t>
            </w:r>
          </w:p>
        </w:tc>
      </w:tr>
      <w:tr w:rsidR="00E37FA4" w:rsidRPr="00722F9E" w:rsidTr="00E37FA4">
        <w:trPr>
          <w:trHeight w:val="660"/>
        </w:trPr>
        <w:tc>
          <w:tcPr>
            <w:tcW w:w="2988" w:type="dxa"/>
          </w:tcPr>
          <w:p w:rsidR="00E37FA4" w:rsidRPr="00722F9E" w:rsidRDefault="003941A9" w:rsidP="006F5768">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Pr>
                <w:rFonts w:ascii="Times New Roman" w:eastAsia="Times New Roman" w:hAnsi="Times New Roman"/>
                <w:lang w:eastAsia="en-US"/>
              </w:rPr>
              <w:t>Nov 14</w:t>
            </w:r>
            <w:r w:rsidR="00E37FA4" w:rsidRPr="00722F9E">
              <w:rPr>
                <w:rFonts w:ascii="Times New Roman" w:eastAsia="Times New Roman" w:hAnsi="Times New Roman"/>
                <w:lang w:eastAsia="en-US"/>
              </w:rPr>
              <w:t xml:space="preserve"> </w:t>
            </w:r>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rsidRPr="00722F9E">
              <w:rPr>
                <w:rFonts w:ascii="Times New Roman" w:eastAsia="Times New Roman" w:hAnsi="Times New Roman"/>
                <w:lang w:eastAsia="en-US"/>
              </w:rPr>
              <w:t>Chapter 12; Review for Midterm 3</w:t>
            </w:r>
          </w:p>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lang w:eastAsia="en-US"/>
              </w:rPr>
            </w:pPr>
            <w:r>
              <w:t>E12-25, E12-28, E12-32,</w:t>
            </w:r>
            <w:r w:rsidRPr="00BE22CB">
              <w:t xml:space="preserve"> </w:t>
            </w:r>
            <w:r>
              <w:t>E12-35, E12-41,</w:t>
            </w:r>
            <w:r w:rsidRPr="00BE22CB">
              <w:t xml:space="preserve"> </w:t>
            </w:r>
            <w:r>
              <w:t>E12-42,</w:t>
            </w:r>
            <w:r w:rsidRPr="00BE22CB">
              <w:t xml:space="preserve"> </w:t>
            </w:r>
            <w:r>
              <w:t>E12-43</w:t>
            </w:r>
          </w:p>
        </w:tc>
      </w:tr>
      <w:tr w:rsidR="00E37FA4" w:rsidRPr="00722F9E" w:rsidTr="00E37FA4">
        <w:trPr>
          <w:trHeight w:val="660"/>
        </w:trPr>
        <w:tc>
          <w:tcPr>
            <w:tcW w:w="2988" w:type="dxa"/>
          </w:tcPr>
          <w:p w:rsidR="00E37FA4" w:rsidRPr="00722F9E" w:rsidRDefault="003941A9" w:rsidP="00E550B9">
            <w:pPr>
              <w:rPr>
                <w:rFonts w:ascii="Times New Roman" w:eastAsia="Times New Roman" w:hAnsi="Times New Roman"/>
                <w:lang w:eastAsia="en-US"/>
              </w:rPr>
            </w:pPr>
            <w:r>
              <w:rPr>
                <w:rFonts w:ascii="Times New Roman" w:eastAsia="Times New Roman" w:hAnsi="Times New Roman"/>
                <w:lang w:eastAsia="en-US"/>
              </w:rPr>
              <w:t>Nov 28</w:t>
            </w:r>
            <w:r w:rsidR="00E37FA4" w:rsidRPr="00722F9E">
              <w:rPr>
                <w:rFonts w:ascii="Times New Roman" w:eastAsia="Times New Roman" w:hAnsi="Times New Roman"/>
                <w:lang w:eastAsia="en-US"/>
              </w:rPr>
              <w:t xml:space="preserve"> </w:t>
            </w:r>
          </w:p>
        </w:tc>
        <w:tc>
          <w:tcPr>
            <w:tcW w:w="28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r w:rsidRPr="00722F9E">
              <w:rPr>
                <w:rFonts w:ascii="Times New Roman" w:eastAsia="Times New Roman" w:hAnsi="Times New Roman"/>
                <w:b/>
                <w:lang w:eastAsia="en-US"/>
              </w:rPr>
              <w:t>Midterm Exam 3 (Chapters 9, 11-12)</w:t>
            </w:r>
          </w:p>
        </w:tc>
        <w:tc>
          <w:tcPr>
            <w:tcW w:w="3780" w:type="dxa"/>
          </w:tcPr>
          <w:p w:rsidR="00E37FA4" w:rsidRPr="00722F9E"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p>
        </w:tc>
      </w:tr>
      <w:tr w:rsidR="00E37FA4" w:rsidRPr="00722F9E" w:rsidTr="00E37FA4">
        <w:trPr>
          <w:trHeight w:val="660"/>
        </w:trPr>
        <w:tc>
          <w:tcPr>
            <w:tcW w:w="2988" w:type="dxa"/>
          </w:tcPr>
          <w:p w:rsidR="00F72A73" w:rsidRDefault="00F72A73" w:rsidP="00E550B9">
            <w:pPr>
              <w:rPr>
                <w:rFonts w:ascii="Times New Roman" w:eastAsia="Times New Roman" w:hAnsi="Times New Roman"/>
                <w:b/>
                <w:lang w:eastAsia="en-US"/>
              </w:rPr>
            </w:pPr>
            <w:r>
              <w:rPr>
                <w:rFonts w:ascii="Times New Roman" w:eastAsia="Times New Roman" w:hAnsi="Times New Roman"/>
                <w:b/>
                <w:lang w:eastAsia="en-US"/>
              </w:rPr>
              <w:t>Dec. 12, 2018 (Tentative)</w:t>
            </w:r>
          </w:p>
          <w:p w:rsidR="00FD7BC9" w:rsidRPr="00722F9E" w:rsidRDefault="00FD7BC9" w:rsidP="00E550B9">
            <w:pPr>
              <w:rPr>
                <w:rFonts w:ascii="Times New Roman" w:eastAsia="Times New Roman" w:hAnsi="Times New Roman"/>
                <w:b/>
                <w:lang w:eastAsia="en-US"/>
              </w:rPr>
            </w:pPr>
            <w:r>
              <w:rPr>
                <w:rFonts w:ascii="Times New Roman" w:eastAsia="Times New Roman" w:hAnsi="Times New Roman"/>
                <w:b/>
                <w:lang w:eastAsia="en-US"/>
              </w:rPr>
              <w:t>8:15 PM to 10:45 PM</w:t>
            </w:r>
          </w:p>
        </w:tc>
        <w:tc>
          <w:tcPr>
            <w:tcW w:w="2880" w:type="dxa"/>
          </w:tcPr>
          <w:p w:rsidR="00E37FA4" w:rsidRDefault="00E37FA4"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r w:rsidRPr="00722F9E">
              <w:rPr>
                <w:rFonts w:ascii="Times New Roman" w:eastAsia="Times New Roman" w:hAnsi="Times New Roman"/>
                <w:b/>
                <w:lang w:eastAsia="en-US"/>
              </w:rPr>
              <w:t>Final Exam</w:t>
            </w:r>
          </w:p>
          <w:p w:rsidR="00FD7BC9" w:rsidRPr="00722F9E" w:rsidRDefault="00FD7BC9"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r>
              <w:rPr>
                <w:rFonts w:ascii="Times New Roman" w:eastAsia="Times New Roman" w:hAnsi="Times New Roman"/>
                <w:b/>
                <w:lang w:eastAsia="en-US"/>
              </w:rPr>
              <w:t>Venue: Same class room</w:t>
            </w:r>
          </w:p>
        </w:tc>
        <w:tc>
          <w:tcPr>
            <w:tcW w:w="3780" w:type="dxa"/>
          </w:tcPr>
          <w:p w:rsidR="00E37FA4" w:rsidRPr="00722F9E" w:rsidRDefault="00FD7BC9" w:rsidP="00E550B9">
            <w:pPr>
              <w:widowControl w:val="0"/>
              <w:tabs>
                <w:tab w:val="left" w:pos="-1080"/>
                <w:tab w:val="left" w:pos="-720"/>
                <w:tab w:val="left" w:pos="0"/>
                <w:tab w:val="left" w:pos="720"/>
                <w:tab w:val="left" w:pos="1440"/>
                <w:tab w:val="left" w:pos="1890"/>
                <w:tab w:val="left" w:pos="2880"/>
              </w:tabs>
              <w:rPr>
                <w:rFonts w:ascii="Times New Roman" w:eastAsia="Times New Roman" w:hAnsi="Times New Roman"/>
                <w:b/>
                <w:lang w:eastAsia="en-US"/>
              </w:rPr>
            </w:pPr>
            <w:r>
              <w:rPr>
                <w:rFonts w:ascii="Times New Roman" w:eastAsia="Times New Roman" w:hAnsi="Times New Roman"/>
                <w:b/>
                <w:lang w:eastAsia="en-US"/>
              </w:rPr>
              <w:t>Only short problems. No Multiple choice.</w:t>
            </w:r>
          </w:p>
        </w:tc>
      </w:tr>
    </w:tbl>
    <w:p w:rsidR="008E7546" w:rsidRDefault="008E7546" w:rsidP="00EB555A">
      <w:pPr>
        <w:keepNext/>
        <w:rPr>
          <w:rFonts w:ascii="Times New Roman" w:hAnsi="Times New Roman"/>
          <w:color w:val="0000FF"/>
        </w:rPr>
      </w:pPr>
    </w:p>
    <w:p w:rsidR="008E7546" w:rsidRDefault="008E7546">
      <w:pPr>
        <w:rPr>
          <w:rFonts w:ascii="Times New Roman" w:hAnsi="Times New Roman"/>
          <w:color w:val="0000FF"/>
        </w:rPr>
      </w:pPr>
      <w:r>
        <w:rPr>
          <w:rFonts w:ascii="Times New Roman" w:hAnsi="Times New Roman"/>
          <w:color w:val="0000FF"/>
        </w:rPr>
        <w:br w:type="page"/>
      </w:r>
    </w:p>
    <w:p w:rsidR="008E7546" w:rsidRPr="0096267A" w:rsidRDefault="008E7546" w:rsidP="008E7546">
      <w:pPr>
        <w:pStyle w:val="Normal1"/>
        <w:spacing w:after="120" w:afterAutospacing="0"/>
        <w:jc w:val="center"/>
        <w:rPr>
          <w:rFonts w:ascii="Arial" w:hAnsi="Arial" w:cs="Arial"/>
          <w:b/>
          <w:bCs/>
        </w:rPr>
      </w:pPr>
      <w:r>
        <w:rPr>
          <w:rStyle w:val="normalchar"/>
          <w:rFonts w:ascii="Arial" w:hAnsi="Arial" w:cs="Arial"/>
          <w:b/>
          <w:bCs/>
        </w:rPr>
        <w:lastRenderedPageBreak/>
        <w:t xml:space="preserve">LIBRARY </w:t>
      </w:r>
      <w:hyperlink r:id="rId34" w:history="1">
        <w:r w:rsidRPr="00EF7D2F">
          <w:rPr>
            <w:rStyle w:val="hyperlinkchar"/>
            <w:rFonts w:ascii="Arial" w:hAnsi="Arial" w:cs="Arial"/>
            <w:b/>
            <w:bCs/>
            <w:color w:val="0000FF"/>
          </w:rPr>
          <w:t>library.uta.edu</w:t>
        </w:r>
      </w:hyperlink>
    </w:p>
    <w:p w:rsidR="008E7546" w:rsidRPr="00EF7D2F" w:rsidRDefault="008E7546" w:rsidP="008E7546">
      <w:pPr>
        <w:pStyle w:val="Normal1"/>
        <w:spacing w:after="120" w:afterAutospacing="0"/>
        <w:rPr>
          <w:rFonts w:ascii="Arial" w:hAnsi="Arial" w:cs="Arial"/>
          <w:sz w:val="21"/>
          <w:szCs w:val="21"/>
        </w:rPr>
      </w:pPr>
      <w:r>
        <w:rPr>
          <w:rStyle w:val="normalchar"/>
          <w:rFonts w:ascii="Arial" w:hAnsi="Arial" w:cs="Arial"/>
          <w:b/>
          <w:bCs/>
          <w:sz w:val="21"/>
          <w:szCs w:val="21"/>
        </w:rPr>
        <w:t>RESOURCES FOR STUDENTS</w:t>
      </w:r>
    </w:p>
    <w:p w:rsidR="008E7546" w:rsidRPr="00EF7D2F" w:rsidRDefault="008E7546" w:rsidP="008E7546">
      <w:pPr>
        <w:pStyle w:val="Normal1"/>
        <w:spacing w:after="120" w:afterAutospacing="0"/>
        <w:rPr>
          <w:rFonts w:ascii="Arial" w:hAnsi="Arial" w:cs="Arial"/>
          <w:sz w:val="21"/>
          <w:szCs w:val="21"/>
        </w:rPr>
      </w:pPr>
      <w:r>
        <w:rPr>
          <w:rStyle w:val="normalchar"/>
          <w:rFonts w:ascii="Arial" w:hAnsi="Arial" w:cs="Arial"/>
          <w:b/>
          <w:bCs/>
          <w:sz w:val="21"/>
          <w:szCs w:val="21"/>
        </w:rPr>
        <w:t>Research or General Library</w:t>
      </w:r>
      <w:r w:rsidRPr="00EF7D2F">
        <w:rPr>
          <w:rStyle w:val="normalchar"/>
          <w:rFonts w:ascii="Arial" w:hAnsi="Arial" w:cs="Arial"/>
          <w:b/>
          <w:bCs/>
          <w:sz w:val="21"/>
          <w:szCs w:val="21"/>
        </w:rPr>
        <w:t xml:space="preserve"> Help</w:t>
      </w:r>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Academic Plaza Consultation Services </w:t>
      </w:r>
      <w:hyperlink r:id="rId35" w:history="1">
        <w:r w:rsidRPr="00EF7D2F">
          <w:rPr>
            <w:rStyle w:val="hyperlinkchar"/>
            <w:rFonts w:ascii="Arial" w:hAnsi="Arial" w:cs="Arial"/>
            <w:color w:val="0000FF"/>
            <w:sz w:val="21"/>
            <w:szCs w:val="21"/>
          </w:rPr>
          <w:t>library.uta.edu/academic-plaza</w:t>
        </w:r>
      </w:hyperlink>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Ask Us </w:t>
      </w:r>
      <w:hyperlink r:id="rId36" w:history="1">
        <w:r w:rsidRPr="00EF7D2F">
          <w:rPr>
            <w:rStyle w:val="hyperlinkchar"/>
            <w:rFonts w:ascii="Arial" w:hAnsi="Arial" w:cs="Arial"/>
            <w:color w:val="0000FF"/>
            <w:sz w:val="21"/>
            <w:szCs w:val="21"/>
          </w:rPr>
          <w:t>ask.uta.edu/</w:t>
        </w:r>
      </w:hyperlink>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Library Tutorials </w:t>
      </w:r>
      <w:hyperlink r:id="rId37" w:history="1">
        <w:r w:rsidRPr="00EF7D2F">
          <w:rPr>
            <w:rStyle w:val="hyperlinkchar"/>
            <w:rFonts w:ascii="Arial" w:hAnsi="Arial" w:cs="Arial"/>
            <w:color w:val="0000FF"/>
            <w:sz w:val="21"/>
            <w:szCs w:val="21"/>
          </w:rPr>
          <w:t>library.uta.edu/how-to</w:t>
        </w:r>
      </w:hyperlink>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Subject and Course Research Guides </w:t>
      </w:r>
      <w:hyperlink r:id="rId38" w:history="1">
        <w:r w:rsidRPr="00EF7D2F">
          <w:rPr>
            <w:rStyle w:val="hyperlinkchar"/>
            <w:rFonts w:ascii="Arial" w:hAnsi="Arial" w:cs="Arial"/>
            <w:color w:val="0000FF"/>
            <w:sz w:val="21"/>
            <w:szCs w:val="21"/>
            <w:u w:val="single"/>
          </w:rPr>
          <w:t>libguides.uta.edu</w:t>
        </w:r>
      </w:hyperlink>
    </w:p>
    <w:p w:rsidR="008E7546" w:rsidRDefault="008E7546" w:rsidP="008E7546">
      <w:pPr>
        <w:pStyle w:val="Normal1"/>
        <w:spacing w:after="120" w:afterAutospacing="0"/>
        <w:rPr>
          <w:rStyle w:val="hyperlinkchar"/>
          <w:rFonts w:ascii="Arial" w:hAnsi="Arial" w:cs="Arial"/>
          <w:color w:val="0000FF"/>
          <w:sz w:val="21"/>
          <w:szCs w:val="21"/>
        </w:rPr>
      </w:pPr>
      <w:r w:rsidRPr="00EF7D2F">
        <w:rPr>
          <w:rStyle w:val="normalchar"/>
          <w:rFonts w:ascii="Arial" w:hAnsi="Arial" w:cs="Arial"/>
          <w:sz w:val="21"/>
          <w:szCs w:val="21"/>
        </w:rPr>
        <w:t>Librarians</w:t>
      </w:r>
      <w:r>
        <w:rPr>
          <w:rStyle w:val="normalchar"/>
          <w:rFonts w:ascii="Arial" w:hAnsi="Arial" w:cs="Arial"/>
          <w:sz w:val="21"/>
          <w:szCs w:val="21"/>
        </w:rPr>
        <w:t xml:space="preserve"> by Subject</w:t>
      </w:r>
      <w:r w:rsidRPr="00EF7D2F">
        <w:rPr>
          <w:rStyle w:val="normalchar"/>
          <w:rFonts w:ascii="Arial" w:hAnsi="Arial" w:cs="Arial"/>
          <w:sz w:val="21"/>
          <w:szCs w:val="21"/>
        </w:rPr>
        <w:t> </w:t>
      </w:r>
      <w:hyperlink r:id="rId39" w:history="1">
        <w:r w:rsidRPr="00EF7D2F">
          <w:rPr>
            <w:rStyle w:val="hyperlinkchar"/>
            <w:rFonts w:ascii="Arial" w:hAnsi="Arial" w:cs="Arial"/>
            <w:color w:val="0000FF"/>
            <w:sz w:val="21"/>
            <w:szCs w:val="21"/>
          </w:rPr>
          <w:t>library.uta.edu/subject-librarians</w:t>
        </w:r>
      </w:hyperlink>
    </w:p>
    <w:p w:rsidR="008E7546" w:rsidRPr="00EF7D2F" w:rsidRDefault="008E7546" w:rsidP="008E7546">
      <w:pPr>
        <w:pStyle w:val="Normal1"/>
        <w:spacing w:after="120" w:afterAutospacing="0"/>
        <w:rPr>
          <w:rFonts w:ascii="Arial" w:hAnsi="Arial" w:cs="Arial"/>
          <w:sz w:val="21"/>
          <w:szCs w:val="21"/>
        </w:rPr>
      </w:pPr>
      <w:r>
        <w:rPr>
          <w:rStyle w:val="hyperlinkchar"/>
          <w:rFonts w:ascii="Arial" w:hAnsi="Arial" w:cs="Arial"/>
          <w:color w:val="000000" w:themeColor="text1"/>
          <w:sz w:val="21"/>
          <w:szCs w:val="21"/>
        </w:rPr>
        <w:t>Research</w:t>
      </w:r>
      <w:r w:rsidRPr="004D0040">
        <w:rPr>
          <w:rStyle w:val="hyperlinkchar"/>
          <w:rFonts w:ascii="Arial" w:hAnsi="Arial" w:cs="Arial"/>
          <w:color w:val="000000" w:themeColor="text1"/>
          <w:sz w:val="21"/>
          <w:szCs w:val="21"/>
        </w:rPr>
        <w:t xml:space="preserve"> Coaches  </w:t>
      </w:r>
      <w:hyperlink r:id="rId40" w:history="1">
        <w:r w:rsidRPr="00581E4A">
          <w:rPr>
            <w:rStyle w:val="Hyperlink"/>
            <w:rFonts w:ascii="Arial" w:hAnsi="Arial" w:cs="Arial"/>
            <w:sz w:val="21"/>
            <w:szCs w:val="21"/>
          </w:rPr>
          <w:t>http://libguides.uta.edu/researchcoach</w:t>
        </w:r>
      </w:hyperlink>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b/>
          <w:bCs/>
          <w:sz w:val="21"/>
          <w:szCs w:val="21"/>
        </w:rPr>
        <w:t>Resources</w:t>
      </w:r>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A to Z List of Library Databases </w:t>
      </w:r>
      <w:hyperlink r:id="rId41" w:history="1">
        <w:r w:rsidRPr="00EF7D2F">
          <w:rPr>
            <w:rStyle w:val="hyperlinkchar"/>
            <w:rFonts w:ascii="Arial" w:hAnsi="Arial" w:cs="Arial"/>
            <w:color w:val="0000FF"/>
            <w:sz w:val="21"/>
            <w:szCs w:val="21"/>
          </w:rPr>
          <w:t>libguides.uta.edu/</w:t>
        </w:r>
        <w:proofErr w:type="spellStart"/>
        <w:r w:rsidRPr="00EF7D2F">
          <w:rPr>
            <w:rStyle w:val="hyperlinkchar"/>
            <w:rFonts w:ascii="Arial" w:hAnsi="Arial" w:cs="Arial"/>
            <w:color w:val="0000FF"/>
            <w:sz w:val="21"/>
            <w:szCs w:val="21"/>
          </w:rPr>
          <w:t>az.php</w:t>
        </w:r>
        <w:proofErr w:type="spellEnd"/>
      </w:hyperlink>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Course Reserves </w:t>
      </w:r>
      <w:hyperlink r:id="rId42" w:history="1">
        <w:r w:rsidRPr="00EF7D2F">
          <w:rPr>
            <w:rStyle w:val="hyperlinkchar"/>
            <w:rFonts w:ascii="Arial" w:hAnsi="Arial" w:cs="Arial"/>
            <w:color w:val="0000FF"/>
            <w:sz w:val="21"/>
            <w:szCs w:val="21"/>
          </w:rPr>
          <w:t>pulse.uta.edu/vwebv/enterCourseReserve.do</w:t>
        </w:r>
      </w:hyperlink>
    </w:p>
    <w:p w:rsidR="008E7546" w:rsidRDefault="008E7546" w:rsidP="008E7546">
      <w:pPr>
        <w:pStyle w:val="Normal1"/>
        <w:spacing w:after="120" w:afterAutospacing="0"/>
        <w:rPr>
          <w:rStyle w:val="hyperlinkchar"/>
          <w:rFonts w:ascii="Arial" w:hAnsi="Arial" w:cs="Arial"/>
          <w:color w:val="0000FF"/>
          <w:sz w:val="21"/>
          <w:szCs w:val="21"/>
        </w:rPr>
      </w:pPr>
      <w:proofErr w:type="spellStart"/>
      <w:r w:rsidRPr="00EF7D2F">
        <w:rPr>
          <w:rStyle w:val="normalchar"/>
          <w:rFonts w:ascii="Arial" w:hAnsi="Arial" w:cs="Arial"/>
          <w:sz w:val="21"/>
          <w:szCs w:val="21"/>
        </w:rPr>
        <w:t>FabLab</w:t>
      </w:r>
      <w:proofErr w:type="spellEnd"/>
      <w:r w:rsidRPr="00EF7D2F">
        <w:rPr>
          <w:rStyle w:val="normalchar"/>
          <w:rFonts w:ascii="Arial" w:hAnsi="Arial" w:cs="Arial"/>
          <w:sz w:val="21"/>
          <w:szCs w:val="21"/>
        </w:rPr>
        <w:t> </w:t>
      </w:r>
      <w:hyperlink r:id="rId43" w:history="1">
        <w:r w:rsidRPr="00EF7D2F">
          <w:rPr>
            <w:rStyle w:val="hyperlinkchar"/>
            <w:rFonts w:ascii="Arial" w:hAnsi="Arial" w:cs="Arial"/>
            <w:color w:val="0000FF"/>
            <w:sz w:val="21"/>
            <w:szCs w:val="21"/>
          </w:rPr>
          <w:t>fablab.uta.edu/</w:t>
        </w:r>
      </w:hyperlink>
    </w:p>
    <w:p w:rsidR="008E7546" w:rsidRPr="00EF7D2F" w:rsidRDefault="008E7546" w:rsidP="008E7546">
      <w:pPr>
        <w:pStyle w:val="Normal1"/>
        <w:spacing w:after="120" w:afterAutospacing="0"/>
        <w:rPr>
          <w:rFonts w:ascii="Arial" w:hAnsi="Arial" w:cs="Arial"/>
          <w:sz w:val="21"/>
          <w:szCs w:val="21"/>
        </w:rPr>
      </w:pPr>
      <w:r w:rsidRPr="0096267A">
        <w:rPr>
          <w:rStyle w:val="hyperlinkchar"/>
          <w:rFonts w:ascii="Arial" w:hAnsi="Arial" w:cs="Arial"/>
          <w:color w:val="000000" w:themeColor="text1"/>
          <w:sz w:val="21"/>
          <w:szCs w:val="21"/>
        </w:rPr>
        <w:t xml:space="preserve">Scholarly Communications </w:t>
      </w:r>
      <w:r>
        <w:rPr>
          <w:rStyle w:val="normalchar"/>
          <w:rFonts w:ascii="Arial" w:hAnsi="Arial" w:cs="Arial"/>
          <w:sz w:val="21"/>
          <w:szCs w:val="21"/>
        </w:rPr>
        <w:t xml:space="preserve">(info about digital humanities, data management, data visualization, copyright, open educational resources, open access publishing, and more) </w:t>
      </w:r>
      <w:hyperlink r:id="rId44" w:history="1">
        <w:r w:rsidRPr="00180FA1">
          <w:rPr>
            <w:rStyle w:val="Hyperlink"/>
            <w:rFonts w:ascii="Arial" w:hAnsi="Arial" w:cs="Arial"/>
            <w:sz w:val="21"/>
            <w:szCs w:val="21"/>
          </w:rPr>
          <w:t>http://library.uta.edu/scholcomm</w:t>
        </w:r>
      </w:hyperlink>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Special Collections </w:t>
      </w:r>
      <w:hyperlink r:id="rId45" w:history="1">
        <w:r w:rsidRPr="00EF7D2F">
          <w:rPr>
            <w:rStyle w:val="hyperlinkchar"/>
            <w:rFonts w:ascii="Arial" w:hAnsi="Arial" w:cs="Arial"/>
            <w:color w:val="0000FF"/>
            <w:sz w:val="21"/>
            <w:szCs w:val="21"/>
          </w:rPr>
          <w:t>library.uta.edu/special-collections</w:t>
        </w:r>
      </w:hyperlink>
    </w:p>
    <w:p w:rsidR="008E7546" w:rsidRPr="00EF7D2F" w:rsidRDefault="008E7546" w:rsidP="008E7546">
      <w:pPr>
        <w:pStyle w:val="Normal1"/>
        <w:spacing w:after="120" w:afterAutospacing="0"/>
        <w:rPr>
          <w:rFonts w:ascii="Arial" w:hAnsi="Arial" w:cs="Arial"/>
          <w:sz w:val="21"/>
          <w:szCs w:val="21"/>
        </w:rPr>
      </w:pPr>
      <w:r w:rsidRPr="00EF7D2F">
        <w:rPr>
          <w:rStyle w:val="normalchar"/>
          <w:rFonts w:ascii="Arial" w:hAnsi="Arial" w:cs="Arial"/>
          <w:sz w:val="21"/>
          <w:szCs w:val="21"/>
        </w:rPr>
        <w:t>Study Room Reservations </w:t>
      </w:r>
      <w:hyperlink r:id="rId46" w:history="1">
        <w:r w:rsidRPr="00EF7D2F">
          <w:rPr>
            <w:rStyle w:val="hyperlinkchar"/>
            <w:rFonts w:ascii="Arial" w:hAnsi="Arial" w:cs="Arial"/>
            <w:color w:val="0000FF"/>
            <w:sz w:val="21"/>
            <w:szCs w:val="21"/>
          </w:rPr>
          <w:t>openroom.uta.edu/</w:t>
        </w:r>
      </w:hyperlink>
    </w:p>
    <w:p w:rsidR="008E7546" w:rsidRPr="0096267A" w:rsidRDefault="008E7546" w:rsidP="008E7546">
      <w:pPr>
        <w:pStyle w:val="Normal1"/>
        <w:jc w:val="center"/>
        <w:rPr>
          <w:rStyle w:val="guideurl"/>
          <w:rFonts w:ascii="Arial" w:hAnsi="Arial" w:cs="Arial"/>
          <w:b/>
          <w:color w:val="000000"/>
          <w:sz w:val="21"/>
          <w:szCs w:val="21"/>
        </w:rPr>
      </w:pPr>
      <w:r w:rsidRPr="0096267A">
        <w:rPr>
          <w:rStyle w:val="guideurl"/>
          <w:rFonts w:ascii="Arial" w:hAnsi="Arial" w:cs="Arial"/>
          <w:b/>
          <w:color w:val="000000"/>
          <w:sz w:val="21"/>
          <w:szCs w:val="21"/>
        </w:rPr>
        <w:t>OTHER RESOURCES</w:t>
      </w:r>
    </w:p>
    <w:p w:rsidR="002528CD" w:rsidRPr="00722F9E" w:rsidRDefault="008E7546" w:rsidP="008E7546">
      <w:pPr>
        <w:keepNext/>
        <w:rPr>
          <w:rFonts w:ascii="Times New Roman" w:hAnsi="Times New Roman"/>
          <w:color w:val="0000FF"/>
        </w:rPr>
      </w:pPr>
      <w:r w:rsidRPr="00A73BF4">
        <w:rPr>
          <w:rFonts w:eastAsia="Times New Roman"/>
          <w:color w:val="000000" w:themeColor="text1"/>
          <w:shd w:val="clear" w:color="auto" w:fill="FFFFFF"/>
        </w:rPr>
        <w:t>Environmental Health &amp; Safety (</w:t>
      </w:r>
      <w:hyperlink r:id="rId47" w:tgtFrame="_blank" w:history="1">
        <w:r w:rsidRPr="00A73BF4">
          <w:rPr>
            <w:rStyle w:val="Hyperlink"/>
            <w:rFonts w:eastAsia="Times New Roman"/>
            <w:color w:val="000000" w:themeColor="text1"/>
            <w:shd w:val="clear" w:color="auto" w:fill="FFFFFF"/>
          </w:rPr>
          <w:t>http://www.uta.edu/ehsafety</w:t>
        </w:r>
      </w:hyperlink>
      <w:r w:rsidRPr="00A73BF4">
        <w:rPr>
          <w:rFonts w:eastAsia="Times New Roman"/>
          <w:color w:val="000000" w:themeColor="text1"/>
        </w:rPr>
        <w:t>)</w:t>
      </w:r>
    </w:p>
    <w:sectPr w:rsidR="002528CD" w:rsidRPr="00722F9E" w:rsidSect="00A4213A">
      <w:footerReference w:type="default" r:id="rId48"/>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307" w:rsidRDefault="00E43307" w:rsidP="00141EC6">
      <w:r>
        <w:separator/>
      </w:r>
    </w:p>
  </w:endnote>
  <w:endnote w:type="continuationSeparator" w:id="0">
    <w:p w:rsidR="00E43307" w:rsidRDefault="00E43307"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F9E" w:rsidRDefault="00722F9E">
    <w:pPr>
      <w:pStyle w:val="Footer"/>
      <w:jc w:val="right"/>
    </w:pPr>
    <w:r>
      <w:fldChar w:fldCharType="begin"/>
    </w:r>
    <w:r>
      <w:instrText xml:space="preserve"> PAGE   \* MERGEFORMAT </w:instrText>
    </w:r>
    <w:r>
      <w:fldChar w:fldCharType="separate"/>
    </w:r>
    <w:r w:rsidR="00677F6D">
      <w:rPr>
        <w:noProof/>
      </w:rPr>
      <w:t>6</w:t>
    </w:r>
    <w:r>
      <w:rPr>
        <w:noProof/>
      </w:rPr>
      <w:fldChar w:fldCharType="end"/>
    </w:r>
  </w:p>
  <w:p w:rsidR="00722F9E" w:rsidRDefault="0072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307" w:rsidRDefault="00E43307" w:rsidP="00141EC6">
      <w:r>
        <w:separator/>
      </w:r>
    </w:p>
  </w:footnote>
  <w:footnote w:type="continuationSeparator" w:id="0">
    <w:p w:rsidR="00E43307" w:rsidRDefault="00E43307"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360E9"/>
    <w:multiLevelType w:val="hybridMultilevel"/>
    <w:tmpl w:val="FDD8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54C8B"/>
    <w:multiLevelType w:val="singleLevel"/>
    <w:tmpl w:val="4E546AC0"/>
    <w:lvl w:ilvl="0">
      <w:start w:val="1"/>
      <w:numFmt w:val="decimal"/>
      <w:lvlText w:val="%1."/>
      <w:lvlJc w:val="left"/>
      <w:pPr>
        <w:tabs>
          <w:tab w:val="num" w:pos="1080"/>
        </w:tabs>
        <w:ind w:left="1080" w:hanging="360"/>
      </w:pPr>
      <w:rPr>
        <w:rFonts w:hint="default"/>
      </w:rPr>
    </w:lvl>
  </w:abstractNum>
  <w:abstractNum w:abstractNumId="2"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22615"/>
    <w:multiLevelType w:val="hybridMultilevel"/>
    <w:tmpl w:val="40823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zMDY2sjQxMLQwMTZT0lEKTi0uzszPAykwqwUAHMt8XiwAAAA="/>
  </w:docVars>
  <w:rsids>
    <w:rsidRoot w:val="00141EC6"/>
    <w:rsid w:val="00041132"/>
    <w:rsid w:val="000415A9"/>
    <w:rsid w:val="00060308"/>
    <w:rsid w:val="0008270E"/>
    <w:rsid w:val="000858EB"/>
    <w:rsid w:val="000B5F0F"/>
    <w:rsid w:val="000C7315"/>
    <w:rsid w:val="000E2165"/>
    <w:rsid w:val="000E5644"/>
    <w:rsid w:val="000F03EB"/>
    <w:rsid w:val="00110D3C"/>
    <w:rsid w:val="00122733"/>
    <w:rsid w:val="001312AF"/>
    <w:rsid w:val="00131843"/>
    <w:rsid w:val="00137858"/>
    <w:rsid w:val="00140422"/>
    <w:rsid w:val="00141EC6"/>
    <w:rsid w:val="0015182F"/>
    <w:rsid w:val="0016052E"/>
    <w:rsid w:val="001736E6"/>
    <w:rsid w:val="001751C4"/>
    <w:rsid w:val="00191A69"/>
    <w:rsid w:val="001B6EFE"/>
    <w:rsid w:val="001C53D1"/>
    <w:rsid w:val="001C66D1"/>
    <w:rsid w:val="001C79D6"/>
    <w:rsid w:val="001D11A1"/>
    <w:rsid w:val="001E1E1B"/>
    <w:rsid w:val="00200DA5"/>
    <w:rsid w:val="002070A8"/>
    <w:rsid w:val="0023389B"/>
    <w:rsid w:val="00235E04"/>
    <w:rsid w:val="00241C6A"/>
    <w:rsid w:val="002420CB"/>
    <w:rsid w:val="002528CD"/>
    <w:rsid w:val="00256EB6"/>
    <w:rsid w:val="0026753C"/>
    <w:rsid w:val="00277015"/>
    <w:rsid w:val="002A5E61"/>
    <w:rsid w:val="002B631A"/>
    <w:rsid w:val="002D23E8"/>
    <w:rsid w:val="00307208"/>
    <w:rsid w:val="00316254"/>
    <w:rsid w:val="0032138B"/>
    <w:rsid w:val="00330812"/>
    <w:rsid w:val="003435E7"/>
    <w:rsid w:val="003510E4"/>
    <w:rsid w:val="00384AFA"/>
    <w:rsid w:val="00393BCC"/>
    <w:rsid w:val="003941A9"/>
    <w:rsid w:val="003A092B"/>
    <w:rsid w:val="003E19A6"/>
    <w:rsid w:val="0040081E"/>
    <w:rsid w:val="00425855"/>
    <w:rsid w:val="00425D01"/>
    <w:rsid w:val="00426B76"/>
    <w:rsid w:val="004305B1"/>
    <w:rsid w:val="00461A15"/>
    <w:rsid w:val="00482F83"/>
    <w:rsid w:val="004830D2"/>
    <w:rsid w:val="00490285"/>
    <w:rsid w:val="0049097A"/>
    <w:rsid w:val="004A0025"/>
    <w:rsid w:val="004A424B"/>
    <w:rsid w:val="004C098F"/>
    <w:rsid w:val="004C7DA8"/>
    <w:rsid w:val="004D21F8"/>
    <w:rsid w:val="004F54A2"/>
    <w:rsid w:val="005103D0"/>
    <w:rsid w:val="00523DA7"/>
    <w:rsid w:val="00545341"/>
    <w:rsid w:val="005519C5"/>
    <w:rsid w:val="0057065D"/>
    <w:rsid w:val="005B5FCF"/>
    <w:rsid w:val="005D003C"/>
    <w:rsid w:val="00607D4D"/>
    <w:rsid w:val="00624726"/>
    <w:rsid w:val="0063236F"/>
    <w:rsid w:val="0066061D"/>
    <w:rsid w:val="006647EF"/>
    <w:rsid w:val="0067588F"/>
    <w:rsid w:val="006778C9"/>
    <w:rsid w:val="00677F6D"/>
    <w:rsid w:val="00684C58"/>
    <w:rsid w:val="00686767"/>
    <w:rsid w:val="0068711A"/>
    <w:rsid w:val="006B2E43"/>
    <w:rsid w:val="006D5423"/>
    <w:rsid w:val="006E118B"/>
    <w:rsid w:val="006F18F1"/>
    <w:rsid w:val="006F5768"/>
    <w:rsid w:val="00722F9E"/>
    <w:rsid w:val="007263A4"/>
    <w:rsid w:val="00734387"/>
    <w:rsid w:val="00741D8D"/>
    <w:rsid w:val="00744055"/>
    <w:rsid w:val="00746D83"/>
    <w:rsid w:val="00760653"/>
    <w:rsid w:val="00764764"/>
    <w:rsid w:val="007712C8"/>
    <w:rsid w:val="007749FF"/>
    <w:rsid w:val="00774E5C"/>
    <w:rsid w:val="007A5D3F"/>
    <w:rsid w:val="007B06DE"/>
    <w:rsid w:val="007B0CB6"/>
    <w:rsid w:val="00814091"/>
    <w:rsid w:val="00866597"/>
    <w:rsid w:val="00891B7E"/>
    <w:rsid w:val="008A0F11"/>
    <w:rsid w:val="008A562C"/>
    <w:rsid w:val="008A67E9"/>
    <w:rsid w:val="008A6918"/>
    <w:rsid w:val="008D03AF"/>
    <w:rsid w:val="008D53A6"/>
    <w:rsid w:val="008D6D14"/>
    <w:rsid w:val="008E7546"/>
    <w:rsid w:val="00911807"/>
    <w:rsid w:val="0091586E"/>
    <w:rsid w:val="00920E54"/>
    <w:rsid w:val="0092291C"/>
    <w:rsid w:val="009261EB"/>
    <w:rsid w:val="0094032E"/>
    <w:rsid w:val="009769E9"/>
    <w:rsid w:val="0099306D"/>
    <w:rsid w:val="009957C8"/>
    <w:rsid w:val="009A1BD8"/>
    <w:rsid w:val="009A58CE"/>
    <w:rsid w:val="009C19F6"/>
    <w:rsid w:val="009C22DF"/>
    <w:rsid w:val="009D0858"/>
    <w:rsid w:val="009D1667"/>
    <w:rsid w:val="009D756D"/>
    <w:rsid w:val="009E4D0C"/>
    <w:rsid w:val="009E58AE"/>
    <w:rsid w:val="009F76AD"/>
    <w:rsid w:val="00A1757A"/>
    <w:rsid w:val="00A4213A"/>
    <w:rsid w:val="00A470FF"/>
    <w:rsid w:val="00A823FF"/>
    <w:rsid w:val="00A8521B"/>
    <w:rsid w:val="00A933D4"/>
    <w:rsid w:val="00AA0E73"/>
    <w:rsid w:val="00AB7ABE"/>
    <w:rsid w:val="00AC07EF"/>
    <w:rsid w:val="00AC3AA2"/>
    <w:rsid w:val="00AD41C2"/>
    <w:rsid w:val="00AD522D"/>
    <w:rsid w:val="00B0055A"/>
    <w:rsid w:val="00B074E6"/>
    <w:rsid w:val="00B13186"/>
    <w:rsid w:val="00B14E6E"/>
    <w:rsid w:val="00B1644D"/>
    <w:rsid w:val="00B31B3C"/>
    <w:rsid w:val="00B34B55"/>
    <w:rsid w:val="00B418B0"/>
    <w:rsid w:val="00B51D08"/>
    <w:rsid w:val="00B56CE3"/>
    <w:rsid w:val="00BA079D"/>
    <w:rsid w:val="00BD4445"/>
    <w:rsid w:val="00BD619D"/>
    <w:rsid w:val="00BF26EA"/>
    <w:rsid w:val="00BF7A57"/>
    <w:rsid w:val="00C17FD9"/>
    <w:rsid w:val="00C4507E"/>
    <w:rsid w:val="00C54DB1"/>
    <w:rsid w:val="00C568D4"/>
    <w:rsid w:val="00C56E43"/>
    <w:rsid w:val="00CA004A"/>
    <w:rsid w:val="00CA0264"/>
    <w:rsid w:val="00CA46A3"/>
    <w:rsid w:val="00CA64A8"/>
    <w:rsid w:val="00CD0796"/>
    <w:rsid w:val="00CE1818"/>
    <w:rsid w:val="00CE4146"/>
    <w:rsid w:val="00D07E62"/>
    <w:rsid w:val="00D4640C"/>
    <w:rsid w:val="00D46EDA"/>
    <w:rsid w:val="00D665D2"/>
    <w:rsid w:val="00D666D9"/>
    <w:rsid w:val="00D77B00"/>
    <w:rsid w:val="00DA0F23"/>
    <w:rsid w:val="00DB1495"/>
    <w:rsid w:val="00DC4ACA"/>
    <w:rsid w:val="00DE06E6"/>
    <w:rsid w:val="00DE1EF6"/>
    <w:rsid w:val="00DF2B7A"/>
    <w:rsid w:val="00DF4212"/>
    <w:rsid w:val="00DF449E"/>
    <w:rsid w:val="00DF4B81"/>
    <w:rsid w:val="00DF57B1"/>
    <w:rsid w:val="00E0106E"/>
    <w:rsid w:val="00E06196"/>
    <w:rsid w:val="00E17E2A"/>
    <w:rsid w:val="00E21D2E"/>
    <w:rsid w:val="00E24B86"/>
    <w:rsid w:val="00E24D8B"/>
    <w:rsid w:val="00E3398D"/>
    <w:rsid w:val="00E37FA4"/>
    <w:rsid w:val="00E43307"/>
    <w:rsid w:val="00E4432D"/>
    <w:rsid w:val="00E545F7"/>
    <w:rsid w:val="00E550B9"/>
    <w:rsid w:val="00E85AFD"/>
    <w:rsid w:val="00E8773C"/>
    <w:rsid w:val="00EB555A"/>
    <w:rsid w:val="00EF2A71"/>
    <w:rsid w:val="00F1562E"/>
    <w:rsid w:val="00F16257"/>
    <w:rsid w:val="00F16B8A"/>
    <w:rsid w:val="00F72A73"/>
    <w:rsid w:val="00F82B0B"/>
    <w:rsid w:val="00F97C28"/>
    <w:rsid w:val="00FD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F8190B"/>
  <w15:docId w15:val="{19267F59-23B4-4FF8-A85C-88831294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rpc41">
    <w:name w:val="_rpc_41"/>
    <w:rsid w:val="00426B76"/>
  </w:style>
  <w:style w:type="paragraph" w:styleId="ListParagraph">
    <w:name w:val="List Paragraph"/>
    <w:basedOn w:val="Normal"/>
    <w:uiPriority w:val="34"/>
    <w:qFormat/>
    <w:rsid w:val="00DF57B1"/>
    <w:pPr>
      <w:ind w:left="720"/>
      <w:contextualSpacing/>
    </w:pPr>
  </w:style>
  <w:style w:type="paragraph" w:customStyle="1" w:styleId="Normal1">
    <w:name w:val="Normal1"/>
    <w:basedOn w:val="Normal"/>
    <w:rsid w:val="008E754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8E7546"/>
  </w:style>
  <w:style w:type="character" w:customStyle="1" w:styleId="hyperlinkchar">
    <w:name w:val="hyperlink__char"/>
    <w:basedOn w:val="DefaultParagraphFont"/>
    <w:rsid w:val="008E7546"/>
  </w:style>
  <w:style w:type="character" w:styleId="UnresolvedMention">
    <w:name w:val="Unresolved Mention"/>
    <w:basedOn w:val="DefaultParagraphFont"/>
    <w:uiPriority w:val="99"/>
    <w:semiHidden/>
    <w:unhideWhenUsed/>
    <w:rsid w:val="00F7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eb.uta.edu/aao/fao/" TargetMode="External"/><Relationship Id="rId18" Type="http://schemas.openxmlformats.org/officeDocument/2006/relationships/hyperlink" Target="http://www.uta.edu/titleIX" TargetMode="External"/><Relationship Id="rId26" Type="http://schemas.openxmlformats.org/officeDocument/2006/relationships/hyperlink" Target="http://www.uta.edu/universitycollege/resources/college-based-clinics-labs.php" TargetMode="External"/><Relationship Id="rId39" Type="http://schemas.openxmlformats.org/officeDocument/2006/relationships/hyperlink" Target="http://library.uta.edu/subject-librarians" TargetMode="External"/><Relationship Id="rId3" Type="http://schemas.openxmlformats.org/officeDocument/2006/relationships/styles" Target="styles.xml"/><Relationship Id="rId21" Type="http://schemas.openxmlformats.org/officeDocument/2006/relationships/hyperlink" Target="http://www.uta.edu/oit/cs/email/mavmail.php" TargetMode="External"/><Relationship Id="rId34" Type="http://schemas.openxmlformats.org/officeDocument/2006/relationships/hyperlink" Target="http://library.uta.edu/" TargetMode="External"/><Relationship Id="rId42" Type="http://schemas.openxmlformats.org/officeDocument/2006/relationships/hyperlink" Target="http://pulse.uta.edu/vwebv/enterCourseReserve.do" TargetMode="External"/><Relationship Id="rId47" Type="http://schemas.openxmlformats.org/officeDocument/2006/relationships/hyperlink" Target="http://www.uta.edu/ehsafety"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a.edu/deanofstudents/student-complaints/index.php"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library.uta.edu/academic-plaza" TargetMode="External"/><Relationship Id="rId38" Type="http://schemas.openxmlformats.org/officeDocument/2006/relationships/hyperlink" Target="http://libguides.uta.edu/" TargetMode="External"/><Relationship Id="rId46" Type="http://schemas.openxmlformats.org/officeDocument/2006/relationships/hyperlink" Target="http://openroom.uta.edu/" TargetMode="External"/><Relationship Id="rId2" Type="http://schemas.openxmlformats.org/officeDocument/2006/relationships/numbering" Target="numbering.xml"/><Relationship Id="rId16" Type="http://schemas.openxmlformats.org/officeDocument/2006/relationships/hyperlink" Target="http://www.uta.edu/caps/" TargetMode="External"/><Relationship Id="rId20" Type="http://schemas.openxmlformats.org/officeDocument/2006/relationships/hyperlink" Target="https://www.uta.edu/conduct/" TargetMode="External"/><Relationship Id="rId29" Type="http://schemas.openxmlformats.org/officeDocument/2006/relationships/hyperlink" Target="mailto:resources@uta.edu" TargetMode="External"/><Relationship Id="rId41" Type="http://schemas.openxmlformats.org/officeDocument/2006/relationships/hyperlink" Target="http://libguides.uta.edu/az.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uta.edu/academicregulations/grades/" TargetMode="External"/><Relationship Id="rId24" Type="http://schemas.openxmlformats.org/officeDocument/2006/relationships/hyperlink" Target="https://na01.safelinks.protection.outlook.com/?url=https%3A%2F%2Fpolice.uta.edu%2Fcrime-prevention%2Factive-shooter-resources.php&amp;data=02%7C01%7Csrinidhi%40uta.edu%7Ce8401ee4b2694239ac2208d603b6b7ee%7C5cdc5b43d7be4caa8173729e3b0a62d9%7C0%7C0%7C636700480682531783&amp;sdata=UPBY1KCIErOobatxvn7iPPqUmFS57PY7xsJoSVTrpEE%3D&amp;reserved=0" TargetMode="External"/><Relationship Id="rId32" Type="http://schemas.openxmlformats.org/officeDocument/2006/relationships/hyperlink" Target="http://www.uta.edu/owl" TargetMode="External"/><Relationship Id="rId37" Type="http://schemas.openxmlformats.org/officeDocument/2006/relationships/hyperlink" Target="http://library.uta.edu/how-to" TargetMode="External"/><Relationship Id="rId40" Type="http://schemas.openxmlformats.org/officeDocument/2006/relationships/hyperlink" Target="http://libguides.uta.edu/researchcoach" TargetMode="External"/><Relationship Id="rId45" Type="http://schemas.openxmlformats.org/officeDocument/2006/relationships/hyperlink" Target="http://library.uta.edu/special-collections" TargetMode="Externa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sfs"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http://ask.uta.edu/" TargetMode="External"/><Relationship Id="rId49" Type="http://schemas.openxmlformats.org/officeDocument/2006/relationships/fontTable" Target="fontTable.xml"/><Relationship Id="rId10" Type="http://schemas.openxmlformats.org/officeDocument/2006/relationships/hyperlink" Target="mailto:tsunghsuan.yang@mavs.uta.edu" TargetMode="External"/><Relationship Id="rId19" Type="http://schemas.openxmlformats.org/officeDocument/2006/relationships/hyperlink" Target="file:///C:\Users\hannabas\AppData\Local\Microsoft\Windows\Temporary%20Internet%20Files\Content.Outlook\697W32M3\jmhood@uta.edu" TargetMode="External"/><Relationship Id="rId31" Type="http://schemas.openxmlformats.org/officeDocument/2006/relationships/hyperlink" Target="mailto:IDEAS@uta.edu" TargetMode="External"/><Relationship Id="rId44" Type="http://schemas.openxmlformats.org/officeDocument/2006/relationships/hyperlink" Target="http://library.uta.edu/scholcomm" TargetMode="External"/><Relationship Id="rId4" Type="http://schemas.openxmlformats.org/officeDocument/2006/relationships/settings" Target="settings.xml"/><Relationship Id="rId9" Type="http://schemas.openxmlformats.org/officeDocument/2006/relationships/hyperlink" Target="mailto:wei.chen2@mavs.uta.edu" TargetMode="External"/><Relationship Id="rId14" Type="http://schemas.openxmlformats.org/officeDocument/2006/relationships/hyperlink" Target="http://www.uta.edu/disability" TargetMode="External"/><Relationship Id="rId22" Type="http://schemas.openxmlformats.org/officeDocument/2006/relationships/hyperlink" Target="http://www.uta.edu/news/info/campus-carry/"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http://library.uta.edu/academic-plaza" TargetMode="External"/><Relationship Id="rId43" Type="http://schemas.openxmlformats.org/officeDocument/2006/relationships/hyperlink" Target="http://fablab.uta.edu/" TargetMode="External"/><Relationship Id="rId48" Type="http://schemas.openxmlformats.org/officeDocument/2006/relationships/footer" Target="footer1.xml"/><Relationship Id="rId8" Type="http://schemas.openxmlformats.org/officeDocument/2006/relationships/hyperlink" Target="https://mentis.uta.ed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434D-29C4-49F9-843A-941BD334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21273</CharactersWithSpaces>
  <SharedDoc>false</SharedDoc>
  <HLinks>
    <vt:vector size="132" baseType="variant">
      <vt:variant>
        <vt:i4>917575</vt:i4>
      </vt:variant>
      <vt:variant>
        <vt:i4>63</vt:i4>
      </vt:variant>
      <vt:variant>
        <vt:i4>0</vt:i4>
      </vt:variant>
      <vt:variant>
        <vt:i4>5</vt:i4>
      </vt:variant>
      <vt:variant>
        <vt:lpwstr>http://library.uta.edu/academic-plaza</vt:lpwstr>
      </vt:variant>
      <vt:variant>
        <vt:lpwstr/>
      </vt:variant>
      <vt:variant>
        <vt:i4>2883638</vt:i4>
      </vt:variant>
      <vt:variant>
        <vt:i4>60</vt:i4>
      </vt:variant>
      <vt:variant>
        <vt:i4>0</vt:i4>
      </vt:variant>
      <vt:variant>
        <vt:i4>5</vt:i4>
      </vt:variant>
      <vt:variant>
        <vt:lpwstr>http://www.uta.edu/owl</vt:lpwstr>
      </vt:variant>
      <vt:variant>
        <vt:lpwstr/>
      </vt:variant>
      <vt:variant>
        <vt:i4>1638449</vt:i4>
      </vt:variant>
      <vt:variant>
        <vt:i4>57</vt:i4>
      </vt:variant>
      <vt:variant>
        <vt:i4>0</vt:i4>
      </vt:variant>
      <vt:variant>
        <vt:i4>5</vt:i4>
      </vt:variant>
      <vt:variant>
        <vt:lpwstr>mailto:IDEAS@uta.edu</vt:lpwstr>
      </vt:variant>
      <vt:variant>
        <vt:lpwstr/>
      </vt:variant>
      <vt:variant>
        <vt:i4>5177359</vt:i4>
      </vt:variant>
      <vt:variant>
        <vt:i4>54</vt:i4>
      </vt:variant>
      <vt:variant>
        <vt:i4>0</vt:i4>
      </vt:variant>
      <vt:variant>
        <vt:i4>5</vt:i4>
      </vt:variant>
      <vt:variant>
        <vt:lpwstr>http://www.uta.edu/universitycollege/resources/index.php</vt:lpwstr>
      </vt:variant>
      <vt:variant>
        <vt:lpwstr/>
      </vt:variant>
      <vt:variant>
        <vt:i4>131113</vt:i4>
      </vt:variant>
      <vt:variant>
        <vt:i4>51</vt:i4>
      </vt:variant>
      <vt:variant>
        <vt:i4>0</vt:i4>
      </vt:variant>
      <vt:variant>
        <vt:i4>5</vt:i4>
      </vt:variant>
      <vt:variant>
        <vt:lpwstr>mailto:resources@uta.edu</vt:lpwstr>
      </vt:variant>
      <vt:variant>
        <vt:lpwstr/>
      </vt:variant>
      <vt:variant>
        <vt:i4>2228271</vt:i4>
      </vt:variant>
      <vt:variant>
        <vt:i4>48</vt:i4>
      </vt:variant>
      <vt:variant>
        <vt:i4>0</vt:i4>
      </vt:variant>
      <vt:variant>
        <vt:i4>5</vt:i4>
      </vt:variant>
      <vt:variant>
        <vt:lpwstr>http://www.uta.edu/universitycollege/current/academic-support/mcnair/index.php</vt:lpwstr>
      </vt:variant>
      <vt:variant>
        <vt:lpwstr/>
      </vt:variant>
      <vt:variant>
        <vt:i4>7733297</vt:i4>
      </vt:variant>
      <vt:variant>
        <vt:i4>45</vt:i4>
      </vt:variant>
      <vt:variant>
        <vt:i4>0</vt:i4>
      </vt:variant>
      <vt:variant>
        <vt:i4>5</vt:i4>
      </vt:variant>
      <vt:variant>
        <vt:lpwstr>http://www.uta.edu/universitycollege/resources/advising.php</vt:lpwstr>
      </vt:variant>
      <vt:variant>
        <vt:lpwstr/>
      </vt:variant>
      <vt:variant>
        <vt:i4>1572876</vt:i4>
      </vt:variant>
      <vt:variant>
        <vt:i4>42</vt:i4>
      </vt:variant>
      <vt:variant>
        <vt:i4>0</vt:i4>
      </vt:variant>
      <vt:variant>
        <vt:i4>5</vt:i4>
      </vt:variant>
      <vt:variant>
        <vt:lpwstr>http://www.uta.edu/universitycollege/resources/college-based-clinics-labs.php</vt:lpwstr>
      </vt:variant>
      <vt:variant>
        <vt:lpwstr/>
      </vt:variant>
      <vt:variant>
        <vt:i4>1572890</vt:i4>
      </vt:variant>
      <vt:variant>
        <vt:i4>39</vt:i4>
      </vt:variant>
      <vt:variant>
        <vt:i4>0</vt:i4>
      </vt:variant>
      <vt:variant>
        <vt:i4>5</vt:i4>
      </vt:variant>
      <vt:variant>
        <vt:lpwstr>http://www.uta.edu/universitycollege/current/academic-support/learning-center/tutoring/index.php</vt:lpwstr>
      </vt:variant>
      <vt:variant>
        <vt:lpwstr/>
      </vt:variant>
      <vt:variant>
        <vt:i4>3080231</vt:i4>
      </vt:variant>
      <vt:variant>
        <vt:i4>36</vt:i4>
      </vt:variant>
      <vt:variant>
        <vt:i4>0</vt:i4>
      </vt:variant>
      <vt:variant>
        <vt:i4>5</vt:i4>
      </vt:variant>
      <vt:variant>
        <vt:lpwstr>http://www.uta.edu/sfs</vt:lpwstr>
      </vt:variant>
      <vt:variant>
        <vt:lpwstr/>
      </vt:variant>
      <vt:variant>
        <vt:i4>7471229</vt:i4>
      </vt:variant>
      <vt:variant>
        <vt:i4>33</vt:i4>
      </vt:variant>
      <vt:variant>
        <vt:i4>0</vt:i4>
      </vt:variant>
      <vt:variant>
        <vt:i4>5</vt:i4>
      </vt:variant>
      <vt:variant>
        <vt:lpwstr>http://www.uta.edu/news/info/campus-carry/</vt:lpwstr>
      </vt:variant>
      <vt:variant>
        <vt:lpwstr/>
      </vt:variant>
      <vt:variant>
        <vt:i4>7340154</vt:i4>
      </vt:variant>
      <vt:variant>
        <vt:i4>30</vt:i4>
      </vt:variant>
      <vt:variant>
        <vt:i4>0</vt:i4>
      </vt:variant>
      <vt:variant>
        <vt:i4>5</vt:i4>
      </vt:variant>
      <vt:variant>
        <vt:lpwstr>http://www.uta.edu/oit/cs/email/mavmail.php</vt:lpwstr>
      </vt:variant>
      <vt:variant>
        <vt:lpwstr/>
      </vt:variant>
      <vt:variant>
        <vt:i4>1966152</vt:i4>
      </vt:variant>
      <vt:variant>
        <vt:i4>27</vt:i4>
      </vt:variant>
      <vt:variant>
        <vt:i4>0</vt:i4>
      </vt:variant>
      <vt:variant>
        <vt:i4>5</vt:i4>
      </vt:variant>
      <vt:variant>
        <vt:lpwstr>https://www.uta.edu/conduct/</vt:lpwstr>
      </vt:variant>
      <vt:variant>
        <vt:lpwstr/>
      </vt:variant>
      <vt:variant>
        <vt:i4>1507390</vt:i4>
      </vt:variant>
      <vt:variant>
        <vt:i4>24</vt:i4>
      </vt:variant>
      <vt:variant>
        <vt:i4>0</vt:i4>
      </vt:variant>
      <vt:variant>
        <vt:i4>5</vt:i4>
      </vt:variant>
      <vt:variant>
        <vt:lpwstr>G:\restore from backup\C\Users\ramvenk\Documents\Teaching\Financial Accounting\5301\Spring 2016\jmhood@uta.edu</vt:lpwstr>
      </vt:variant>
      <vt:variant>
        <vt:lpwstr/>
      </vt:variant>
      <vt:variant>
        <vt:i4>3276845</vt:i4>
      </vt:variant>
      <vt:variant>
        <vt:i4>21</vt:i4>
      </vt:variant>
      <vt:variant>
        <vt:i4>0</vt:i4>
      </vt:variant>
      <vt:variant>
        <vt:i4>5</vt:i4>
      </vt:variant>
      <vt:variant>
        <vt:lpwstr>http://www.uta.edu/titleIX</vt:lpwstr>
      </vt:variant>
      <vt:variant>
        <vt:lpwstr/>
      </vt:variant>
      <vt:variant>
        <vt:i4>6619168</vt:i4>
      </vt:variant>
      <vt:variant>
        <vt:i4>18</vt:i4>
      </vt:variant>
      <vt:variant>
        <vt:i4>0</vt:i4>
      </vt:variant>
      <vt:variant>
        <vt:i4>5</vt:i4>
      </vt:variant>
      <vt:variant>
        <vt:lpwstr>http://www.uta.edu/hr/eos/index.php</vt:lpwstr>
      </vt:variant>
      <vt:variant>
        <vt:lpwstr/>
      </vt:variant>
      <vt:variant>
        <vt:i4>1245267</vt:i4>
      </vt:variant>
      <vt:variant>
        <vt:i4>15</vt:i4>
      </vt:variant>
      <vt:variant>
        <vt:i4>0</vt:i4>
      </vt:variant>
      <vt:variant>
        <vt:i4>5</vt:i4>
      </vt:variant>
      <vt:variant>
        <vt:lpwstr>http://www.uta.edu/caps/</vt:lpwstr>
      </vt:variant>
      <vt:variant>
        <vt:lpwstr/>
      </vt:variant>
      <vt:variant>
        <vt:i4>4325449</vt:i4>
      </vt:variant>
      <vt:variant>
        <vt:i4>12</vt:i4>
      </vt:variant>
      <vt:variant>
        <vt:i4>0</vt:i4>
      </vt:variant>
      <vt:variant>
        <vt:i4>5</vt:i4>
      </vt:variant>
      <vt:variant>
        <vt:lpwstr>http://www.uta.edu/disability</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3670059</vt:i4>
      </vt:variant>
      <vt:variant>
        <vt:i4>3</vt:i4>
      </vt:variant>
      <vt:variant>
        <vt:i4>0</vt:i4>
      </vt:variant>
      <vt:variant>
        <vt:i4>5</vt:i4>
      </vt:variant>
      <vt:variant>
        <vt:lpwstr>http://www.uta.edu/deanofstudents/student-complaints/index.php</vt:lpwstr>
      </vt:variant>
      <vt:variant>
        <vt:lpwstr/>
      </vt:variant>
      <vt:variant>
        <vt:i4>6357095</vt:i4>
      </vt:variant>
      <vt:variant>
        <vt:i4>0</vt:i4>
      </vt:variant>
      <vt:variant>
        <vt:i4>0</vt:i4>
      </vt:variant>
      <vt:variant>
        <vt:i4>5</vt:i4>
      </vt:variant>
      <vt:variant>
        <vt:lpwstr>http://catalog.uta.edu/academicregulations/grades/</vt:lpwstr>
      </vt:variant>
      <vt:variant>
        <vt:lpwstr>graduatetext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Silva</dc:creator>
  <cp:keywords/>
  <cp:lastModifiedBy>Srinidhi, Bin</cp:lastModifiedBy>
  <cp:revision>4</cp:revision>
  <cp:lastPrinted>2014-09-29T18:07:00Z</cp:lastPrinted>
  <dcterms:created xsi:type="dcterms:W3CDTF">2018-08-06T17:00:00Z</dcterms:created>
  <dcterms:modified xsi:type="dcterms:W3CDTF">2018-08-17T20:20:00Z</dcterms:modified>
</cp:coreProperties>
</file>