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CC5B4" w14:textId="77777777" w:rsidR="008B5DF8" w:rsidRPr="0022198B" w:rsidRDefault="00F1568C" w:rsidP="00A10937">
      <w:pPr>
        <w:spacing w:line="240" w:lineRule="auto"/>
        <w:contextualSpacing/>
        <w:rPr>
          <w:i/>
        </w:rPr>
      </w:pPr>
      <w:bookmarkStart w:id="0" w:name="_GoBack"/>
      <w:r>
        <w:rPr>
          <w:noProof/>
        </w:rPr>
        <w:drawing>
          <wp:anchor distT="0" distB="0" distL="114300" distR="115570" simplePos="0" relativeHeight="251657728" behindDoc="0" locked="0" layoutInCell="1" allowOverlap="1" wp14:anchorId="73FE7446" wp14:editId="07777777">
            <wp:simplePos x="0" y="0"/>
            <wp:positionH relativeFrom="margin">
              <wp:align>center</wp:align>
            </wp:positionH>
            <wp:positionV relativeFrom="paragraph">
              <wp:posOffset>-95250</wp:posOffset>
            </wp:positionV>
            <wp:extent cx="6948170" cy="812800"/>
            <wp:effectExtent l="0" t="0" r="0" b="0"/>
            <wp:wrapNone/>
            <wp:docPr id="2" name="Picture 2" descr="Title: UTA CNHI Logo and banner - Description: This is an image of the UTA College of Nursing and Health Innovation logo and bann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le: UTA CNHI Logo and banner - Description: This is an image of the UTA College of Nursing and Health Innovation logo and banner. "/>
                    <pic:cNvPicPr>
                      <a:picLocks noChangeAspect="1" noEditPoints="1" noChangeArrowheads="1" noCrop="1"/>
                    </pic:cNvPicPr>
                  </pic:nvPicPr>
                  <pic:blipFill>
                    <a:blip r:embed="rId8">
                      <a:extLst>
                        <a:ext uri="{28A0092B-C50C-407E-A947-70E740481C1C}">
                          <a14:useLocalDpi xmlns:a14="http://schemas.microsoft.com/office/drawing/2010/main" val="0"/>
                        </a:ext>
                      </a:extLst>
                    </a:blip>
                    <a:srcRect r="-18"/>
                    <a:stretch>
                      <a:fillRect/>
                    </a:stretch>
                  </pic:blipFill>
                  <pic:spPr bwMode="auto">
                    <a:xfrm>
                      <a:off x="0" y="0"/>
                      <a:ext cx="6948170" cy="812800"/>
                    </a:xfrm>
                    <a:prstGeom prst="rect">
                      <a:avLst/>
                    </a:prstGeom>
                    <a:noFill/>
                  </pic:spPr>
                </pic:pic>
              </a:graphicData>
            </a:graphic>
            <wp14:sizeRelH relativeFrom="page">
              <wp14:pctWidth>0</wp14:pctWidth>
            </wp14:sizeRelH>
            <wp14:sizeRelV relativeFrom="page">
              <wp14:pctHeight>0</wp14:pctHeight>
            </wp14:sizeRelV>
          </wp:anchor>
        </w:drawing>
      </w:r>
    </w:p>
    <w:bookmarkEnd w:id="0"/>
    <w:p w14:paraId="6D4A34FD" w14:textId="77777777" w:rsidR="00F67793" w:rsidRDefault="5FBDDE4E" w:rsidP="00A10937">
      <w:pPr>
        <w:pStyle w:val="Heading1"/>
        <w:spacing w:line="240" w:lineRule="auto"/>
        <w:contextualSpacing/>
      </w:pPr>
      <w:r>
        <w:t>The University of Texas at Arlington College of Nursing and Health Innovation</w:t>
      </w:r>
    </w:p>
    <w:p w14:paraId="672A6659" w14:textId="77777777" w:rsidR="00952EE2" w:rsidRDefault="00952EE2" w:rsidP="00A10937">
      <w:pPr>
        <w:pStyle w:val="Default"/>
        <w:contextualSpacing/>
        <w:rPr>
          <w:rFonts w:ascii="Arial" w:hAnsi="Arial" w:cs="Arial"/>
          <w:b/>
          <w:color w:val="auto"/>
        </w:rPr>
      </w:pPr>
    </w:p>
    <w:p w14:paraId="2BE274A3" w14:textId="77777777" w:rsidR="001D2724" w:rsidRDefault="5FBDDE4E" w:rsidP="00A10937">
      <w:pPr>
        <w:pStyle w:val="Heading1"/>
        <w:spacing w:before="0" w:line="240" w:lineRule="auto"/>
        <w:contextualSpacing/>
      </w:pPr>
      <w:r>
        <w:t xml:space="preserve">Course Name and Number: </w:t>
      </w:r>
    </w:p>
    <w:p w14:paraId="0A37501D" w14:textId="0FA79A98" w:rsidR="002C2111" w:rsidRDefault="5FBDDE4E" w:rsidP="00A10937">
      <w:pPr>
        <w:pStyle w:val="Heading1"/>
        <w:spacing w:before="0" w:line="240" w:lineRule="auto"/>
        <w:contextualSpacing/>
      </w:pPr>
      <w:r>
        <w:t xml:space="preserve">NURS </w:t>
      </w:r>
      <w:r w:rsidR="00703EF4">
        <w:t>5352</w:t>
      </w:r>
      <w:r>
        <w:t xml:space="preserve"> </w:t>
      </w:r>
      <w:r w:rsidR="00703EF4">
        <w:t>Adult-Gerontology Primary Care Clinical Practice I</w:t>
      </w:r>
      <w:r>
        <w:t xml:space="preserve"> </w:t>
      </w:r>
    </w:p>
    <w:p w14:paraId="7D81145D" w14:textId="77777777" w:rsidR="002A69C7" w:rsidRPr="002A69C7" w:rsidRDefault="002A69C7" w:rsidP="00A10937">
      <w:pPr>
        <w:spacing w:after="0" w:line="240" w:lineRule="auto"/>
        <w:contextualSpacing/>
      </w:pPr>
    </w:p>
    <w:p w14:paraId="022ABCC2" w14:textId="27972263" w:rsidR="002B2ADB" w:rsidRPr="00703EF4" w:rsidRDefault="5FBDDE4E" w:rsidP="00A10937">
      <w:pPr>
        <w:spacing w:after="0" w:line="240" w:lineRule="auto"/>
        <w:contextualSpacing/>
        <w:rPr>
          <w:rFonts w:ascii="Arial" w:hAnsi="Arial" w:cs="Arial"/>
          <w:sz w:val="24"/>
          <w:szCs w:val="24"/>
        </w:rPr>
      </w:pPr>
      <w:r w:rsidRPr="5FBDDE4E">
        <w:rPr>
          <w:rFonts w:ascii="Arial" w:eastAsia="Arial" w:hAnsi="Arial" w:cs="Arial"/>
          <w:b/>
          <w:bCs/>
          <w:sz w:val="24"/>
          <w:szCs w:val="24"/>
        </w:rPr>
        <w:t>Course Description:</w:t>
      </w:r>
      <w:r w:rsidRPr="5FBDDE4E">
        <w:rPr>
          <w:rFonts w:ascii="Arial" w:eastAsia="Arial" w:hAnsi="Arial" w:cs="Arial"/>
          <w:sz w:val="24"/>
          <w:szCs w:val="24"/>
        </w:rPr>
        <w:t xml:space="preserve">  </w:t>
      </w:r>
      <w:r w:rsidR="00703EF4" w:rsidRPr="00703EF4">
        <w:rPr>
          <w:rFonts w:ascii="Arial" w:hAnsi="Arial" w:cs="Arial"/>
          <w:sz w:val="24"/>
          <w:szCs w:val="24"/>
        </w:rPr>
        <w:t xml:space="preserve">Clinical experience in primary and long-term health care settings with focus on managing adolescents, adults, and elders with common episodic acute and chronic health care needs. </w:t>
      </w:r>
    </w:p>
    <w:p w14:paraId="31A7C74C" w14:textId="7E25692E" w:rsidR="002B2ADB" w:rsidRDefault="5FBDDE4E" w:rsidP="00A10937">
      <w:pPr>
        <w:pStyle w:val="Heading1"/>
        <w:spacing w:before="0" w:line="240" w:lineRule="auto"/>
        <w:contextualSpacing/>
      </w:pPr>
      <w:r>
        <w:t>Pre and Co-requisite Courses:</w:t>
      </w:r>
      <w:r w:rsidRPr="5FBDDE4E">
        <w:rPr>
          <w:rFonts w:eastAsia="Arial" w:cs="Arial"/>
        </w:rPr>
        <w:t xml:space="preserve"> </w:t>
      </w:r>
      <w:r w:rsidR="00703EF4">
        <w:t>5461, 5462</w:t>
      </w:r>
    </w:p>
    <w:p w14:paraId="7C40F395" w14:textId="77777777" w:rsidR="00A10937" w:rsidRPr="00A10937" w:rsidRDefault="00A10937" w:rsidP="00A10937">
      <w:pPr>
        <w:spacing w:line="240" w:lineRule="auto"/>
        <w:contextualSpacing/>
      </w:pPr>
    </w:p>
    <w:p w14:paraId="5F361A3C" w14:textId="15B536D9" w:rsidR="002B2ADB" w:rsidRDefault="5FBDDE4E" w:rsidP="00A10937">
      <w:pPr>
        <w:pStyle w:val="Heading1"/>
        <w:spacing w:before="0" w:line="240" w:lineRule="auto"/>
        <w:contextualSpacing/>
      </w:pPr>
      <w:r>
        <w:t xml:space="preserve">Section: </w:t>
      </w:r>
    </w:p>
    <w:p w14:paraId="6405D3E8" w14:textId="77777777" w:rsidR="00703EF4" w:rsidRPr="00703EF4" w:rsidRDefault="00703EF4" w:rsidP="00A10937">
      <w:pPr>
        <w:spacing w:line="240" w:lineRule="auto"/>
        <w:contextualSpacing/>
        <w:rPr>
          <w:rFonts w:eastAsia="Arial"/>
        </w:rPr>
      </w:pPr>
    </w:p>
    <w:p w14:paraId="18DC768D" w14:textId="1E40F60C" w:rsidR="002E2206" w:rsidRPr="002C2111" w:rsidRDefault="5FBDDE4E" w:rsidP="00A10937">
      <w:pPr>
        <w:pStyle w:val="Heading1"/>
        <w:spacing w:before="0" w:line="240" w:lineRule="auto"/>
        <w:contextualSpacing/>
        <w:rPr>
          <w:rFonts w:eastAsia="Arial" w:cs="Arial"/>
        </w:rPr>
      </w:pPr>
      <w:r>
        <w:t>Instructor</w:t>
      </w:r>
      <w:r w:rsidRPr="5FBDDE4E">
        <w:rPr>
          <w:rFonts w:eastAsia="Arial" w:cs="Arial"/>
        </w:rPr>
        <w:t>(</w:t>
      </w:r>
      <w:r>
        <w:t>s</w:t>
      </w:r>
      <w:r w:rsidRPr="5FBDDE4E">
        <w:rPr>
          <w:rFonts w:eastAsia="Arial" w:cs="Arial"/>
        </w:rPr>
        <w:t>):</w:t>
      </w:r>
      <w:r>
        <w:t xml:space="preserve"> </w:t>
      </w:r>
      <w:r w:rsidR="00703EF4">
        <w:t>Kathryn Daniel, PhD, RN, ANP-BC, GNP-BC, GS-C, AGSF</w:t>
      </w:r>
      <w:r w:rsidR="002A69C7">
        <w:t xml:space="preserve"> </w:t>
      </w:r>
    </w:p>
    <w:p w14:paraId="2D666597" w14:textId="61EA4873" w:rsidR="00734D07" w:rsidRPr="002C2111" w:rsidRDefault="00703EF4" w:rsidP="00A10937">
      <w:pPr>
        <w:spacing w:after="0" w:line="240" w:lineRule="auto"/>
        <w:contextualSpacing/>
        <w:rPr>
          <w:rFonts w:ascii="Arial" w:eastAsia="Arial" w:hAnsi="Arial" w:cs="Arial"/>
          <w:b/>
          <w:bCs/>
          <w:sz w:val="24"/>
          <w:szCs w:val="24"/>
        </w:rPr>
      </w:pPr>
      <w:r>
        <w:rPr>
          <w:rFonts w:ascii="Arial" w:eastAsia="Arial" w:hAnsi="Arial" w:cs="Arial"/>
          <w:b/>
          <w:bCs/>
          <w:sz w:val="24"/>
          <w:szCs w:val="24"/>
        </w:rPr>
        <w:t>Associate Professor</w:t>
      </w:r>
    </w:p>
    <w:p w14:paraId="4C3E646A" w14:textId="77777777" w:rsidR="00734D07" w:rsidRPr="002C2111" w:rsidRDefault="5FBDDE4E" w:rsidP="00A10937">
      <w:pPr>
        <w:spacing w:after="0" w:line="240" w:lineRule="auto"/>
        <w:contextualSpacing/>
        <w:rPr>
          <w:rFonts w:ascii="Arial" w:eastAsia="Arial" w:hAnsi="Arial" w:cs="Arial"/>
          <w:sz w:val="24"/>
          <w:szCs w:val="24"/>
        </w:rPr>
      </w:pPr>
      <w:r w:rsidRPr="5FBDDE4E">
        <w:rPr>
          <w:rFonts w:ascii="Arial" w:eastAsia="Arial" w:hAnsi="Arial" w:cs="Arial"/>
          <w:b/>
          <w:bCs/>
          <w:sz w:val="24"/>
          <w:szCs w:val="24"/>
        </w:rPr>
        <w:t>Office Hours:</w:t>
      </w:r>
      <w:r w:rsidRPr="5FBDDE4E">
        <w:rPr>
          <w:rFonts w:ascii="Arial" w:eastAsia="Arial" w:hAnsi="Arial" w:cs="Arial"/>
          <w:sz w:val="24"/>
          <w:szCs w:val="24"/>
        </w:rPr>
        <w:t xml:space="preserve"> By Appointment Only</w:t>
      </w:r>
    </w:p>
    <w:p w14:paraId="1138339D" w14:textId="61413AD3" w:rsidR="00703EF4" w:rsidRDefault="5FBDDE4E" w:rsidP="00A10937">
      <w:pPr>
        <w:pStyle w:val="Heading1"/>
        <w:spacing w:before="0" w:line="240" w:lineRule="auto"/>
        <w:contextualSpacing/>
        <w:rPr>
          <w:rStyle w:val="Hyperlink"/>
        </w:rPr>
      </w:pPr>
      <w:r>
        <w:t xml:space="preserve">Email: </w:t>
      </w:r>
      <w:hyperlink r:id="rId9" w:history="1">
        <w:r w:rsidR="00703EF4" w:rsidRPr="0079093D">
          <w:rPr>
            <w:rStyle w:val="Hyperlink"/>
          </w:rPr>
          <w:t>kdaniel@uta.edu</w:t>
        </w:r>
      </w:hyperlink>
    </w:p>
    <w:p w14:paraId="10D6AB90" w14:textId="331C0E90" w:rsidR="00B27CBF" w:rsidRDefault="002A69C7" w:rsidP="00A10937">
      <w:pPr>
        <w:pStyle w:val="Heading1"/>
        <w:spacing w:before="0" w:line="240" w:lineRule="auto"/>
        <w:contextualSpacing/>
      </w:pPr>
      <w:r>
        <w:t xml:space="preserve"> </w:t>
      </w:r>
    </w:p>
    <w:p w14:paraId="5CBE5868" w14:textId="31B89A6C" w:rsidR="00703EF4" w:rsidRPr="002C2111" w:rsidRDefault="00703EF4" w:rsidP="00A10937">
      <w:pPr>
        <w:pStyle w:val="Heading1"/>
        <w:spacing w:before="0" w:line="240" w:lineRule="auto"/>
        <w:contextualSpacing/>
        <w:rPr>
          <w:rFonts w:eastAsia="Arial" w:cs="Arial"/>
        </w:rPr>
      </w:pPr>
      <w:r>
        <w:t>Instructor</w:t>
      </w:r>
      <w:r w:rsidRPr="5FBDDE4E">
        <w:rPr>
          <w:rFonts w:eastAsia="Arial" w:cs="Arial"/>
        </w:rPr>
        <w:t>(</w:t>
      </w:r>
      <w:r>
        <w:t>s</w:t>
      </w:r>
      <w:r w:rsidRPr="5FBDDE4E">
        <w:rPr>
          <w:rFonts w:eastAsia="Arial" w:cs="Arial"/>
        </w:rPr>
        <w:t>):</w:t>
      </w:r>
      <w:r>
        <w:t xml:space="preserve"> Catherine Ebune, MSN, RN, AGPCNP-BC </w:t>
      </w:r>
    </w:p>
    <w:p w14:paraId="0D5279E8" w14:textId="4AF48F20" w:rsidR="00703EF4" w:rsidRPr="002C2111" w:rsidRDefault="00703EF4" w:rsidP="00A10937">
      <w:pPr>
        <w:spacing w:after="0" w:line="240" w:lineRule="auto"/>
        <w:contextualSpacing/>
        <w:rPr>
          <w:rFonts w:ascii="Arial" w:eastAsia="Arial" w:hAnsi="Arial" w:cs="Arial"/>
          <w:b/>
          <w:bCs/>
          <w:sz w:val="24"/>
          <w:szCs w:val="24"/>
        </w:rPr>
      </w:pPr>
      <w:r>
        <w:rPr>
          <w:rFonts w:ascii="Arial" w:eastAsia="Arial" w:hAnsi="Arial" w:cs="Arial"/>
          <w:b/>
          <w:bCs/>
          <w:sz w:val="24"/>
          <w:szCs w:val="24"/>
        </w:rPr>
        <w:t>Clinical Instructor</w:t>
      </w:r>
    </w:p>
    <w:p w14:paraId="301B70E1" w14:textId="77777777" w:rsidR="00703EF4" w:rsidRPr="002C2111" w:rsidRDefault="00703EF4" w:rsidP="00A10937">
      <w:pPr>
        <w:spacing w:after="0" w:line="240" w:lineRule="auto"/>
        <w:contextualSpacing/>
        <w:rPr>
          <w:rFonts w:ascii="Arial" w:eastAsia="Arial" w:hAnsi="Arial" w:cs="Arial"/>
          <w:sz w:val="24"/>
          <w:szCs w:val="24"/>
        </w:rPr>
      </w:pPr>
      <w:r w:rsidRPr="5FBDDE4E">
        <w:rPr>
          <w:rFonts w:ascii="Arial" w:eastAsia="Arial" w:hAnsi="Arial" w:cs="Arial"/>
          <w:b/>
          <w:bCs/>
          <w:sz w:val="24"/>
          <w:szCs w:val="24"/>
        </w:rPr>
        <w:t>Office Hours:</w:t>
      </w:r>
      <w:r w:rsidRPr="5FBDDE4E">
        <w:rPr>
          <w:rFonts w:ascii="Arial" w:eastAsia="Arial" w:hAnsi="Arial" w:cs="Arial"/>
          <w:sz w:val="24"/>
          <w:szCs w:val="24"/>
        </w:rPr>
        <w:t xml:space="preserve"> By Appointment Only</w:t>
      </w:r>
    </w:p>
    <w:p w14:paraId="5667874C" w14:textId="04DEF981" w:rsidR="00703EF4" w:rsidRPr="00703EF4" w:rsidRDefault="00703EF4" w:rsidP="00A10937">
      <w:pPr>
        <w:pStyle w:val="Heading1"/>
        <w:spacing w:before="0" w:line="240" w:lineRule="auto"/>
        <w:contextualSpacing/>
        <w:rPr>
          <w:color w:val="00479A"/>
        </w:rPr>
      </w:pPr>
      <w:r>
        <w:t xml:space="preserve">Email: </w:t>
      </w:r>
      <w:hyperlink r:id="rId10" w:history="1">
        <w:r w:rsidRPr="0079093D">
          <w:rPr>
            <w:rStyle w:val="Hyperlink"/>
          </w:rPr>
          <w:t>catherine.ebune@uta.edu</w:t>
        </w:r>
      </w:hyperlink>
    </w:p>
    <w:p w14:paraId="5D129F3A" w14:textId="77777777" w:rsidR="002B2ADB" w:rsidRPr="002B2ADB" w:rsidRDefault="002B2ADB" w:rsidP="00A10937">
      <w:pPr>
        <w:spacing w:after="0" w:line="240" w:lineRule="auto"/>
        <w:contextualSpacing/>
        <w:rPr>
          <w:rFonts w:eastAsia="Arial"/>
        </w:rPr>
      </w:pPr>
    </w:p>
    <w:p w14:paraId="14B4BED6" w14:textId="77777777" w:rsidR="00B27CBF" w:rsidRPr="002C2111" w:rsidRDefault="5FBDDE4E" w:rsidP="00A10937">
      <w:pPr>
        <w:pStyle w:val="Heading1"/>
        <w:spacing w:before="0" w:line="240" w:lineRule="auto"/>
        <w:contextualSpacing/>
        <w:rPr>
          <w:rFonts w:eastAsia="Arial" w:cs="Arial"/>
        </w:rPr>
      </w:pPr>
      <w:r>
        <w:t>Student Email:</w:t>
      </w:r>
    </w:p>
    <w:p w14:paraId="5E789C5F" w14:textId="77777777" w:rsidR="00B27CBF" w:rsidRPr="002C2111" w:rsidRDefault="5FBDDE4E" w:rsidP="00A10937">
      <w:pPr>
        <w:pStyle w:val="Default"/>
        <w:contextualSpacing/>
        <w:rPr>
          <w:rFonts w:ascii="Arial" w:eastAsia="Arial" w:hAnsi="Arial" w:cs="Arial"/>
          <w:b/>
          <w:bCs/>
        </w:rPr>
      </w:pPr>
      <w:r w:rsidRPr="5FBDDE4E">
        <w:rPr>
          <w:rFonts w:ascii="Arial" w:eastAsia="Arial" w:hAnsi="Arial" w:cs="Arial"/>
        </w:rPr>
        <w:t>Students enrolled in online NP courses are expected to check their UTA email daily.  Students waiting for their next course to start are expected to check their UTA email a minimum of twice weekly</w:t>
      </w:r>
      <w:r w:rsidRPr="5FBDDE4E">
        <w:rPr>
          <w:rFonts w:ascii="Arial" w:eastAsia="Arial" w:hAnsi="Arial" w:cs="Arial"/>
          <w:b/>
          <w:bCs/>
        </w:rPr>
        <w:t>.</w:t>
      </w:r>
    </w:p>
    <w:p w14:paraId="5DAB6C7B" w14:textId="77777777" w:rsidR="00D7389E" w:rsidRPr="002C2111" w:rsidRDefault="00D7389E" w:rsidP="00A10937">
      <w:pPr>
        <w:pStyle w:val="Default"/>
        <w:contextualSpacing/>
        <w:rPr>
          <w:rFonts w:ascii="Arial" w:hAnsi="Arial" w:cs="Arial"/>
          <w:b/>
        </w:rPr>
      </w:pPr>
    </w:p>
    <w:p w14:paraId="1A883282" w14:textId="77777777" w:rsidR="00B27CBF" w:rsidRPr="002C2111" w:rsidRDefault="5FBDDE4E" w:rsidP="00A10937">
      <w:pPr>
        <w:pStyle w:val="CM5"/>
        <w:spacing w:line="240" w:lineRule="auto"/>
        <w:ind w:right="105"/>
        <w:contextualSpacing/>
        <w:rPr>
          <w:rFonts w:ascii="Arial" w:eastAsia="Arial" w:hAnsi="Arial" w:cs="Arial"/>
        </w:rPr>
      </w:pPr>
      <w:r w:rsidRPr="5FBDDE4E">
        <w:rPr>
          <w:rStyle w:val="Heading1Char"/>
        </w:rPr>
        <w:t>Faculty and Students – Email:</w:t>
      </w:r>
      <w:r w:rsidRPr="5FBDDE4E">
        <w:rPr>
          <w:rFonts w:ascii="Arial" w:eastAsia="Arial" w:hAnsi="Arial" w:cs="Arial"/>
        </w:rPr>
        <w:t xml:space="preserve"> </w:t>
      </w:r>
    </w:p>
    <w:p w14:paraId="6A69B09B" w14:textId="77777777" w:rsidR="009F6D6E" w:rsidRPr="002C2111" w:rsidRDefault="5FBDDE4E" w:rsidP="00A10937">
      <w:pPr>
        <w:pStyle w:val="Default"/>
        <w:contextualSpacing/>
        <w:rPr>
          <w:rFonts w:ascii="Arial" w:eastAsia="Arial" w:hAnsi="Arial" w:cs="Arial"/>
        </w:rPr>
      </w:pPr>
      <w:r w:rsidRPr="5FBDDE4E">
        <w:rPr>
          <w:rFonts w:ascii="Arial" w:eastAsia="Arial" w:hAnsi="Arial" w:cs="Arial"/>
        </w:rPr>
        <w:t xml:space="preserve">For reasons of web security, faculty, staff, and students must use their </w:t>
      </w:r>
      <w:r w:rsidRPr="5FBDDE4E">
        <w:rPr>
          <w:rFonts w:ascii="Arial" w:eastAsia="Arial" w:hAnsi="Arial" w:cs="Arial"/>
          <w:b/>
          <w:bCs/>
          <w:u w:val="single"/>
        </w:rPr>
        <w:t>official</w:t>
      </w:r>
      <w:r w:rsidRPr="5FBDDE4E">
        <w:rPr>
          <w:rFonts w:ascii="Arial" w:eastAsia="Arial" w:hAnsi="Arial" w:cs="Arial"/>
        </w:rPr>
        <w:t xml:space="preserve"> UT Arlington e-mail address for all university-related business. As a security measure, and in order to protect student privacy, only emails received through the UTA email system will receive a response. Emails received from any student’s personal email address will be deleted without a response.</w:t>
      </w:r>
    </w:p>
    <w:p w14:paraId="02EB378F" w14:textId="77777777" w:rsidR="00D7389E" w:rsidRPr="002C2111" w:rsidRDefault="00D7389E" w:rsidP="00A10937">
      <w:pPr>
        <w:pStyle w:val="Default"/>
        <w:contextualSpacing/>
        <w:rPr>
          <w:rFonts w:ascii="Arial" w:hAnsi="Arial" w:cs="Arial"/>
        </w:rPr>
      </w:pPr>
    </w:p>
    <w:p w14:paraId="445ED68B" w14:textId="0EC0E239" w:rsidR="009F6D6E" w:rsidRPr="002C2111" w:rsidRDefault="5FBDDE4E" w:rsidP="00A10937">
      <w:pPr>
        <w:spacing w:after="0" w:line="240" w:lineRule="auto"/>
        <w:contextualSpacing/>
        <w:rPr>
          <w:rFonts w:ascii="Arial,Calibri" w:eastAsia="Arial,Calibri" w:hAnsi="Arial,Calibri" w:cs="Arial,Calibri"/>
          <w:color w:val="000000" w:themeColor="text1"/>
          <w:sz w:val="24"/>
          <w:szCs w:val="24"/>
        </w:rPr>
      </w:pPr>
      <w:r w:rsidRPr="5FBDDE4E">
        <w:rPr>
          <w:rStyle w:val="Heading1Char"/>
        </w:rPr>
        <w:t>Instructor Office or Department Location:</w:t>
      </w:r>
      <w:r w:rsidRPr="5FBDDE4E">
        <w:rPr>
          <w:rFonts w:ascii="Arial,SimSun" w:eastAsia="Arial,SimSun" w:hAnsi="Arial,SimSun" w:cs="Arial,SimSun"/>
          <w:i/>
          <w:iCs/>
          <w:sz w:val="24"/>
          <w:szCs w:val="24"/>
          <w:lang w:eastAsia="zh-CN"/>
        </w:rPr>
        <w:t xml:space="preserve"> </w:t>
      </w:r>
      <w:r w:rsidR="00703EF4">
        <w:rPr>
          <w:rFonts w:ascii="Arial" w:eastAsia="Arial" w:hAnsi="Arial" w:cs="Arial"/>
          <w:sz w:val="24"/>
          <w:szCs w:val="24"/>
        </w:rPr>
        <w:t>511</w:t>
      </w:r>
      <w:r w:rsidRPr="5FBDDE4E">
        <w:rPr>
          <w:rFonts w:ascii="Arial" w:eastAsia="Arial" w:hAnsi="Arial" w:cs="Arial"/>
          <w:sz w:val="24"/>
          <w:szCs w:val="24"/>
        </w:rPr>
        <w:t xml:space="preserve"> Pickard Hall, </w:t>
      </w:r>
      <w:r w:rsidRPr="5FBDDE4E">
        <w:rPr>
          <w:rFonts w:ascii="Arial" w:eastAsia="Arial" w:hAnsi="Arial" w:cs="Arial"/>
          <w:color w:val="000000" w:themeColor="text1"/>
          <w:sz w:val="24"/>
          <w:szCs w:val="24"/>
        </w:rPr>
        <w:t>817-272-</w:t>
      </w:r>
      <w:r w:rsidR="00703EF4">
        <w:rPr>
          <w:rFonts w:ascii="Arial" w:eastAsia="Arial" w:hAnsi="Arial" w:cs="Arial"/>
          <w:color w:val="000000" w:themeColor="text1"/>
          <w:sz w:val="24"/>
          <w:szCs w:val="24"/>
        </w:rPr>
        <w:t>0175</w:t>
      </w:r>
    </w:p>
    <w:p w14:paraId="6A05A809" w14:textId="77777777" w:rsidR="00734D07" w:rsidRPr="002C2111" w:rsidRDefault="00734D07" w:rsidP="00A10937">
      <w:pPr>
        <w:spacing w:after="0" w:line="240" w:lineRule="auto"/>
        <w:contextualSpacing/>
        <w:rPr>
          <w:rFonts w:ascii="Arial" w:hAnsi="Arial" w:cs="Arial"/>
          <w:sz w:val="24"/>
          <w:szCs w:val="24"/>
        </w:rPr>
      </w:pPr>
    </w:p>
    <w:p w14:paraId="608FCFE1" w14:textId="77777777" w:rsidR="009F6D6E" w:rsidRPr="002C2111" w:rsidRDefault="5FBDDE4E" w:rsidP="00A10937">
      <w:pPr>
        <w:pStyle w:val="Default"/>
        <w:contextualSpacing/>
        <w:rPr>
          <w:rFonts w:ascii="Arial" w:eastAsia="Arial" w:hAnsi="Arial" w:cs="Arial"/>
          <w:color w:val="FF0000"/>
        </w:rPr>
      </w:pPr>
      <w:r w:rsidRPr="5FBDDE4E">
        <w:rPr>
          <w:rStyle w:val="Heading1Char"/>
        </w:rPr>
        <w:t>Emergency Phone Number for Reaching Faculty:</w:t>
      </w:r>
      <w:r w:rsidRPr="5FBDDE4E">
        <w:rPr>
          <w:rFonts w:ascii="Arial" w:eastAsia="Arial" w:hAnsi="Arial" w:cs="Arial"/>
          <w:b/>
          <w:bCs/>
          <w:color w:val="auto"/>
        </w:rPr>
        <w:t xml:space="preserve">  </w:t>
      </w:r>
    </w:p>
    <w:p w14:paraId="521A0767" w14:textId="77777777" w:rsidR="009F6D6E" w:rsidRPr="002C2111" w:rsidRDefault="5FBDDE4E" w:rsidP="00A10937">
      <w:pPr>
        <w:pStyle w:val="Default"/>
        <w:contextualSpacing/>
        <w:rPr>
          <w:rFonts w:ascii="Arial" w:eastAsia="Arial" w:hAnsi="Arial" w:cs="Arial"/>
          <w:color w:val="auto"/>
        </w:rPr>
      </w:pPr>
      <w:r w:rsidRPr="5FBDDE4E">
        <w:rPr>
          <w:rFonts w:ascii="Arial" w:eastAsia="Arial" w:hAnsi="Arial" w:cs="Arial"/>
          <w:color w:val="auto"/>
        </w:rPr>
        <w:t xml:space="preserve">Felicia Chamberlain, (817) 272-0659, </w:t>
      </w:r>
      <w:hyperlink r:id="rId11">
        <w:r w:rsidRPr="5FBDDE4E">
          <w:rPr>
            <w:rStyle w:val="Hyperlink"/>
            <w:rFonts w:ascii="Arial" w:eastAsia="Arial" w:hAnsi="Arial" w:cs="Arial"/>
          </w:rPr>
          <w:t>chamberl@uta.edu</w:t>
        </w:r>
      </w:hyperlink>
      <w:r w:rsidRPr="5FBDDE4E">
        <w:rPr>
          <w:rFonts w:ascii="Arial" w:eastAsia="Arial" w:hAnsi="Arial" w:cs="Arial"/>
          <w:color w:val="auto"/>
        </w:rPr>
        <w:t xml:space="preserve"> </w:t>
      </w:r>
    </w:p>
    <w:p w14:paraId="34676380" w14:textId="77777777" w:rsidR="009F6D6E" w:rsidRPr="002C2111" w:rsidRDefault="5FBDDE4E" w:rsidP="00A10937">
      <w:pPr>
        <w:pStyle w:val="Default"/>
        <w:contextualSpacing/>
        <w:rPr>
          <w:rFonts w:ascii="Arial" w:eastAsia="Arial" w:hAnsi="Arial" w:cs="Arial"/>
        </w:rPr>
      </w:pPr>
      <w:r w:rsidRPr="5FBDDE4E">
        <w:rPr>
          <w:rFonts w:ascii="Arial" w:eastAsia="Arial" w:hAnsi="Arial" w:cs="Arial"/>
          <w:color w:val="auto"/>
        </w:rPr>
        <w:t>Manager-Graduate Nursing Online Programs</w:t>
      </w:r>
    </w:p>
    <w:p w14:paraId="4CF7DF78" w14:textId="77777777" w:rsidR="009F6D6E" w:rsidRPr="002C2111" w:rsidRDefault="5FBDDE4E" w:rsidP="00A10937">
      <w:pPr>
        <w:pStyle w:val="Heading1"/>
        <w:spacing w:before="0" w:line="240" w:lineRule="auto"/>
        <w:contextualSpacing/>
        <w:rPr>
          <w:rFonts w:eastAsia="Arial" w:cs="Arial"/>
        </w:rPr>
      </w:pPr>
      <w:r>
        <w:t>Faculty Profile:</w:t>
      </w:r>
    </w:p>
    <w:p w14:paraId="573CA1D8" w14:textId="77777777" w:rsidR="00703EF4" w:rsidRPr="00703EF4" w:rsidRDefault="00A67575" w:rsidP="00A10937">
      <w:pPr>
        <w:pStyle w:val="Default"/>
        <w:contextualSpacing/>
        <w:rPr>
          <w:rFonts w:ascii="Arial" w:hAnsi="Arial" w:cs="Arial"/>
          <w:color w:val="00479A"/>
        </w:rPr>
      </w:pPr>
      <w:hyperlink r:id="rId12" w:tgtFrame="_blank" w:history="1">
        <w:r w:rsidR="00703EF4" w:rsidRPr="00703EF4">
          <w:rPr>
            <w:rStyle w:val="Hyperlink"/>
            <w:rFonts w:ascii="Arial" w:hAnsi="Arial" w:cs="Arial"/>
          </w:rPr>
          <w:t>http://mentis.uta.edu/explore/profile/kathryn-daniel</w:t>
        </w:r>
      </w:hyperlink>
    </w:p>
    <w:p w14:paraId="56D77330" w14:textId="77777777" w:rsidR="002A69C7" w:rsidRPr="002C2111" w:rsidRDefault="002A69C7" w:rsidP="00A10937">
      <w:pPr>
        <w:pStyle w:val="Default"/>
        <w:contextualSpacing/>
        <w:rPr>
          <w:rFonts w:ascii="Arial" w:hAnsi="Arial" w:cs="Arial"/>
          <w:u w:val="single"/>
        </w:rPr>
      </w:pPr>
    </w:p>
    <w:p w14:paraId="289F5415" w14:textId="3CB59CBD" w:rsidR="009F6D6E" w:rsidRDefault="5FBDDE4E" w:rsidP="00A10937">
      <w:pPr>
        <w:pStyle w:val="Default"/>
        <w:contextualSpacing/>
        <w:rPr>
          <w:rFonts w:ascii="Arial" w:eastAsia="Arial" w:hAnsi="Arial" w:cs="Arial"/>
          <w:b/>
          <w:bCs/>
          <w:highlight w:val="yellow"/>
        </w:rPr>
      </w:pPr>
      <w:r w:rsidRPr="5FBDDE4E">
        <w:rPr>
          <w:rStyle w:val="Heading1Char"/>
        </w:rPr>
        <w:t>Preferred Methods for Reaching Instructor:</w:t>
      </w:r>
      <w:r w:rsidRPr="5FBDDE4E">
        <w:rPr>
          <w:rFonts w:ascii="Arial" w:eastAsia="Arial" w:hAnsi="Arial" w:cs="Arial"/>
          <w:b/>
          <w:bCs/>
        </w:rPr>
        <w:t xml:space="preserve"> </w:t>
      </w:r>
      <w:hyperlink r:id="rId13" w:history="1">
        <w:r w:rsidR="00703EF4" w:rsidRPr="0079093D">
          <w:rPr>
            <w:rStyle w:val="Hyperlink"/>
            <w:rFonts w:ascii="Arial" w:eastAsia="Arial" w:hAnsi="Arial" w:cs="Arial"/>
            <w:b/>
            <w:bCs/>
            <w:highlight w:val="yellow"/>
          </w:rPr>
          <w:t>kdaniel@uta.edu</w:t>
        </w:r>
      </w:hyperlink>
      <w:r w:rsidR="00703EF4">
        <w:rPr>
          <w:rStyle w:val="Hyperlink"/>
          <w:rFonts w:ascii="Arial" w:eastAsia="Arial" w:hAnsi="Arial" w:cs="Arial"/>
          <w:b/>
          <w:bCs/>
          <w:highlight w:val="yellow"/>
        </w:rPr>
        <w:t xml:space="preserve">  or </w:t>
      </w:r>
      <w:hyperlink r:id="rId14" w:history="1">
        <w:r w:rsidR="00703EF4" w:rsidRPr="0079093D">
          <w:rPr>
            <w:rStyle w:val="Hyperlink"/>
            <w:rFonts w:ascii="Arial" w:eastAsia="Arial" w:hAnsi="Arial" w:cs="Arial"/>
            <w:b/>
            <w:bCs/>
            <w:highlight w:val="yellow"/>
          </w:rPr>
          <w:t>Catherine.ebune@uta.edu</w:t>
        </w:r>
      </w:hyperlink>
      <w:r w:rsidR="00703EF4">
        <w:rPr>
          <w:rStyle w:val="Hyperlink"/>
          <w:rFonts w:ascii="Arial" w:eastAsia="Arial" w:hAnsi="Arial" w:cs="Arial"/>
          <w:b/>
          <w:bCs/>
          <w:highlight w:val="yellow"/>
        </w:rPr>
        <w:t xml:space="preserve"> </w:t>
      </w:r>
    </w:p>
    <w:p w14:paraId="5E26A132" w14:textId="77777777" w:rsidR="002B2ADB" w:rsidRPr="002C2111" w:rsidRDefault="002B2ADB" w:rsidP="00A10937">
      <w:pPr>
        <w:pStyle w:val="Default"/>
        <w:contextualSpacing/>
        <w:rPr>
          <w:rFonts w:ascii="Arial" w:eastAsia="Arial" w:hAnsi="Arial" w:cs="Arial"/>
          <w:b/>
          <w:bCs/>
        </w:rPr>
      </w:pPr>
    </w:p>
    <w:p w14:paraId="41E745BD" w14:textId="77777777" w:rsidR="009F6D6E" w:rsidRPr="002C2111" w:rsidRDefault="5FBDDE4E" w:rsidP="00A10937">
      <w:pPr>
        <w:pStyle w:val="Heading1"/>
        <w:spacing w:before="0" w:line="240" w:lineRule="auto"/>
        <w:contextualSpacing/>
        <w:rPr>
          <w:rFonts w:eastAsia="Arial" w:cs="Arial"/>
        </w:rPr>
      </w:pPr>
      <w:r>
        <w:t xml:space="preserve">Maximum Timeframe for Responding to Student Communication: </w:t>
      </w:r>
    </w:p>
    <w:p w14:paraId="1802D4E4" w14:textId="73B665AA" w:rsidR="009F6D6E" w:rsidRPr="002C2111" w:rsidRDefault="5FBDDE4E" w:rsidP="00A10937">
      <w:pPr>
        <w:pStyle w:val="Default"/>
        <w:contextualSpacing/>
        <w:rPr>
          <w:rFonts w:ascii="Arial" w:eastAsia="Arial" w:hAnsi="Arial" w:cs="Arial"/>
          <w:b/>
          <w:bCs/>
          <w:color w:val="auto"/>
        </w:rPr>
      </w:pPr>
      <w:r w:rsidRPr="5FBDDE4E">
        <w:rPr>
          <w:rFonts w:ascii="Arial" w:eastAsia="Arial" w:hAnsi="Arial" w:cs="Arial"/>
          <w:color w:val="auto"/>
        </w:rPr>
        <w:t xml:space="preserve">Response to student emails can generally be expected within 24 hours with a </w:t>
      </w:r>
      <w:r w:rsidR="00E57EFF" w:rsidRPr="5FBDDE4E">
        <w:rPr>
          <w:rFonts w:ascii="Arial" w:eastAsia="Arial" w:hAnsi="Arial" w:cs="Arial"/>
          <w:color w:val="auto"/>
        </w:rPr>
        <w:t>48-hour</w:t>
      </w:r>
      <w:r w:rsidRPr="5FBDDE4E">
        <w:rPr>
          <w:rFonts w:ascii="Arial" w:eastAsia="Arial" w:hAnsi="Arial" w:cs="Arial"/>
          <w:color w:val="auto"/>
        </w:rPr>
        <w:t xml:space="preserve"> maximum time frame.  </w:t>
      </w:r>
      <w:r w:rsidRPr="5FBDDE4E">
        <w:rPr>
          <w:rFonts w:ascii="Arial" w:eastAsia="Arial" w:hAnsi="Arial" w:cs="Arial"/>
          <w:b/>
          <w:bCs/>
          <w:color w:val="auto"/>
        </w:rPr>
        <w:t>Response to student assignments may be expected no later than 72 hours after the due date and time.</w:t>
      </w:r>
    </w:p>
    <w:p w14:paraId="41C8F396" w14:textId="77777777" w:rsidR="00D7389E" w:rsidRPr="002C2111" w:rsidRDefault="00D7389E" w:rsidP="00A10937">
      <w:pPr>
        <w:pStyle w:val="Default"/>
        <w:contextualSpacing/>
        <w:rPr>
          <w:rFonts w:ascii="Arial" w:hAnsi="Arial" w:cs="Arial"/>
        </w:rPr>
      </w:pPr>
    </w:p>
    <w:p w14:paraId="58E8EAB3" w14:textId="77777777" w:rsidR="009F6D6E" w:rsidRPr="002C2111" w:rsidRDefault="5FBDDE4E" w:rsidP="00A10937">
      <w:pPr>
        <w:pStyle w:val="Default"/>
        <w:contextualSpacing/>
        <w:rPr>
          <w:rFonts w:ascii="Arial" w:eastAsia="Arial" w:hAnsi="Arial" w:cs="Arial"/>
          <w:u w:val="single"/>
        </w:rPr>
      </w:pPr>
      <w:r w:rsidRPr="5FBDDE4E">
        <w:rPr>
          <w:rStyle w:val="Heading1Char"/>
        </w:rPr>
        <w:t>Virtual Office Hours:</w:t>
      </w:r>
      <w:r w:rsidRPr="5FBDDE4E">
        <w:rPr>
          <w:rFonts w:ascii="Arial" w:eastAsia="Arial" w:hAnsi="Arial" w:cs="Arial"/>
          <w:u w:val="single"/>
        </w:rPr>
        <w:t xml:space="preserve"> </w:t>
      </w:r>
    </w:p>
    <w:p w14:paraId="1D8D2854" w14:textId="77777777" w:rsidR="00D7389E" w:rsidRPr="002C2111" w:rsidRDefault="5FBDDE4E" w:rsidP="00A10937">
      <w:pPr>
        <w:pStyle w:val="Default"/>
        <w:contextualSpacing/>
        <w:rPr>
          <w:rFonts w:ascii="Arial" w:eastAsia="Arial" w:hAnsi="Arial" w:cs="Arial"/>
          <w:color w:val="auto"/>
        </w:rPr>
      </w:pPr>
      <w:r w:rsidRPr="5FBDDE4E">
        <w:rPr>
          <w:rFonts w:ascii="Arial" w:eastAsia="Arial" w:hAnsi="Arial" w:cs="Arial"/>
        </w:rPr>
        <w:t xml:space="preserve">Please email the professor to schedule an individual or small group, virtual work session during office hours or at a separate time if necessary.  Include the purpose of the meeting, what you hope to learn as a result of this meeting and who will be participating in </w:t>
      </w:r>
      <w:r w:rsidRPr="5FBDDE4E">
        <w:rPr>
          <w:rFonts w:ascii="Arial" w:eastAsia="Arial" w:hAnsi="Arial" w:cs="Arial"/>
          <w:color w:val="auto"/>
        </w:rPr>
        <w:t xml:space="preserve">your email.  </w:t>
      </w:r>
    </w:p>
    <w:p w14:paraId="72A3D3EC" w14:textId="77777777" w:rsidR="00D7389E" w:rsidRPr="002C2111" w:rsidRDefault="00D7389E" w:rsidP="00A10937">
      <w:pPr>
        <w:pStyle w:val="Default"/>
        <w:contextualSpacing/>
        <w:rPr>
          <w:rFonts w:ascii="Arial" w:hAnsi="Arial" w:cs="Arial"/>
          <w:i/>
          <w:color w:val="365F91"/>
        </w:rPr>
      </w:pPr>
    </w:p>
    <w:p w14:paraId="721009D0" w14:textId="2AE70242" w:rsidR="00D7389E" w:rsidRDefault="5FBDDE4E" w:rsidP="00A10937">
      <w:pPr>
        <w:pStyle w:val="Default"/>
        <w:contextualSpacing/>
        <w:rPr>
          <w:rFonts w:ascii="Arial" w:eastAsia="Arial" w:hAnsi="Arial" w:cs="Arial"/>
          <w:color w:val="auto"/>
        </w:rPr>
      </w:pPr>
      <w:r w:rsidRPr="5FBDDE4E">
        <w:rPr>
          <w:rFonts w:ascii="Arial" w:eastAsia="Arial" w:hAnsi="Arial" w:cs="Arial"/>
          <w:color w:val="auto"/>
        </w:rPr>
        <w:t>The purpose of virtual office hours is to address those unique instructional challenges or questions that require a response that cannot be answered via email, an announcement, or the question and answer forum provided within the course.</w:t>
      </w:r>
    </w:p>
    <w:p w14:paraId="7B4E6561" w14:textId="77777777" w:rsidR="002B2ADB" w:rsidRPr="002C2111" w:rsidRDefault="002B2ADB" w:rsidP="00A10937">
      <w:pPr>
        <w:pStyle w:val="Default"/>
        <w:contextualSpacing/>
        <w:rPr>
          <w:rFonts w:ascii="Arial" w:eastAsia="Arial" w:hAnsi="Arial" w:cs="Arial"/>
          <w:color w:val="auto"/>
        </w:rPr>
      </w:pPr>
    </w:p>
    <w:p w14:paraId="2992ADA4" w14:textId="77777777" w:rsidR="00D7389E" w:rsidRPr="002C2111" w:rsidRDefault="5FBDDE4E" w:rsidP="00A10937">
      <w:pPr>
        <w:pStyle w:val="Heading1"/>
        <w:spacing w:before="0" w:line="240" w:lineRule="auto"/>
        <w:contextualSpacing/>
        <w:rPr>
          <w:rFonts w:eastAsia="Arial" w:cs="Arial"/>
        </w:rPr>
      </w:pPr>
      <w:r>
        <w:t xml:space="preserve">Zoom:  </w:t>
      </w:r>
    </w:p>
    <w:p w14:paraId="3546FB96" w14:textId="77777777" w:rsidR="00D7389E" w:rsidRPr="002C2111" w:rsidRDefault="5FBDDE4E" w:rsidP="00A10937">
      <w:pPr>
        <w:pStyle w:val="Default"/>
        <w:contextualSpacing/>
        <w:rPr>
          <w:rFonts w:ascii="Arial" w:eastAsia="Arial" w:hAnsi="Arial" w:cs="Arial"/>
          <w:color w:val="auto"/>
        </w:rPr>
      </w:pPr>
      <w:r w:rsidRPr="5FBDDE4E">
        <w:rPr>
          <w:rFonts w:ascii="Arial" w:eastAsia="Arial" w:hAnsi="Arial" w:cs="Arial"/>
          <w:color w:val="auto"/>
        </w:rPr>
        <w:t>Zoom is a user-friendly, online, video-conferencing, screen-share tool.  It operates outside of Blackboard.  If invited to attend a Zoom conference, students simply need to:</w:t>
      </w:r>
    </w:p>
    <w:p w14:paraId="28D9BAC8" w14:textId="77777777" w:rsidR="00D7389E" w:rsidRPr="002C2111" w:rsidRDefault="5FBDDE4E" w:rsidP="00A10937">
      <w:pPr>
        <w:pStyle w:val="Default"/>
        <w:numPr>
          <w:ilvl w:val="0"/>
          <w:numId w:val="26"/>
        </w:numPr>
        <w:ind w:left="1080"/>
        <w:contextualSpacing/>
        <w:rPr>
          <w:rFonts w:ascii="Arial" w:eastAsia="Arial" w:hAnsi="Arial" w:cs="Arial"/>
          <w:color w:val="auto"/>
        </w:rPr>
      </w:pPr>
      <w:r w:rsidRPr="5FBDDE4E">
        <w:rPr>
          <w:rFonts w:ascii="Arial" w:eastAsia="Arial" w:hAnsi="Arial" w:cs="Arial"/>
          <w:color w:val="auto"/>
        </w:rPr>
        <w:t>Use a computer with video and audio features</w:t>
      </w:r>
    </w:p>
    <w:p w14:paraId="619BDE1C" w14:textId="77777777" w:rsidR="00D7389E" w:rsidRPr="002C2111" w:rsidRDefault="5FBDDE4E" w:rsidP="00A10937">
      <w:pPr>
        <w:pStyle w:val="Default"/>
        <w:numPr>
          <w:ilvl w:val="0"/>
          <w:numId w:val="26"/>
        </w:numPr>
        <w:ind w:left="1080"/>
        <w:contextualSpacing/>
        <w:rPr>
          <w:rFonts w:ascii="Arial" w:eastAsia="Arial" w:hAnsi="Arial" w:cs="Arial"/>
          <w:color w:val="auto"/>
        </w:rPr>
      </w:pPr>
      <w:r w:rsidRPr="5FBDDE4E">
        <w:rPr>
          <w:rFonts w:ascii="Arial" w:eastAsia="Arial" w:hAnsi="Arial" w:cs="Arial"/>
          <w:color w:val="auto"/>
        </w:rPr>
        <w:t>Download Zoom to their computer the first time they receive a Zoom link (you will do this simply by clicking on the link)</w:t>
      </w:r>
    </w:p>
    <w:p w14:paraId="6DCA5032" w14:textId="77777777" w:rsidR="00D7389E" w:rsidRPr="002C2111" w:rsidRDefault="5FBDDE4E" w:rsidP="00A10937">
      <w:pPr>
        <w:pStyle w:val="Default"/>
        <w:numPr>
          <w:ilvl w:val="0"/>
          <w:numId w:val="26"/>
        </w:numPr>
        <w:ind w:left="1080"/>
        <w:contextualSpacing/>
        <w:rPr>
          <w:rFonts w:ascii="Arial" w:eastAsia="Arial" w:hAnsi="Arial" w:cs="Arial"/>
          <w:color w:val="auto"/>
        </w:rPr>
      </w:pPr>
      <w:r w:rsidRPr="5FBDDE4E">
        <w:rPr>
          <w:rFonts w:ascii="Arial" w:eastAsia="Arial" w:hAnsi="Arial" w:cs="Arial"/>
          <w:color w:val="auto"/>
        </w:rPr>
        <w:t>Check their video and audio features via the cues provided in Zoom</w:t>
      </w:r>
    </w:p>
    <w:p w14:paraId="0921857F" w14:textId="77777777" w:rsidR="00D7389E" w:rsidRPr="002C2111" w:rsidRDefault="5FBDDE4E" w:rsidP="00A10937">
      <w:pPr>
        <w:pStyle w:val="Default"/>
        <w:contextualSpacing/>
        <w:rPr>
          <w:rFonts w:ascii="Arial" w:eastAsia="Arial" w:hAnsi="Arial" w:cs="Arial"/>
          <w:color w:val="auto"/>
        </w:rPr>
      </w:pPr>
      <w:r w:rsidRPr="5FBDDE4E">
        <w:rPr>
          <w:rFonts w:ascii="Arial" w:eastAsia="Arial" w:hAnsi="Arial" w:cs="Arial"/>
          <w:color w:val="auto"/>
        </w:rPr>
        <w:t>The Zoom link can also be downloaded to your smart phone.  Lastly, Zoom sessions can be saved and made available to all students through a link provided by the professor.</w:t>
      </w:r>
    </w:p>
    <w:p w14:paraId="0D0B940D" w14:textId="77777777" w:rsidR="00D7389E" w:rsidRPr="002C2111" w:rsidRDefault="00D7389E" w:rsidP="00A10937">
      <w:pPr>
        <w:pStyle w:val="Default"/>
        <w:contextualSpacing/>
        <w:rPr>
          <w:rFonts w:ascii="Arial" w:hAnsi="Arial" w:cs="Arial"/>
          <w:color w:val="auto"/>
        </w:rPr>
      </w:pPr>
    </w:p>
    <w:p w14:paraId="05E995EA" w14:textId="77777777" w:rsidR="00D7389E" w:rsidRPr="002C2111" w:rsidRDefault="5FBDDE4E" w:rsidP="00A10937">
      <w:pPr>
        <w:pStyle w:val="Default"/>
        <w:contextualSpacing/>
        <w:rPr>
          <w:rFonts w:ascii="Arial" w:eastAsia="Arial" w:hAnsi="Arial" w:cs="Arial"/>
          <w:color w:val="auto"/>
        </w:rPr>
      </w:pPr>
      <w:r w:rsidRPr="5FBDDE4E">
        <w:rPr>
          <w:rFonts w:ascii="Arial" w:eastAsia="Arial" w:hAnsi="Arial" w:cs="Arial"/>
          <w:color w:val="auto"/>
        </w:rPr>
        <w:t>Students do not need a Zoom account to join Zoom meetings hosted by a faculty member.</w:t>
      </w:r>
    </w:p>
    <w:p w14:paraId="4BAEDB99" w14:textId="77777777" w:rsidR="00D7389E" w:rsidRPr="002C2111" w:rsidRDefault="5FBDDE4E" w:rsidP="00A10937">
      <w:pPr>
        <w:pStyle w:val="Default"/>
        <w:contextualSpacing/>
        <w:rPr>
          <w:rFonts w:ascii="Arial" w:eastAsia="Arial" w:hAnsi="Arial" w:cs="Arial"/>
          <w:color w:val="auto"/>
        </w:rPr>
      </w:pPr>
      <w:r w:rsidRPr="5FBDDE4E">
        <w:rPr>
          <w:rFonts w:ascii="Arial" w:eastAsia="Arial" w:hAnsi="Arial" w:cs="Arial"/>
          <w:color w:val="auto"/>
        </w:rPr>
        <w:t>Zoom tutorials can be found at the following link:</w:t>
      </w:r>
    </w:p>
    <w:p w14:paraId="20836AC7" w14:textId="77777777" w:rsidR="00D7389E" w:rsidRPr="002C2111" w:rsidRDefault="00A67575" w:rsidP="00A10937">
      <w:pPr>
        <w:pStyle w:val="Default"/>
        <w:contextualSpacing/>
        <w:rPr>
          <w:rStyle w:val="Heading1Char"/>
          <w:rFonts w:cs="Arial"/>
          <w:b w:val="0"/>
          <w:bCs w:val="0"/>
          <w:color w:val="auto"/>
        </w:rPr>
      </w:pPr>
      <w:hyperlink r:id="rId15" w:history="1">
        <w:r w:rsidR="00D7389E" w:rsidRPr="002C2111">
          <w:rPr>
            <w:rStyle w:val="Hyperlink"/>
            <w:rFonts w:ascii="Arial" w:hAnsi="Arial" w:cs="Arial"/>
          </w:rPr>
          <w:t>https://support.zoom.us/hc/en-us/articles/206618765-Zoom-Video-Tutorials</w:t>
        </w:r>
      </w:hyperlink>
    </w:p>
    <w:p w14:paraId="0E27B00A" w14:textId="77777777" w:rsidR="003B6947" w:rsidRPr="002C2111" w:rsidRDefault="003B6947" w:rsidP="00A10937">
      <w:pPr>
        <w:pStyle w:val="Default"/>
        <w:contextualSpacing/>
        <w:rPr>
          <w:rFonts w:ascii="Arial" w:hAnsi="Arial" w:cs="Arial"/>
          <w:color w:val="auto"/>
          <w:u w:val="single"/>
        </w:rPr>
      </w:pPr>
    </w:p>
    <w:p w14:paraId="076FF421" w14:textId="77777777" w:rsidR="006C5924" w:rsidRPr="002C2111" w:rsidRDefault="5FBDDE4E" w:rsidP="00A10937">
      <w:pPr>
        <w:pStyle w:val="Default"/>
        <w:contextualSpacing/>
        <w:rPr>
          <w:rFonts w:ascii="Arial" w:eastAsia="Arial" w:hAnsi="Arial" w:cs="Arial"/>
          <w:i/>
          <w:iCs/>
          <w:color w:val="0070C0"/>
        </w:rPr>
      </w:pPr>
      <w:r w:rsidRPr="5FBDDE4E">
        <w:rPr>
          <w:rStyle w:val="Heading1Char"/>
        </w:rPr>
        <w:t>Academic Coaches</w:t>
      </w:r>
      <w:r w:rsidRPr="5FBDDE4E">
        <w:rPr>
          <w:rStyle w:val="Heading1Char"/>
          <w:rFonts w:eastAsia="Arial" w:cs="Arial"/>
        </w:rPr>
        <w:t>:</w:t>
      </w:r>
      <w:r w:rsidRPr="5FBDDE4E">
        <w:rPr>
          <w:rFonts w:ascii="Arial" w:eastAsia="Arial" w:hAnsi="Arial" w:cs="Arial"/>
          <w:b/>
          <w:bCs/>
          <w:i/>
          <w:iCs/>
          <w:color w:val="auto"/>
        </w:rPr>
        <w:t xml:space="preserve"> None</w:t>
      </w:r>
    </w:p>
    <w:p w14:paraId="60061E4C" w14:textId="77777777" w:rsidR="006C5924" w:rsidRPr="002C2111" w:rsidRDefault="006C5924" w:rsidP="00A10937">
      <w:pPr>
        <w:pStyle w:val="Default"/>
        <w:contextualSpacing/>
        <w:rPr>
          <w:rFonts w:ascii="Arial" w:hAnsi="Arial" w:cs="Arial"/>
          <w:i/>
          <w:color w:val="0070C0"/>
        </w:rPr>
      </w:pPr>
    </w:p>
    <w:p w14:paraId="2D7FA067" w14:textId="69E04541" w:rsidR="006C5924" w:rsidRDefault="5FBDDE4E" w:rsidP="00A10937">
      <w:pPr>
        <w:pStyle w:val="Default"/>
        <w:contextualSpacing/>
        <w:rPr>
          <w:rStyle w:val="Heading1Char"/>
          <w:rFonts w:eastAsia="Arial" w:cs="Arial"/>
        </w:rPr>
      </w:pPr>
      <w:r w:rsidRPr="5FBDDE4E">
        <w:rPr>
          <w:rStyle w:val="Heading1Char"/>
        </w:rPr>
        <w:t>Clinical Faculty</w:t>
      </w:r>
      <w:r w:rsidRPr="5FBDDE4E">
        <w:rPr>
          <w:rStyle w:val="Heading1Char"/>
          <w:b w:val="0"/>
          <w:bCs w:val="0"/>
        </w:rPr>
        <w:t>: Students will be contacted by their clinical faculty prior to OR shortly after the course start. They will include an introductory letter and contact information.</w:t>
      </w:r>
      <w:r w:rsidRPr="5FBDDE4E">
        <w:rPr>
          <w:rStyle w:val="Heading1Char"/>
          <w:rFonts w:eastAsia="Arial" w:cs="Arial"/>
        </w:rPr>
        <w:t xml:space="preserve"> </w:t>
      </w:r>
    </w:p>
    <w:p w14:paraId="5BCDCEF7" w14:textId="77777777" w:rsidR="007B78B2" w:rsidRPr="002C2111" w:rsidRDefault="007B78B2" w:rsidP="00A10937">
      <w:pPr>
        <w:pStyle w:val="Default"/>
        <w:contextualSpacing/>
        <w:rPr>
          <w:rFonts w:ascii="Arial" w:eastAsia="Arial" w:hAnsi="Arial" w:cs="Arial"/>
          <w:i/>
          <w:iCs/>
          <w:color w:val="2E74B5" w:themeColor="accent5" w:themeShade="BF"/>
        </w:rPr>
      </w:pPr>
    </w:p>
    <w:p w14:paraId="1B980FC1" w14:textId="1439CD90" w:rsidR="007B78B2" w:rsidRDefault="5FBDDE4E" w:rsidP="00A10937">
      <w:pPr>
        <w:pStyle w:val="Heading1"/>
        <w:spacing w:before="0" w:line="240" w:lineRule="auto"/>
        <w:contextualSpacing/>
      </w:pPr>
      <w:r>
        <w:t>Credit Hours:</w:t>
      </w:r>
      <w:r w:rsidRPr="5FBDDE4E">
        <w:rPr>
          <w:rFonts w:eastAsia="Arial" w:cs="Arial"/>
        </w:rPr>
        <w:t xml:space="preserve"> </w:t>
      </w:r>
      <w:r>
        <w:t>3</w:t>
      </w:r>
    </w:p>
    <w:p w14:paraId="088FDADE" w14:textId="77777777" w:rsidR="00A10937" w:rsidRPr="00A10937" w:rsidRDefault="00A10937" w:rsidP="00A10937">
      <w:pPr>
        <w:spacing w:line="240" w:lineRule="auto"/>
        <w:contextualSpacing/>
        <w:rPr>
          <w:rFonts w:eastAsia="Arial"/>
        </w:rPr>
      </w:pPr>
    </w:p>
    <w:p w14:paraId="7088CABA" w14:textId="3538DFBE" w:rsidR="00B677A1" w:rsidRPr="002C2111" w:rsidRDefault="5FBDDE4E" w:rsidP="00A10937">
      <w:pPr>
        <w:pStyle w:val="Heading1"/>
        <w:spacing w:before="0" w:line="240" w:lineRule="auto"/>
        <w:contextualSpacing/>
        <w:rPr>
          <w:rFonts w:eastAsia="Arial" w:cs="Arial"/>
        </w:rPr>
      </w:pPr>
      <w:r>
        <w:t xml:space="preserve">Clinical Hours:  </w:t>
      </w:r>
      <w:r w:rsidR="002A69C7">
        <w:t>180</w:t>
      </w:r>
    </w:p>
    <w:p w14:paraId="44EAFD9C" w14:textId="77777777" w:rsidR="00B677A1" w:rsidRPr="002C2111" w:rsidRDefault="00B677A1" w:rsidP="00A10937">
      <w:pPr>
        <w:pStyle w:val="Default"/>
        <w:tabs>
          <w:tab w:val="left" w:pos="3580"/>
        </w:tabs>
        <w:contextualSpacing/>
        <w:rPr>
          <w:rFonts w:ascii="Arial" w:hAnsi="Arial" w:cs="Arial"/>
          <w:color w:val="2E74B5"/>
        </w:rPr>
      </w:pPr>
    </w:p>
    <w:p w14:paraId="32D87D52" w14:textId="5FCC750C" w:rsidR="002A69C7" w:rsidRPr="007B78B2" w:rsidRDefault="5FBDDE4E" w:rsidP="00A10937">
      <w:pPr>
        <w:pStyle w:val="Default"/>
        <w:tabs>
          <w:tab w:val="left" w:pos="3580"/>
        </w:tabs>
        <w:contextualSpacing/>
        <w:rPr>
          <w:rFonts w:ascii="Arial" w:hAnsi="Arial" w:cs="Arial"/>
          <w:i/>
          <w:color w:val="2E74B5"/>
        </w:rPr>
      </w:pPr>
      <w:r w:rsidRPr="5FBDDE4E">
        <w:rPr>
          <w:rFonts w:ascii="Arial" w:eastAsia="Arial" w:hAnsi="Arial" w:cs="Arial"/>
          <w:b/>
          <w:bCs/>
          <w:u w:val="single"/>
        </w:rPr>
        <w:t>Required Textbooks and Other Course Materials</w:t>
      </w:r>
      <w:r w:rsidRPr="5FBDDE4E">
        <w:rPr>
          <w:rFonts w:ascii="Arial" w:eastAsia="Arial" w:hAnsi="Arial" w:cs="Arial"/>
          <w:b/>
          <w:bCs/>
        </w:rPr>
        <w:t xml:space="preserve">: </w:t>
      </w:r>
      <w:r w:rsidRPr="5FBDDE4E">
        <w:rPr>
          <w:rFonts w:ascii="Arial" w:eastAsia="Arial" w:hAnsi="Arial" w:cs="Arial"/>
          <w:b/>
          <w:bCs/>
          <w:color w:val="FF0000"/>
        </w:rPr>
        <w:t xml:space="preserve"> </w:t>
      </w:r>
    </w:p>
    <w:p w14:paraId="74B2945B" w14:textId="77777777" w:rsidR="00A10937" w:rsidRPr="00A10937" w:rsidRDefault="00A10937" w:rsidP="00A10937">
      <w:pPr>
        <w:spacing w:after="0" w:line="240" w:lineRule="auto"/>
        <w:ind w:left="720" w:hanging="720"/>
        <w:contextualSpacing/>
        <w:rPr>
          <w:rFonts w:ascii="Arial" w:hAnsi="Arial" w:cs="Arial"/>
          <w:color w:val="000000"/>
          <w:sz w:val="24"/>
          <w:szCs w:val="24"/>
        </w:rPr>
      </w:pPr>
      <w:r w:rsidRPr="00A10937">
        <w:rPr>
          <w:rFonts w:ascii="Arial" w:hAnsi="Arial" w:cs="Arial"/>
          <w:color w:val="000000"/>
          <w:sz w:val="24"/>
          <w:szCs w:val="24"/>
        </w:rPr>
        <w:t xml:space="preserve">Dunphy, LM, Winland-Brown, JE, Porter, BO &amp; Thomas DJ.  [2015].  </w:t>
      </w:r>
      <w:r w:rsidRPr="00A10937">
        <w:rPr>
          <w:rFonts w:ascii="Arial" w:hAnsi="Arial" w:cs="Arial"/>
          <w:i/>
          <w:color w:val="000000"/>
          <w:sz w:val="24"/>
          <w:szCs w:val="24"/>
        </w:rPr>
        <w:t>Primary Care—The Art &amp; Science of Advanced Nursing Practice [4th Edition</w:t>
      </w:r>
      <w:r w:rsidRPr="00A10937">
        <w:rPr>
          <w:rFonts w:ascii="Arial" w:hAnsi="Arial" w:cs="Arial"/>
          <w:color w:val="000000"/>
          <w:sz w:val="24"/>
          <w:szCs w:val="24"/>
        </w:rPr>
        <w:t>]. FA Davis.  ISBN-13: 978-8036-3801-3</w:t>
      </w:r>
    </w:p>
    <w:p w14:paraId="01F25C8D" w14:textId="77777777" w:rsidR="00A10937" w:rsidRPr="00A10937" w:rsidRDefault="00A10937" w:rsidP="00A10937">
      <w:pPr>
        <w:spacing w:after="0" w:line="240" w:lineRule="auto"/>
        <w:ind w:left="720" w:hanging="720"/>
        <w:contextualSpacing/>
        <w:rPr>
          <w:rFonts w:ascii="Arial" w:eastAsia="SimSun" w:hAnsi="Arial" w:cs="Arial"/>
          <w:sz w:val="24"/>
          <w:szCs w:val="24"/>
          <w:lang w:eastAsia="zh-CN"/>
        </w:rPr>
      </w:pPr>
      <w:r w:rsidRPr="00A10937">
        <w:rPr>
          <w:rFonts w:ascii="Arial" w:eastAsia="SimSun" w:hAnsi="Arial" w:cs="Arial"/>
          <w:sz w:val="24"/>
          <w:szCs w:val="24"/>
          <w:lang w:eastAsia="zh-CN"/>
        </w:rPr>
        <w:t xml:space="preserve">Fenstenemacher, P &amp; Winn, P. [2016]. </w:t>
      </w:r>
      <w:r w:rsidRPr="00A10937">
        <w:rPr>
          <w:rFonts w:ascii="Arial" w:eastAsia="SimSun" w:hAnsi="Arial" w:cs="Arial"/>
          <w:i/>
          <w:sz w:val="24"/>
          <w:szCs w:val="24"/>
          <w:lang w:eastAsia="zh-CN"/>
        </w:rPr>
        <w:t>Post-Acute and Long-Term Care Medicine—A Pocket Guide.</w:t>
      </w:r>
      <w:r w:rsidRPr="00A10937">
        <w:rPr>
          <w:rFonts w:ascii="Arial" w:eastAsia="SimSun" w:hAnsi="Arial" w:cs="Arial"/>
          <w:sz w:val="24"/>
          <w:szCs w:val="24"/>
          <w:lang w:eastAsia="zh-CN"/>
        </w:rPr>
        <w:t xml:space="preserve"> New York, NY: Humana Press/Springer Science. ISBN-13: 978-3319169781; ISBN-10: 3319169785 </w:t>
      </w:r>
    </w:p>
    <w:p w14:paraId="49D53981" w14:textId="77777777" w:rsidR="00A10937" w:rsidRPr="00A10937" w:rsidRDefault="00A10937" w:rsidP="00A10937">
      <w:pPr>
        <w:spacing w:after="0" w:line="240" w:lineRule="auto"/>
        <w:ind w:left="720" w:hanging="720"/>
        <w:contextualSpacing/>
        <w:rPr>
          <w:rFonts w:ascii="Arial" w:hAnsi="Arial" w:cs="Arial"/>
          <w:color w:val="000000"/>
          <w:sz w:val="24"/>
          <w:szCs w:val="24"/>
        </w:rPr>
      </w:pPr>
      <w:r w:rsidRPr="00A10937">
        <w:rPr>
          <w:rFonts w:ascii="Arial" w:hAnsi="Arial" w:cs="Arial"/>
          <w:color w:val="000000"/>
          <w:sz w:val="24"/>
          <w:szCs w:val="24"/>
        </w:rPr>
        <w:t xml:space="preserve">Ham, R, Sloane, PD, Warshaw, GA, Potter, JF &amp; Flaherty, E.  [2013].   Primary Care Geriatric:  A Case Based Approach—6th Ed.   Saunders Publications.  ISBN-10: 0323089364; ISBN-13: 978-0323089364.  </w:t>
      </w:r>
    </w:p>
    <w:p w14:paraId="140BF11F" w14:textId="77777777" w:rsidR="00A10937" w:rsidRPr="00A10937" w:rsidRDefault="00A10937" w:rsidP="00A10937">
      <w:pPr>
        <w:spacing w:after="0" w:line="240" w:lineRule="auto"/>
        <w:ind w:left="720" w:hanging="720"/>
        <w:contextualSpacing/>
        <w:rPr>
          <w:rFonts w:ascii="Arial" w:hAnsi="Arial" w:cs="Arial"/>
          <w:color w:val="000000"/>
          <w:sz w:val="24"/>
          <w:szCs w:val="24"/>
        </w:rPr>
      </w:pPr>
      <w:r w:rsidRPr="00A10937">
        <w:rPr>
          <w:rFonts w:ascii="Arial" w:hAnsi="Arial" w:cs="Arial"/>
          <w:color w:val="000000"/>
          <w:sz w:val="24"/>
          <w:szCs w:val="24"/>
        </w:rPr>
        <w:lastRenderedPageBreak/>
        <w:t>Herring, W. (2015). Learning Radiology Recognizing the Basics. [3rd edition]. Elsevier. ISBN-13: 978-0323328074; ISBN-10: 0323328075</w:t>
      </w:r>
    </w:p>
    <w:p w14:paraId="292DE1EB" w14:textId="77777777" w:rsidR="00A10937" w:rsidRPr="00A10937" w:rsidRDefault="00A10937" w:rsidP="00A10937">
      <w:pPr>
        <w:spacing w:after="0" w:line="240" w:lineRule="auto"/>
        <w:ind w:left="720" w:hanging="720"/>
        <w:contextualSpacing/>
        <w:rPr>
          <w:rFonts w:ascii="Arial" w:hAnsi="Arial" w:cs="Arial"/>
          <w:color w:val="000000"/>
          <w:sz w:val="24"/>
          <w:szCs w:val="24"/>
        </w:rPr>
      </w:pPr>
      <w:r w:rsidRPr="00A10937">
        <w:rPr>
          <w:rFonts w:ascii="Arial" w:hAnsi="Arial" w:cs="Arial"/>
          <w:color w:val="000000"/>
          <w:sz w:val="24"/>
          <w:szCs w:val="24"/>
        </w:rPr>
        <w:t>Multak, N. [2016]. Clinical Procedures for Health Professionals. Burlington, MA: Jones &amp; Bartlett. ISBN: 978-1-284-03241-3 </w:t>
      </w:r>
    </w:p>
    <w:p w14:paraId="6040BBED" w14:textId="77777777" w:rsidR="00A10937" w:rsidRPr="00A10937" w:rsidRDefault="00A10937" w:rsidP="00A10937">
      <w:pPr>
        <w:spacing w:after="0" w:line="240" w:lineRule="auto"/>
        <w:ind w:left="720" w:hanging="720"/>
        <w:contextualSpacing/>
        <w:rPr>
          <w:rFonts w:ascii="Arial" w:hAnsi="Arial" w:cs="Arial"/>
          <w:color w:val="000000"/>
          <w:sz w:val="24"/>
          <w:szCs w:val="24"/>
        </w:rPr>
      </w:pPr>
      <w:r w:rsidRPr="00A10937">
        <w:rPr>
          <w:rFonts w:ascii="Arial" w:hAnsi="Arial" w:cs="Arial"/>
          <w:color w:val="000000"/>
          <w:sz w:val="24"/>
          <w:szCs w:val="24"/>
        </w:rPr>
        <w:t>Robnett, RH &amp; Chop, WC.  (</w:t>
      </w:r>
      <w:r w:rsidRPr="00A10937">
        <w:rPr>
          <w:rFonts w:ascii="Arial" w:hAnsi="Arial" w:cs="Arial"/>
          <w:b/>
          <w:bCs/>
          <w:color w:val="000000"/>
          <w:sz w:val="24"/>
          <w:szCs w:val="24"/>
        </w:rPr>
        <w:t>2013</w:t>
      </w:r>
      <w:r w:rsidRPr="00A10937">
        <w:rPr>
          <w:rFonts w:ascii="Arial" w:hAnsi="Arial" w:cs="Arial"/>
          <w:color w:val="000000"/>
          <w:sz w:val="24"/>
          <w:szCs w:val="24"/>
        </w:rPr>
        <w:t xml:space="preserve">). Gerontology for Health Care Professionals.  (4th Ed.). Jones &amp; Bartlett.  ISBN-13: 978-1284038873  ISBN-10: 1284038874.  </w:t>
      </w:r>
    </w:p>
    <w:p w14:paraId="2E765ED9" w14:textId="77777777" w:rsidR="00A10937" w:rsidRPr="00A10937" w:rsidRDefault="00A10937" w:rsidP="00A10937">
      <w:pPr>
        <w:spacing w:after="0" w:line="240" w:lineRule="auto"/>
        <w:ind w:left="720" w:hanging="720"/>
        <w:contextualSpacing/>
        <w:rPr>
          <w:rFonts w:ascii="Arial" w:hAnsi="Arial" w:cs="Arial"/>
          <w:color w:val="000000"/>
          <w:sz w:val="24"/>
          <w:szCs w:val="24"/>
        </w:rPr>
      </w:pPr>
      <w:r w:rsidRPr="00A10937">
        <w:rPr>
          <w:rFonts w:ascii="Arial" w:hAnsi="Arial" w:cs="Arial"/>
          <w:color w:val="000000"/>
          <w:sz w:val="24"/>
          <w:szCs w:val="24"/>
        </w:rPr>
        <w:t>Singleton, JK, DiGregorio, RV, Green-Hernandez, C, Holzemer, SP, Faber, ES et al.  [2014].  Primary Care—An Interprofessional Perspective.  [2nd Edition].  Springer Publishing Company.  ISBN-10: 0826171478; ISBN-13: 978-0826171474</w:t>
      </w:r>
    </w:p>
    <w:p w14:paraId="0E2165F4" w14:textId="77777777" w:rsidR="00A10937" w:rsidRPr="00A10937" w:rsidRDefault="00A10937" w:rsidP="00A10937">
      <w:pPr>
        <w:spacing w:after="0" w:line="240" w:lineRule="auto"/>
        <w:ind w:left="720" w:hanging="720"/>
        <w:contextualSpacing/>
        <w:rPr>
          <w:rFonts w:ascii="Arial" w:hAnsi="Arial" w:cs="Arial"/>
          <w:color w:val="000000"/>
          <w:sz w:val="24"/>
          <w:szCs w:val="24"/>
        </w:rPr>
      </w:pPr>
      <w:r w:rsidRPr="00A10937">
        <w:rPr>
          <w:rFonts w:ascii="Arial" w:hAnsi="Arial" w:cs="Arial"/>
          <w:color w:val="000000"/>
          <w:sz w:val="24"/>
          <w:szCs w:val="24"/>
        </w:rPr>
        <w:t>Thaler, M. S. (2017). The Only EKG BOOK You’ll Ever Need. [9</w:t>
      </w:r>
      <w:r w:rsidRPr="00A10937">
        <w:rPr>
          <w:rFonts w:ascii="Arial" w:hAnsi="Arial" w:cs="Arial"/>
          <w:color w:val="000000"/>
          <w:sz w:val="24"/>
          <w:szCs w:val="24"/>
          <w:vertAlign w:val="superscript"/>
        </w:rPr>
        <w:t>th</w:t>
      </w:r>
      <w:r w:rsidRPr="00A10937">
        <w:rPr>
          <w:rFonts w:ascii="Arial" w:hAnsi="Arial" w:cs="Arial"/>
          <w:color w:val="000000"/>
          <w:sz w:val="24"/>
          <w:szCs w:val="24"/>
        </w:rPr>
        <w:t xml:space="preserve"> edition]. Wolters Kluwer. ISBN-13: 978-1496377234; ISBN-10: 1496377230</w:t>
      </w:r>
    </w:p>
    <w:p w14:paraId="3251012E" w14:textId="77777777" w:rsidR="00A10937" w:rsidRPr="00A10937" w:rsidRDefault="00A10937" w:rsidP="00A10937">
      <w:pPr>
        <w:spacing w:after="0" w:line="240" w:lineRule="auto"/>
        <w:contextualSpacing/>
        <w:rPr>
          <w:rFonts w:ascii="Arial" w:eastAsia="SimSun" w:hAnsi="Arial" w:cs="Arial"/>
          <w:color w:val="FF0000"/>
          <w:sz w:val="24"/>
          <w:szCs w:val="24"/>
          <w:lang w:eastAsia="zh-CN"/>
        </w:rPr>
      </w:pPr>
      <w:r w:rsidRPr="00A10937">
        <w:rPr>
          <w:rFonts w:ascii="Arial" w:eastAsia="SimSun" w:hAnsi="Arial" w:cs="Arial"/>
          <w:color w:val="FF0000"/>
          <w:sz w:val="24"/>
          <w:szCs w:val="24"/>
          <w:lang w:eastAsia="zh-CN"/>
        </w:rPr>
        <w:t xml:space="preserve"> Bookstore link </w:t>
      </w:r>
      <w:hyperlink r:id="rId16" w:history="1">
        <w:r w:rsidRPr="00A10937">
          <w:rPr>
            <w:rFonts w:ascii="Arial" w:eastAsia="SimSun" w:hAnsi="Arial" w:cs="Arial"/>
            <w:color w:val="0000FF"/>
            <w:sz w:val="24"/>
            <w:szCs w:val="24"/>
            <w:u w:val="single"/>
            <w:lang w:eastAsia="zh-CN"/>
          </w:rPr>
          <w:t>http://www.bkstr.com/texasatarlingtonstore/shop/textbooks-and-course-materials</w:t>
        </w:r>
      </w:hyperlink>
    </w:p>
    <w:p w14:paraId="528BDDAF" w14:textId="77777777" w:rsidR="002B2ADB" w:rsidRPr="002C2111" w:rsidRDefault="002B2ADB" w:rsidP="00A10937">
      <w:pPr>
        <w:spacing w:after="0" w:line="240" w:lineRule="auto"/>
        <w:contextualSpacing/>
        <w:rPr>
          <w:rFonts w:ascii="Arial" w:eastAsia="Arial" w:hAnsi="Arial" w:cs="Arial"/>
          <w:color w:val="FF0000"/>
          <w:sz w:val="24"/>
          <w:szCs w:val="24"/>
        </w:rPr>
      </w:pPr>
    </w:p>
    <w:p w14:paraId="317B8171" w14:textId="77777777" w:rsidR="00347EFA" w:rsidRPr="002C2111" w:rsidRDefault="5FBDDE4E" w:rsidP="00A10937">
      <w:pPr>
        <w:pStyle w:val="Heading1"/>
        <w:spacing w:before="0" w:line="240" w:lineRule="auto"/>
        <w:contextualSpacing/>
        <w:rPr>
          <w:rFonts w:eastAsia="Arial" w:cs="Arial"/>
        </w:rPr>
      </w:pPr>
      <w:r>
        <w:t>Attendance Policy</w:t>
      </w:r>
      <w:r w:rsidRPr="5FBDDE4E">
        <w:rPr>
          <w:rFonts w:eastAsia="Arial" w:cs="Arial"/>
        </w:rPr>
        <w:t>:</w:t>
      </w:r>
    </w:p>
    <w:p w14:paraId="725555FE" w14:textId="32886538" w:rsidR="00B677A1" w:rsidRDefault="00D41A6C" w:rsidP="00A10937">
      <w:pPr>
        <w:spacing w:line="240" w:lineRule="auto"/>
        <w:contextualSpacing/>
        <w:rPr>
          <w:rFonts w:ascii="Arial" w:eastAsia="Arial" w:hAnsi="Arial" w:cs="Arial"/>
          <w:sz w:val="24"/>
          <w:szCs w:val="24"/>
        </w:rPr>
      </w:pPr>
      <w:r w:rsidRPr="5FBDDE4E">
        <w:rPr>
          <w:rFonts w:ascii="Arial" w:eastAsia="Arial" w:hAnsi="Arial" w:cs="Arial"/>
          <w:sz w:val="24"/>
          <w:szCs w:val="24"/>
        </w:rPr>
        <w:t>Student attendance in this online course is required virtually as needed to successfully complete course assignments and assessments within the required timelines. The</w:t>
      </w:r>
      <w:r w:rsidRPr="5FBDDE4E">
        <w:rPr>
          <w:rFonts w:ascii="Arial" w:eastAsia="Arial" w:hAnsi="Arial" w:cs="Arial"/>
          <w:spacing w:val="1"/>
          <w:sz w:val="24"/>
          <w:szCs w:val="24"/>
        </w:rPr>
        <w:t xml:space="preserve"> </w:t>
      </w:r>
      <w:r w:rsidRPr="5FBDDE4E">
        <w:rPr>
          <w:rFonts w:ascii="Arial" w:eastAsia="Arial" w:hAnsi="Arial" w:cs="Arial"/>
          <w:sz w:val="24"/>
          <w:szCs w:val="24"/>
        </w:rPr>
        <w:t>course has been developed</w:t>
      </w:r>
      <w:r w:rsidRPr="5FBDDE4E">
        <w:rPr>
          <w:rFonts w:ascii="Arial" w:eastAsia="Arial" w:hAnsi="Arial" w:cs="Arial"/>
          <w:spacing w:val="-2"/>
          <w:sz w:val="24"/>
          <w:szCs w:val="24"/>
        </w:rPr>
        <w:t xml:space="preserve"> </w:t>
      </w:r>
      <w:r w:rsidRPr="5FBDDE4E">
        <w:rPr>
          <w:rFonts w:ascii="Arial" w:eastAsia="Arial" w:hAnsi="Arial" w:cs="Arial"/>
          <w:sz w:val="24"/>
          <w:szCs w:val="24"/>
        </w:rPr>
        <w:t xml:space="preserve">to be </w:t>
      </w:r>
      <w:r w:rsidRPr="5FBDDE4E">
        <w:rPr>
          <w:rFonts w:ascii="Arial" w:eastAsia="Arial" w:hAnsi="Arial" w:cs="Arial"/>
          <w:spacing w:val="-1"/>
          <w:sz w:val="24"/>
          <w:szCs w:val="24"/>
        </w:rPr>
        <w:t>delivered</w:t>
      </w:r>
      <w:r w:rsidRPr="5FBDDE4E">
        <w:rPr>
          <w:rFonts w:ascii="Arial" w:eastAsia="Arial" w:hAnsi="Arial" w:cs="Arial"/>
          <w:sz w:val="24"/>
          <w:szCs w:val="24"/>
        </w:rPr>
        <w:t xml:space="preserve"> completely</w:t>
      </w:r>
      <w:r w:rsidRPr="5FBDDE4E">
        <w:rPr>
          <w:rFonts w:ascii="Arial" w:eastAsia="Arial" w:hAnsi="Arial" w:cs="Arial"/>
          <w:spacing w:val="-5"/>
          <w:sz w:val="24"/>
          <w:szCs w:val="24"/>
        </w:rPr>
        <w:t xml:space="preserve"> </w:t>
      </w:r>
      <w:r w:rsidRPr="5FBDDE4E">
        <w:rPr>
          <w:rFonts w:ascii="Arial" w:eastAsia="Arial" w:hAnsi="Arial" w:cs="Arial"/>
          <w:spacing w:val="-1"/>
          <w:sz w:val="24"/>
          <w:szCs w:val="24"/>
        </w:rPr>
        <w:t>online.</w:t>
      </w:r>
      <w:r w:rsidRPr="5FBDDE4E">
        <w:rPr>
          <w:rFonts w:ascii="Arial" w:eastAsia="Arial" w:hAnsi="Arial" w:cs="Arial"/>
          <w:sz w:val="24"/>
          <w:szCs w:val="24"/>
        </w:rPr>
        <w:t xml:space="preserve"> There</w:t>
      </w:r>
      <w:r w:rsidRPr="5FBDDE4E">
        <w:rPr>
          <w:rFonts w:ascii="Arial" w:eastAsia="Arial" w:hAnsi="Arial" w:cs="Arial"/>
          <w:spacing w:val="-1"/>
          <w:sz w:val="24"/>
          <w:szCs w:val="24"/>
        </w:rPr>
        <w:t xml:space="preserve"> </w:t>
      </w:r>
      <w:r w:rsidRPr="5FBDDE4E">
        <w:rPr>
          <w:rFonts w:ascii="Arial" w:eastAsia="Arial" w:hAnsi="Arial" w:cs="Arial"/>
          <w:sz w:val="24"/>
          <w:szCs w:val="24"/>
        </w:rPr>
        <w:t>are</w:t>
      </w:r>
      <w:r w:rsidRPr="5FBDDE4E">
        <w:rPr>
          <w:rFonts w:ascii="Arial" w:eastAsia="Arial" w:hAnsi="Arial" w:cs="Arial"/>
          <w:spacing w:val="-1"/>
          <w:sz w:val="24"/>
          <w:szCs w:val="24"/>
        </w:rPr>
        <w:t xml:space="preserve"> </w:t>
      </w:r>
      <w:r w:rsidRPr="5FBDDE4E">
        <w:rPr>
          <w:rFonts w:ascii="Arial" w:eastAsia="Arial" w:hAnsi="Arial" w:cs="Arial"/>
          <w:spacing w:val="1"/>
          <w:sz w:val="24"/>
          <w:szCs w:val="24"/>
        </w:rPr>
        <w:t>no</w:t>
      </w:r>
      <w:r w:rsidRPr="5FBDDE4E">
        <w:rPr>
          <w:rFonts w:ascii="Arial" w:eastAsia="Arial" w:hAnsi="Arial" w:cs="Arial"/>
          <w:spacing w:val="62"/>
          <w:sz w:val="24"/>
          <w:szCs w:val="24"/>
        </w:rPr>
        <w:t xml:space="preserve"> </w:t>
      </w:r>
      <w:r w:rsidRPr="5FBDDE4E">
        <w:rPr>
          <w:rFonts w:ascii="Arial" w:eastAsia="Arial" w:hAnsi="Arial" w:cs="Arial"/>
          <w:sz w:val="24"/>
          <w:szCs w:val="24"/>
        </w:rPr>
        <w:t>mandatory</w:t>
      </w:r>
      <w:r w:rsidRPr="5FBDDE4E">
        <w:rPr>
          <w:rFonts w:ascii="Arial" w:eastAsia="Arial" w:hAnsi="Arial" w:cs="Arial"/>
          <w:spacing w:val="-5"/>
          <w:sz w:val="24"/>
          <w:szCs w:val="24"/>
        </w:rPr>
        <w:t xml:space="preserve"> </w:t>
      </w:r>
      <w:r w:rsidRPr="5FBDDE4E">
        <w:rPr>
          <w:rFonts w:ascii="Arial" w:eastAsia="Arial" w:hAnsi="Arial" w:cs="Arial"/>
          <w:sz w:val="24"/>
          <w:szCs w:val="24"/>
        </w:rPr>
        <w:t xml:space="preserve">in </w:t>
      </w:r>
      <w:r w:rsidRPr="5FBDDE4E">
        <w:rPr>
          <w:rFonts w:ascii="Arial" w:eastAsia="Arial" w:hAnsi="Arial" w:cs="Arial"/>
          <w:spacing w:val="-1"/>
          <w:sz w:val="24"/>
          <w:szCs w:val="24"/>
        </w:rPr>
        <w:t>class</w:t>
      </w:r>
      <w:r w:rsidRPr="5FBDDE4E">
        <w:rPr>
          <w:rFonts w:ascii="Arial" w:eastAsia="Arial" w:hAnsi="Arial" w:cs="Arial"/>
          <w:sz w:val="24"/>
          <w:szCs w:val="24"/>
        </w:rPr>
        <w:t xml:space="preserve"> </w:t>
      </w:r>
      <w:r w:rsidRPr="5FBDDE4E">
        <w:rPr>
          <w:rFonts w:ascii="Arial" w:eastAsia="Arial" w:hAnsi="Arial" w:cs="Arial"/>
          <w:spacing w:val="-1"/>
          <w:sz w:val="24"/>
          <w:szCs w:val="24"/>
        </w:rPr>
        <w:t>attendance requirements</w:t>
      </w:r>
      <w:r w:rsidRPr="5FBDDE4E">
        <w:rPr>
          <w:rFonts w:ascii="Arial" w:eastAsia="Arial" w:hAnsi="Arial" w:cs="Arial"/>
          <w:spacing w:val="2"/>
          <w:sz w:val="24"/>
          <w:szCs w:val="24"/>
        </w:rPr>
        <w:t xml:space="preserve"> </w:t>
      </w:r>
      <w:r w:rsidRPr="5FBDDE4E">
        <w:rPr>
          <w:rFonts w:ascii="Arial" w:eastAsia="Arial" w:hAnsi="Arial" w:cs="Arial"/>
          <w:spacing w:val="-1"/>
          <w:sz w:val="24"/>
          <w:szCs w:val="24"/>
        </w:rPr>
        <w:t>however</w:t>
      </w:r>
      <w:r w:rsidRPr="5FBDDE4E">
        <w:rPr>
          <w:rFonts w:ascii="Arial" w:eastAsia="Arial" w:hAnsi="Arial" w:cs="Arial"/>
          <w:spacing w:val="3"/>
          <w:sz w:val="24"/>
          <w:szCs w:val="24"/>
        </w:rPr>
        <w:t xml:space="preserve"> </w:t>
      </w:r>
      <w:r w:rsidRPr="5FBDDE4E">
        <w:rPr>
          <w:rFonts w:ascii="Arial" w:eastAsia="Arial" w:hAnsi="Arial" w:cs="Arial"/>
          <w:spacing w:val="-2"/>
          <w:sz w:val="24"/>
          <w:szCs w:val="24"/>
        </w:rPr>
        <w:t>you</w:t>
      </w:r>
      <w:r w:rsidRPr="5FBDDE4E">
        <w:rPr>
          <w:rFonts w:ascii="Arial" w:eastAsia="Arial" w:hAnsi="Arial" w:cs="Arial"/>
          <w:sz w:val="24"/>
          <w:szCs w:val="24"/>
        </w:rPr>
        <w:t xml:space="preserve"> are</w:t>
      </w:r>
      <w:r w:rsidRPr="5FBDDE4E">
        <w:rPr>
          <w:rFonts w:ascii="Arial" w:eastAsia="Arial" w:hAnsi="Arial" w:cs="Arial"/>
          <w:spacing w:val="-1"/>
          <w:sz w:val="24"/>
          <w:szCs w:val="24"/>
        </w:rPr>
        <w:t xml:space="preserve"> required</w:t>
      </w:r>
      <w:r w:rsidRPr="5FBDDE4E">
        <w:rPr>
          <w:rFonts w:ascii="Arial" w:eastAsia="Arial" w:hAnsi="Arial" w:cs="Arial"/>
          <w:sz w:val="24"/>
          <w:szCs w:val="24"/>
        </w:rPr>
        <w:t xml:space="preserve"> to meet the</w:t>
      </w:r>
      <w:r w:rsidRPr="5FBDDE4E">
        <w:rPr>
          <w:rFonts w:ascii="Arial" w:eastAsia="Arial" w:hAnsi="Arial" w:cs="Arial"/>
          <w:spacing w:val="-1"/>
          <w:sz w:val="24"/>
          <w:szCs w:val="24"/>
        </w:rPr>
        <w:t xml:space="preserve"> established</w:t>
      </w:r>
      <w:r w:rsidRPr="5FBDDE4E">
        <w:rPr>
          <w:rFonts w:ascii="Arial" w:eastAsia="Arial" w:hAnsi="Arial" w:cs="Arial"/>
          <w:spacing w:val="95"/>
          <w:sz w:val="24"/>
          <w:szCs w:val="24"/>
        </w:rPr>
        <w:t xml:space="preserve"> </w:t>
      </w:r>
      <w:r w:rsidRPr="5FBDDE4E">
        <w:rPr>
          <w:rFonts w:ascii="Arial" w:eastAsia="Arial" w:hAnsi="Arial" w:cs="Arial"/>
          <w:spacing w:val="-1"/>
          <w:sz w:val="24"/>
          <w:szCs w:val="24"/>
        </w:rPr>
        <w:t>assignment</w:t>
      </w:r>
      <w:r w:rsidRPr="5FBDDE4E">
        <w:rPr>
          <w:rFonts w:ascii="Arial" w:eastAsia="Arial" w:hAnsi="Arial" w:cs="Arial"/>
          <w:sz w:val="24"/>
          <w:szCs w:val="24"/>
        </w:rPr>
        <w:t xml:space="preserve"> due</w:t>
      </w:r>
      <w:r w:rsidRPr="5FBDDE4E">
        <w:rPr>
          <w:rFonts w:ascii="Arial" w:eastAsia="Arial" w:hAnsi="Arial" w:cs="Arial"/>
          <w:spacing w:val="-1"/>
          <w:sz w:val="24"/>
          <w:szCs w:val="24"/>
        </w:rPr>
        <w:t xml:space="preserve"> </w:t>
      </w:r>
      <w:r w:rsidRPr="5FBDDE4E">
        <w:rPr>
          <w:rFonts w:ascii="Arial" w:eastAsia="Arial" w:hAnsi="Arial" w:cs="Arial"/>
          <w:sz w:val="24"/>
          <w:szCs w:val="24"/>
        </w:rPr>
        <w:t xml:space="preserve">dates. </w:t>
      </w:r>
    </w:p>
    <w:p w14:paraId="359FD51C" w14:textId="77777777" w:rsidR="00A10937" w:rsidRPr="002C2111" w:rsidRDefault="00A10937" w:rsidP="00A10937">
      <w:pPr>
        <w:spacing w:line="240" w:lineRule="auto"/>
        <w:contextualSpacing/>
        <w:rPr>
          <w:rFonts w:ascii="Arial" w:eastAsia="Arial" w:hAnsi="Arial" w:cs="Arial"/>
          <w:sz w:val="24"/>
          <w:szCs w:val="24"/>
        </w:rPr>
      </w:pPr>
    </w:p>
    <w:p w14:paraId="5E6E95A2" w14:textId="77777777" w:rsidR="00A813B2" w:rsidRPr="002C2111" w:rsidRDefault="5FBDDE4E" w:rsidP="00A10937">
      <w:pPr>
        <w:spacing w:after="0" w:line="240" w:lineRule="auto"/>
        <w:contextualSpacing/>
        <w:rPr>
          <w:rFonts w:ascii="Arial" w:eastAsia="Arial" w:hAnsi="Arial" w:cs="Arial"/>
          <w:sz w:val="24"/>
          <w:szCs w:val="24"/>
        </w:rPr>
      </w:pPr>
      <w:r w:rsidRPr="5FBDDE4E">
        <w:rPr>
          <w:rStyle w:val="Heading1Char"/>
        </w:rPr>
        <w:t>Course Expectations</w:t>
      </w:r>
      <w:r w:rsidRPr="5FBDDE4E">
        <w:rPr>
          <w:rStyle w:val="Heading1Char"/>
          <w:rFonts w:eastAsia="Arial" w:cs="Arial"/>
        </w:rPr>
        <w:t>:</w:t>
      </w:r>
      <w:r w:rsidRPr="5FBDDE4E">
        <w:rPr>
          <w:rFonts w:ascii="Arial" w:eastAsia="Arial" w:hAnsi="Arial" w:cs="Arial"/>
          <w:sz w:val="24"/>
          <w:szCs w:val="24"/>
        </w:rPr>
        <w:t xml:space="preserve">  </w:t>
      </w:r>
    </w:p>
    <w:p w14:paraId="5D758D69" w14:textId="77777777" w:rsidR="00D41A6C" w:rsidRPr="002C2111" w:rsidRDefault="5FBDDE4E" w:rsidP="00A10937">
      <w:pPr>
        <w:spacing w:after="0" w:line="240" w:lineRule="auto"/>
        <w:contextualSpacing/>
        <w:rPr>
          <w:rFonts w:ascii="Arial" w:eastAsia="Arial" w:hAnsi="Arial" w:cs="Arial"/>
          <w:sz w:val="24"/>
          <w:szCs w:val="24"/>
        </w:rPr>
      </w:pPr>
      <w:r w:rsidRPr="5FBDDE4E">
        <w:rPr>
          <w:rFonts w:ascii="Arial" w:eastAsia="Arial" w:hAnsi="Arial" w:cs="Arial"/>
          <w:sz w:val="24"/>
          <w:szCs w:val="24"/>
        </w:rPr>
        <w:t xml:space="preserve">The amount of time required by students to study and complete assignments in this course will vary according to students’ previous professional experiences, prior learning, and, the pace at which one works. While having completed multiple years of practice generally provides students an advantage, these same students sometimes find themselves having to “unlearn” practices that are not supported by the most recent evidence or research.  Students with fewer years of nursing experience will generally find themselves working more diligently to quickly increase their overall knowledge base – knowledge that their classmates may have developed over multiple years of working in healthcare settings.  </w:t>
      </w:r>
    </w:p>
    <w:p w14:paraId="6BFF9F34" w14:textId="52609C93" w:rsidR="00D41A6C" w:rsidRDefault="00D41A6C" w:rsidP="00A10937">
      <w:pPr>
        <w:spacing w:after="0" w:line="240" w:lineRule="auto"/>
        <w:contextualSpacing/>
        <w:rPr>
          <w:rFonts w:ascii="Arial" w:eastAsia="Arial" w:hAnsi="Arial" w:cs="Arial"/>
          <w:sz w:val="24"/>
          <w:szCs w:val="24"/>
        </w:rPr>
      </w:pPr>
      <w:r w:rsidRPr="5FBDDE4E">
        <w:rPr>
          <w:rFonts w:ascii="Arial" w:eastAsia="Arial" w:hAnsi="Arial" w:cs="Arial"/>
          <w:sz w:val="24"/>
          <w:szCs w:val="24"/>
        </w:rPr>
        <w:t xml:space="preserve">It is recommended that students schedule a minimum of </w:t>
      </w:r>
      <w:r w:rsidRPr="002C2111">
        <w:rPr>
          <w:rFonts w:ascii="Arial" w:hAnsi="Arial" w:cs="Arial"/>
          <w:sz w:val="24"/>
          <w:szCs w:val="24"/>
          <w:highlight w:val="yellow"/>
        </w:rPr>
        <w:softHyphen/>
      </w:r>
      <w:r w:rsidR="0013540F" w:rsidRPr="5FBDDE4E">
        <w:rPr>
          <w:rFonts w:ascii="Arial" w:eastAsia="Arial" w:hAnsi="Arial" w:cs="Arial"/>
          <w:sz w:val="24"/>
          <w:szCs w:val="24"/>
          <w:highlight w:val="yellow"/>
        </w:rPr>
        <w:t>6-9</w:t>
      </w:r>
      <w:r w:rsidR="0013540F" w:rsidRPr="5FBDDE4E">
        <w:rPr>
          <w:rFonts w:ascii="Arial" w:eastAsia="Arial" w:hAnsi="Arial" w:cs="Arial"/>
          <w:sz w:val="24"/>
          <w:szCs w:val="24"/>
        </w:rPr>
        <w:t xml:space="preserve"> </w:t>
      </w:r>
      <w:r w:rsidRPr="5FBDDE4E">
        <w:rPr>
          <w:rFonts w:ascii="Arial" w:eastAsia="Arial" w:hAnsi="Arial" w:cs="Arial"/>
          <w:sz w:val="24"/>
          <w:szCs w:val="24"/>
        </w:rPr>
        <w:t xml:space="preserve">hours per week to study and complete their online content in this </w:t>
      </w:r>
      <w:r w:rsidR="002A69C7">
        <w:rPr>
          <w:rFonts w:ascii="Arial" w:eastAsia="Arial" w:hAnsi="Arial" w:cs="Arial"/>
          <w:sz w:val="24"/>
          <w:szCs w:val="24"/>
        </w:rPr>
        <w:t>clinical</w:t>
      </w:r>
      <w:r w:rsidRPr="5FBDDE4E">
        <w:rPr>
          <w:rFonts w:ascii="Arial" w:eastAsia="Arial" w:hAnsi="Arial" w:cs="Arial"/>
          <w:sz w:val="24"/>
          <w:szCs w:val="24"/>
        </w:rPr>
        <w:t xml:space="preserve"> course, however, some weeks may require fewer hours and other weeks may require more hours.  </w:t>
      </w:r>
    </w:p>
    <w:p w14:paraId="5F6397E1" w14:textId="77777777" w:rsidR="002B2ADB" w:rsidRPr="002C2111" w:rsidRDefault="002B2ADB" w:rsidP="00A10937">
      <w:pPr>
        <w:spacing w:after="0" w:line="240" w:lineRule="auto"/>
        <w:contextualSpacing/>
        <w:rPr>
          <w:rFonts w:ascii="Arial" w:eastAsia="Arial" w:hAnsi="Arial" w:cs="Arial"/>
          <w:sz w:val="24"/>
          <w:szCs w:val="24"/>
        </w:rPr>
      </w:pPr>
    </w:p>
    <w:p w14:paraId="57B56065" w14:textId="77777777" w:rsidR="008F65C9" w:rsidRPr="002C2111" w:rsidRDefault="5FBDDE4E" w:rsidP="00A10937">
      <w:pPr>
        <w:pStyle w:val="Heading1"/>
        <w:spacing w:before="0" w:line="240" w:lineRule="auto"/>
        <w:contextualSpacing/>
        <w:rPr>
          <w:rFonts w:eastAsia="Arial" w:cs="Arial"/>
          <w:color w:val="FF0000"/>
        </w:rPr>
      </w:pPr>
      <w:r>
        <w:t>NP Program Expectations</w:t>
      </w:r>
    </w:p>
    <w:p w14:paraId="25EF3766" w14:textId="77777777" w:rsidR="008F65C9" w:rsidRPr="002C2111" w:rsidRDefault="5FBDDE4E" w:rsidP="00A10937">
      <w:pPr>
        <w:pStyle w:val="ListParagraph"/>
        <w:numPr>
          <w:ilvl w:val="0"/>
          <w:numId w:val="37"/>
        </w:numPr>
        <w:spacing w:after="0" w:line="240" w:lineRule="auto"/>
        <w:rPr>
          <w:rFonts w:ascii="Arial" w:eastAsia="Arial" w:hAnsi="Arial" w:cs="Arial"/>
          <w:sz w:val="24"/>
          <w:szCs w:val="24"/>
        </w:rPr>
      </w:pPr>
      <w:r w:rsidRPr="5FBDDE4E">
        <w:rPr>
          <w:rFonts w:ascii="Arial" w:eastAsia="Arial" w:hAnsi="Arial" w:cs="Arial"/>
          <w:sz w:val="24"/>
          <w:szCs w:val="24"/>
        </w:rPr>
        <w:t>GPA of 3.0:  Students must maintain a GPA of 3.0.  Please seek help immediately if you are at risk of dipping below this GPA.  Ready to assist you are:</w:t>
      </w:r>
    </w:p>
    <w:p w14:paraId="234DEDF4" w14:textId="77777777" w:rsidR="008F65C9" w:rsidRPr="002C2111" w:rsidRDefault="5FBDDE4E" w:rsidP="00A10937">
      <w:pPr>
        <w:pStyle w:val="ListParagraph"/>
        <w:numPr>
          <w:ilvl w:val="0"/>
          <w:numId w:val="31"/>
        </w:numPr>
        <w:spacing w:line="240" w:lineRule="auto"/>
        <w:rPr>
          <w:rFonts w:ascii="Arial" w:eastAsia="Arial" w:hAnsi="Arial" w:cs="Arial"/>
          <w:sz w:val="24"/>
          <w:szCs w:val="24"/>
        </w:rPr>
      </w:pPr>
      <w:r w:rsidRPr="5FBDDE4E">
        <w:rPr>
          <w:rFonts w:ascii="Arial" w:eastAsia="Arial" w:hAnsi="Arial" w:cs="Arial"/>
          <w:sz w:val="24"/>
          <w:szCs w:val="24"/>
        </w:rPr>
        <w:t>your course professor</w:t>
      </w:r>
    </w:p>
    <w:p w14:paraId="22F3D8CF" w14:textId="77777777" w:rsidR="008F65C9" w:rsidRPr="002C2111" w:rsidRDefault="5FBDDE4E" w:rsidP="00A10937">
      <w:pPr>
        <w:pStyle w:val="ListParagraph"/>
        <w:numPr>
          <w:ilvl w:val="0"/>
          <w:numId w:val="31"/>
        </w:numPr>
        <w:spacing w:line="240" w:lineRule="auto"/>
        <w:rPr>
          <w:rFonts w:ascii="Arial" w:eastAsia="Arial" w:hAnsi="Arial" w:cs="Arial"/>
          <w:sz w:val="24"/>
          <w:szCs w:val="24"/>
        </w:rPr>
      </w:pPr>
      <w:r w:rsidRPr="5FBDDE4E">
        <w:rPr>
          <w:rFonts w:ascii="Arial" w:eastAsia="Arial" w:hAnsi="Arial" w:cs="Arial"/>
          <w:sz w:val="24"/>
          <w:szCs w:val="24"/>
        </w:rPr>
        <w:t>UTA Student Success Coordinators</w:t>
      </w:r>
    </w:p>
    <w:p w14:paraId="19059364" w14:textId="77777777" w:rsidR="008F65C9" w:rsidRPr="002C2111" w:rsidRDefault="5FBDDE4E" w:rsidP="00A10937">
      <w:pPr>
        <w:pStyle w:val="ListParagraph"/>
        <w:numPr>
          <w:ilvl w:val="0"/>
          <w:numId w:val="31"/>
        </w:numPr>
        <w:spacing w:line="240" w:lineRule="auto"/>
        <w:rPr>
          <w:rFonts w:ascii="Arial" w:eastAsia="Arial" w:hAnsi="Arial" w:cs="Arial"/>
          <w:sz w:val="24"/>
          <w:szCs w:val="24"/>
        </w:rPr>
      </w:pPr>
      <w:r w:rsidRPr="5FBDDE4E">
        <w:rPr>
          <w:rFonts w:ascii="Arial" w:eastAsia="Arial" w:hAnsi="Arial" w:cs="Arial"/>
          <w:sz w:val="24"/>
          <w:szCs w:val="24"/>
        </w:rPr>
        <w:t>Your advisor</w:t>
      </w:r>
    </w:p>
    <w:p w14:paraId="4420C5DF" w14:textId="77777777" w:rsidR="008F65C9" w:rsidRPr="002C2111" w:rsidRDefault="5FBDDE4E" w:rsidP="00A10937">
      <w:pPr>
        <w:pStyle w:val="ListParagraph"/>
        <w:numPr>
          <w:ilvl w:val="0"/>
          <w:numId w:val="31"/>
        </w:numPr>
        <w:spacing w:line="240" w:lineRule="auto"/>
        <w:rPr>
          <w:rFonts w:ascii="Arial" w:eastAsia="Arial" w:hAnsi="Arial" w:cs="Arial"/>
          <w:sz w:val="24"/>
          <w:szCs w:val="24"/>
        </w:rPr>
      </w:pPr>
      <w:r w:rsidRPr="5FBDDE4E">
        <w:rPr>
          <w:rFonts w:ascii="Arial" w:eastAsia="Arial" w:hAnsi="Arial" w:cs="Arial"/>
          <w:sz w:val="24"/>
          <w:szCs w:val="24"/>
        </w:rPr>
        <w:t>Your retention specialist</w:t>
      </w:r>
    </w:p>
    <w:p w14:paraId="32B992E3" w14:textId="77777777" w:rsidR="008F65C9" w:rsidRPr="002C2111" w:rsidRDefault="5FBDDE4E" w:rsidP="00A10937">
      <w:pPr>
        <w:pStyle w:val="ListParagraph"/>
        <w:numPr>
          <w:ilvl w:val="0"/>
          <w:numId w:val="37"/>
        </w:numPr>
        <w:spacing w:line="240" w:lineRule="auto"/>
        <w:rPr>
          <w:rFonts w:ascii="Arial" w:eastAsia="Arial" w:hAnsi="Arial" w:cs="Arial"/>
          <w:sz w:val="24"/>
          <w:szCs w:val="24"/>
        </w:rPr>
      </w:pPr>
      <w:r w:rsidRPr="5FBDDE4E">
        <w:rPr>
          <w:rFonts w:ascii="Arial" w:eastAsia="Arial" w:hAnsi="Arial" w:cs="Arial"/>
          <w:sz w:val="24"/>
          <w:szCs w:val="24"/>
        </w:rPr>
        <w:t>Successful completion of the required clinical hours during your last three courses is completely dependent upon successful completion of clinical placements in your Pathway to Graduation.  Successful graduation requires both completion of your courses and timely completion of all of the requirements in your Pathway to Graduation.</w:t>
      </w:r>
    </w:p>
    <w:p w14:paraId="076C8584" w14:textId="77777777" w:rsidR="001F4C2D" w:rsidRPr="002C2111" w:rsidRDefault="5FBDDE4E" w:rsidP="00A10937">
      <w:pPr>
        <w:pStyle w:val="ListParagraph"/>
        <w:numPr>
          <w:ilvl w:val="0"/>
          <w:numId w:val="37"/>
        </w:numPr>
        <w:spacing w:line="240" w:lineRule="auto"/>
        <w:rPr>
          <w:rStyle w:val="Heading1Char"/>
          <w:rFonts w:eastAsia="Arial" w:cs="Arial"/>
          <w:b w:val="0"/>
          <w:bCs w:val="0"/>
        </w:rPr>
      </w:pPr>
      <w:r w:rsidRPr="5FBDDE4E">
        <w:rPr>
          <w:rFonts w:ascii="Arial" w:eastAsia="Arial" w:hAnsi="Arial" w:cs="Arial"/>
          <w:sz w:val="24"/>
          <w:szCs w:val="24"/>
        </w:rPr>
        <w:lastRenderedPageBreak/>
        <w:t xml:space="preserve">Preceptors and Clinical Sites:  Students are responsible for arranging their own preceptors and clinical sites according to guidelines provided.  This process begins very early in the overall program to ensure readiness when the clinical courses begin.  </w:t>
      </w:r>
    </w:p>
    <w:p w14:paraId="6B1A6017" w14:textId="77777777" w:rsidR="00313852" w:rsidRPr="002C2111" w:rsidRDefault="5FBDDE4E" w:rsidP="00A10937">
      <w:pPr>
        <w:pStyle w:val="Default"/>
        <w:contextualSpacing/>
        <w:rPr>
          <w:rFonts w:ascii="Arial" w:eastAsia="Arial" w:hAnsi="Arial" w:cs="Arial"/>
          <w:color w:val="0070C0"/>
        </w:rPr>
      </w:pPr>
      <w:r w:rsidRPr="5FBDDE4E">
        <w:rPr>
          <w:rStyle w:val="Heading1Char"/>
        </w:rPr>
        <w:t>Course Topics / Lesson Titles:</w:t>
      </w:r>
      <w:r w:rsidRPr="5FBDDE4E">
        <w:rPr>
          <w:rFonts w:ascii="Arial" w:eastAsia="Arial" w:hAnsi="Arial" w:cs="Arial"/>
          <w:b/>
          <w:bCs/>
          <w:color w:val="auto"/>
        </w:rPr>
        <w:t xml:space="preserve">  </w:t>
      </w:r>
    </w:p>
    <w:p w14:paraId="4B94D5A5" w14:textId="77777777" w:rsidR="00313852" w:rsidRPr="002C2111" w:rsidRDefault="00313852" w:rsidP="00A10937">
      <w:pPr>
        <w:pStyle w:val="Default"/>
        <w:contextualSpacing/>
        <w:rPr>
          <w:rFonts w:ascii="Arial" w:hAnsi="Arial" w:cs="Arial"/>
          <w:b/>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4122"/>
        <w:gridCol w:w="4464"/>
      </w:tblGrid>
      <w:tr w:rsidR="00205B20" w:rsidRPr="002C2111" w14:paraId="6A15E6DB" w14:textId="77777777" w:rsidTr="5FBDDE4E">
        <w:trPr>
          <w:tblHeader/>
        </w:trPr>
        <w:tc>
          <w:tcPr>
            <w:tcW w:w="1340" w:type="dxa"/>
            <w:shd w:val="clear" w:color="auto" w:fill="0070C0"/>
          </w:tcPr>
          <w:p w14:paraId="4355212D" w14:textId="77777777" w:rsidR="00205B20" w:rsidRPr="002C2111" w:rsidRDefault="5FBDDE4E" w:rsidP="00A10937">
            <w:pPr>
              <w:pStyle w:val="Default"/>
              <w:contextualSpacing/>
              <w:rPr>
                <w:rFonts w:ascii="Arial" w:eastAsia="Arial" w:hAnsi="Arial" w:cs="Arial"/>
                <w:b/>
                <w:bCs/>
                <w:color w:val="FFFFFF" w:themeColor="background1"/>
              </w:rPr>
            </w:pPr>
            <w:r w:rsidRPr="5FBDDE4E">
              <w:rPr>
                <w:rFonts w:ascii="Arial" w:eastAsia="Arial" w:hAnsi="Arial" w:cs="Arial"/>
                <w:b/>
                <w:bCs/>
                <w:color w:val="FFFFFF" w:themeColor="background1"/>
              </w:rPr>
              <w:t>Module</w:t>
            </w:r>
          </w:p>
        </w:tc>
        <w:tc>
          <w:tcPr>
            <w:tcW w:w="4122" w:type="dxa"/>
            <w:shd w:val="clear" w:color="auto" w:fill="0070C0"/>
          </w:tcPr>
          <w:p w14:paraId="7CE51B46" w14:textId="77777777" w:rsidR="00205B20" w:rsidRPr="002C2111" w:rsidRDefault="5FBDDE4E" w:rsidP="00A10937">
            <w:pPr>
              <w:pStyle w:val="Default"/>
              <w:contextualSpacing/>
              <w:rPr>
                <w:rFonts w:ascii="Arial" w:eastAsia="Arial" w:hAnsi="Arial" w:cs="Arial"/>
                <w:b/>
                <w:bCs/>
                <w:color w:val="FFFFFF" w:themeColor="background1"/>
              </w:rPr>
            </w:pPr>
            <w:r w:rsidRPr="5FBDDE4E">
              <w:rPr>
                <w:rFonts w:ascii="Arial" w:eastAsia="Arial" w:hAnsi="Arial" w:cs="Arial"/>
                <w:b/>
                <w:bCs/>
                <w:color w:val="FFFFFF" w:themeColor="background1"/>
              </w:rPr>
              <w:t>Module Topics / Titles</w:t>
            </w:r>
          </w:p>
        </w:tc>
        <w:tc>
          <w:tcPr>
            <w:tcW w:w="4464" w:type="dxa"/>
            <w:shd w:val="clear" w:color="auto" w:fill="0070C0"/>
          </w:tcPr>
          <w:p w14:paraId="68BEDDE8" w14:textId="77777777" w:rsidR="00205B20" w:rsidRPr="002C2111" w:rsidRDefault="5FBDDE4E" w:rsidP="00A10937">
            <w:pPr>
              <w:pStyle w:val="Default"/>
              <w:contextualSpacing/>
              <w:rPr>
                <w:rFonts w:ascii="Arial" w:eastAsia="Arial" w:hAnsi="Arial" w:cs="Arial"/>
                <w:b/>
                <w:bCs/>
                <w:color w:val="FFFFFF" w:themeColor="background1"/>
              </w:rPr>
            </w:pPr>
            <w:r w:rsidRPr="5FBDDE4E">
              <w:rPr>
                <w:rFonts w:ascii="Arial" w:eastAsia="Arial" w:hAnsi="Arial" w:cs="Arial"/>
                <w:b/>
                <w:bCs/>
                <w:color w:val="FFFFFF" w:themeColor="background1"/>
              </w:rPr>
              <w:t>Lesson Topics / Lesson Titles</w:t>
            </w:r>
          </w:p>
        </w:tc>
      </w:tr>
      <w:tr w:rsidR="0008228E" w:rsidRPr="002C2111" w14:paraId="6C431BCB" w14:textId="77777777" w:rsidTr="5FBDDE4E">
        <w:tc>
          <w:tcPr>
            <w:tcW w:w="1340" w:type="dxa"/>
            <w:shd w:val="clear" w:color="auto" w:fill="auto"/>
          </w:tcPr>
          <w:p w14:paraId="6FC72014" w14:textId="7082A336" w:rsidR="0008228E" w:rsidRPr="5FBDDE4E" w:rsidRDefault="0008228E" w:rsidP="00A10937">
            <w:pPr>
              <w:pStyle w:val="Default"/>
              <w:contextualSpacing/>
              <w:rPr>
                <w:rFonts w:ascii="Arial" w:eastAsia="Arial" w:hAnsi="Arial" w:cs="Arial"/>
                <w:b/>
                <w:bCs/>
                <w:color w:val="2E74B5" w:themeColor="accent5" w:themeShade="BF"/>
              </w:rPr>
            </w:pPr>
            <w:r>
              <w:rPr>
                <w:rFonts w:ascii="Arial" w:eastAsia="Arial" w:hAnsi="Arial" w:cs="Arial"/>
                <w:b/>
                <w:bCs/>
                <w:color w:val="2E74B5" w:themeColor="accent5" w:themeShade="BF"/>
              </w:rPr>
              <w:t>Intro</w:t>
            </w:r>
          </w:p>
        </w:tc>
        <w:tc>
          <w:tcPr>
            <w:tcW w:w="4122" w:type="dxa"/>
            <w:shd w:val="clear" w:color="auto" w:fill="auto"/>
          </w:tcPr>
          <w:p w14:paraId="4526858B" w14:textId="52FF122D" w:rsidR="0008228E" w:rsidRPr="5FBDDE4E" w:rsidRDefault="0008228E" w:rsidP="00A10937">
            <w:pPr>
              <w:pStyle w:val="Default"/>
              <w:contextualSpacing/>
              <w:rPr>
                <w:rFonts w:ascii="Arial" w:eastAsia="Arial" w:hAnsi="Arial" w:cs="Arial"/>
                <w:b/>
                <w:bCs/>
                <w:color w:val="2E74B5" w:themeColor="accent5" w:themeShade="BF"/>
              </w:rPr>
            </w:pPr>
            <w:r>
              <w:rPr>
                <w:rFonts w:ascii="Arial" w:eastAsia="Arial" w:hAnsi="Arial" w:cs="Arial"/>
                <w:b/>
                <w:bCs/>
                <w:color w:val="2E74B5" w:themeColor="accent5" w:themeShade="BF"/>
              </w:rPr>
              <w:t>Introduction</w:t>
            </w:r>
          </w:p>
        </w:tc>
        <w:tc>
          <w:tcPr>
            <w:tcW w:w="4464" w:type="dxa"/>
            <w:shd w:val="clear" w:color="auto" w:fill="auto"/>
          </w:tcPr>
          <w:p w14:paraId="1A4A3BC7" w14:textId="77777777" w:rsidR="0008228E" w:rsidRDefault="0008228E" w:rsidP="00A10937">
            <w:pPr>
              <w:pStyle w:val="Default"/>
              <w:contextualSpacing/>
              <w:rPr>
                <w:rFonts w:ascii="Arial" w:eastAsia="Arial" w:hAnsi="Arial" w:cs="Arial"/>
                <w:b/>
                <w:bCs/>
                <w:color w:val="2E74B5" w:themeColor="accent5" w:themeShade="BF"/>
              </w:rPr>
            </w:pPr>
            <w:r>
              <w:rPr>
                <w:rFonts w:ascii="Arial" w:eastAsia="Arial" w:hAnsi="Arial" w:cs="Arial"/>
                <w:b/>
                <w:bCs/>
                <w:color w:val="2E74B5" w:themeColor="accent5" w:themeShade="BF"/>
              </w:rPr>
              <w:t>Introduction to Course</w:t>
            </w:r>
          </w:p>
          <w:p w14:paraId="71DDFD16" w14:textId="638A5534" w:rsidR="00D83C28" w:rsidRPr="5FBDDE4E" w:rsidRDefault="005C3BA3" w:rsidP="00A10937">
            <w:pPr>
              <w:pStyle w:val="Default"/>
              <w:contextualSpacing/>
              <w:rPr>
                <w:rFonts w:ascii="Arial" w:eastAsia="Arial" w:hAnsi="Arial" w:cs="Arial"/>
                <w:b/>
                <w:bCs/>
                <w:color w:val="2E74B5" w:themeColor="accent5" w:themeShade="BF"/>
              </w:rPr>
            </w:pPr>
            <w:r>
              <w:rPr>
                <w:rFonts w:ascii="Arial" w:eastAsia="Arial" w:hAnsi="Arial" w:cs="Arial"/>
                <w:b/>
                <w:bCs/>
                <w:color w:val="2E74B5" w:themeColor="accent5" w:themeShade="BF"/>
              </w:rPr>
              <w:t xml:space="preserve">Reflective </w:t>
            </w:r>
            <w:r w:rsidR="00D83C28">
              <w:rPr>
                <w:rFonts w:ascii="Arial" w:eastAsia="Arial" w:hAnsi="Arial" w:cs="Arial"/>
                <w:b/>
                <w:bCs/>
                <w:color w:val="2E74B5" w:themeColor="accent5" w:themeShade="BF"/>
              </w:rPr>
              <w:t>Clinical Journal</w:t>
            </w:r>
          </w:p>
        </w:tc>
      </w:tr>
      <w:tr w:rsidR="00205B20" w:rsidRPr="002C2111" w14:paraId="47A089A8" w14:textId="77777777" w:rsidTr="5FBDDE4E">
        <w:tc>
          <w:tcPr>
            <w:tcW w:w="1340" w:type="dxa"/>
            <w:shd w:val="clear" w:color="auto" w:fill="auto"/>
          </w:tcPr>
          <w:p w14:paraId="649841BE" w14:textId="77777777" w:rsidR="00205B20" w:rsidRPr="002C2111" w:rsidRDefault="5FBDDE4E" w:rsidP="00A10937">
            <w:pPr>
              <w:pStyle w:val="Default"/>
              <w:contextualSpacing/>
              <w:rPr>
                <w:rFonts w:ascii="Arial" w:eastAsia="Arial" w:hAnsi="Arial" w:cs="Arial"/>
                <w:b/>
                <w:bCs/>
                <w:color w:val="2E74B5" w:themeColor="accent5" w:themeShade="BF"/>
              </w:rPr>
            </w:pPr>
            <w:r w:rsidRPr="5FBDDE4E">
              <w:rPr>
                <w:rFonts w:ascii="Arial" w:eastAsia="Arial" w:hAnsi="Arial" w:cs="Arial"/>
                <w:b/>
                <w:bCs/>
                <w:color w:val="2E74B5" w:themeColor="accent5" w:themeShade="BF"/>
              </w:rPr>
              <w:t>1</w:t>
            </w:r>
          </w:p>
        </w:tc>
        <w:tc>
          <w:tcPr>
            <w:tcW w:w="4122" w:type="dxa"/>
            <w:shd w:val="clear" w:color="auto" w:fill="auto"/>
          </w:tcPr>
          <w:p w14:paraId="163ED18E" w14:textId="273E3E74" w:rsidR="00205B20" w:rsidRPr="002C2111" w:rsidRDefault="0008228E" w:rsidP="00A10937">
            <w:pPr>
              <w:pStyle w:val="Default"/>
              <w:contextualSpacing/>
              <w:rPr>
                <w:rFonts w:ascii="Arial" w:eastAsia="Arial" w:hAnsi="Arial" w:cs="Arial"/>
                <w:b/>
                <w:bCs/>
                <w:color w:val="2E74B5" w:themeColor="accent5" w:themeShade="BF"/>
              </w:rPr>
            </w:pPr>
            <w:r>
              <w:rPr>
                <w:rFonts w:ascii="Arial" w:eastAsia="Arial" w:hAnsi="Arial" w:cs="Arial"/>
                <w:b/>
                <w:bCs/>
                <w:color w:val="2E74B5" w:themeColor="accent5" w:themeShade="BF"/>
              </w:rPr>
              <w:t>Documentation</w:t>
            </w:r>
          </w:p>
        </w:tc>
        <w:tc>
          <w:tcPr>
            <w:tcW w:w="4464" w:type="dxa"/>
            <w:shd w:val="clear" w:color="auto" w:fill="auto"/>
          </w:tcPr>
          <w:p w14:paraId="3DEEC669" w14:textId="081F1E78" w:rsidR="0008228E" w:rsidRPr="002C2111" w:rsidRDefault="0008228E" w:rsidP="00A10937">
            <w:pPr>
              <w:pStyle w:val="Default"/>
              <w:contextualSpacing/>
              <w:rPr>
                <w:rFonts w:ascii="Arial" w:hAnsi="Arial" w:cs="Arial"/>
                <w:b/>
                <w:color w:val="2E74B5"/>
              </w:rPr>
            </w:pPr>
            <w:r>
              <w:rPr>
                <w:rFonts w:ascii="Arial" w:hAnsi="Arial" w:cs="Arial"/>
                <w:b/>
                <w:color w:val="2E74B5"/>
              </w:rPr>
              <w:t xml:space="preserve">Documentation </w:t>
            </w:r>
          </w:p>
        </w:tc>
      </w:tr>
      <w:tr w:rsidR="00205B20" w:rsidRPr="002C2111" w14:paraId="4A91ED93" w14:textId="77777777" w:rsidTr="5FBDDE4E">
        <w:tc>
          <w:tcPr>
            <w:tcW w:w="1340" w:type="dxa"/>
            <w:shd w:val="clear" w:color="auto" w:fill="auto"/>
          </w:tcPr>
          <w:p w14:paraId="6AE6752F" w14:textId="77777777" w:rsidR="00205B20" w:rsidRPr="002C2111" w:rsidRDefault="5FBDDE4E" w:rsidP="00A10937">
            <w:pPr>
              <w:pStyle w:val="Default"/>
              <w:contextualSpacing/>
              <w:rPr>
                <w:rFonts w:ascii="Arial" w:eastAsia="Arial" w:hAnsi="Arial" w:cs="Arial"/>
                <w:b/>
                <w:bCs/>
                <w:color w:val="2E74B5" w:themeColor="accent5" w:themeShade="BF"/>
              </w:rPr>
            </w:pPr>
            <w:r w:rsidRPr="5FBDDE4E">
              <w:rPr>
                <w:rFonts w:ascii="Arial" w:eastAsia="Arial" w:hAnsi="Arial" w:cs="Arial"/>
                <w:b/>
                <w:bCs/>
                <w:color w:val="2E74B5" w:themeColor="accent5" w:themeShade="BF"/>
              </w:rPr>
              <w:t xml:space="preserve">2 </w:t>
            </w:r>
          </w:p>
        </w:tc>
        <w:tc>
          <w:tcPr>
            <w:tcW w:w="4122" w:type="dxa"/>
            <w:shd w:val="clear" w:color="auto" w:fill="auto"/>
          </w:tcPr>
          <w:p w14:paraId="6DC59E8E" w14:textId="316950C9" w:rsidR="00205B20" w:rsidRPr="002C2111" w:rsidRDefault="0008228E" w:rsidP="00A10937">
            <w:pPr>
              <w:pStyle w:val="Default"/>
              <w:contextualSpacing/>
              <w:rPr>
                <w:rFonts w:ascii="Arial" w:eastAsia="Arial" w:hAnsi="Arial" w:cs="Arial"/>
                <w:b/>
                <w:bCs/>
                <w:color w:val="2E74B5" w:themeColor="accent5" w:themeShade="BF"/>
              </w:rPr>
            </w:pPr>
            <w:r>
              <w:rPr>
                <w:rFonts w:ascii="Arial" w:eastAsia="Arial" w:hAnsi="Arial" w:cs="Arial"/>
                <w:b/>
                <w:bCs/>
                <w:color w:val="2E74B5" w:themeColor="accent5" w:themeShade="BF"/>
              </w:rPr>
              <w:t xml:space="preserve">Billing &amp; Coding </w:t>
            </w:r>
            <w:r w:rsidR="5FBDDE4E" w:rsidRPr="5FBDDE4E">
              <w:rPr>
                <w:rFonts w:ascii="Arial" w:eastAsia="Arial" w:hAnsi="Arial" w:cs="Arial"/>
                <w:b/>
                <w:bCs/>
                <w:color w:val="2E74B5" w:themeColor="accent5" w:themeShade="BF"/>
              </w:rPr>
              <w:t xml:space="preserve"> </w:t>
            </w:r>
          </w:p>
        </w:tc>
        <w:tc>
          <w:tcPr>
            <w:tcW w:w="4464" w:type="dxa"/>
            <w:shd w:val="clear" w:color="auto" w:fill="auto"/>
          </w:tcPr>
          <w:p w14:paraId="711DF3FB" w14:textId="259CF88B" w:rsidR="0008228E" w:rsidRPr="002C2111" w:rsidRDefault="0008228E" w:rsidP="00A10937">
            <w:pPr>
              <w:pStyle w:val="Default"/>
              <w:contextualSpacing/>
              <w:rPr>
                <w:rFonts w:ascii="Arial" w:eastAsia="Arial" w:hAnsi="Arial" w:cs="Arial"/>
                <w:b/>
                <w:bCs/>
                <w:color w:val="2E74B5" w:themeColor="accent5" w:themeShade="BF"/>
              </w:rPr>
            </w:pPr>
            <w:r>
              <w:rPr>
                <w:rFonts w:ascii="Arial" w:eastAsia="Arial" w:hAnsi="Arial" w:cs="Arial"/>
                <w:b/>
                <w:bCs/>
                <w:color w:val="2E74B5" w:themeColor="accent5" w:themeShade="BF"/>
              </w:rPr>
              <w:t>Billing &amp; Coding</w:t>
            </w:r>
          </w:p>
        </w:tc>
      </w:tr>
      <w:tr w:rsidR="00205B20" w:rsidRPr="002C2111" w14:paraId="172943EA" w14:textId="77777777" w:rsidTr="5FBDDE4E">
        <w:tc>
          <w:tcPr>
            <w:tcW w:w="1340" w:type="dxa"/>
            <w:shd w:val="clear" w:color="auto" w:fill="auto"/>
          </w:tcPr>
          <w:p w14:paraId="5FCD5EC4" w14:textId="77777777" w:rsidR="00205B20" w:rsidRPr="002C2111" w:rsidRDefault="5FBDDE4E" w:rsidP="00A10937">
            <w:pPr>
              <w:pStyle w:val="Default"/>
              <w:contextualSpacing/>
              <w:rPr>
                <w:rFonts w:ascii="Arial" w:eastAsia="Arial" w:hAnsi="Arial" w:cs="Arial"/>
                <w:b/>
                <w:bCs/>
                <w:color w:val="2E74B5" w:themeColor="accent5" w:themeShade="BF"/>
              </w:rPr>
            </w:pPr>
            <w:r w:rsidRPr="5FBDDE4E">
              <w:rPr>
                <w:rFonts w:ascii="Arial" w:eastAsia="Arial" w:hAnsi="Arial" w:cs="Arial"/>
                <w:b/>
                <w:bCs/>
                <w:color w:val="2E74B5" w:themeColor="accent5" w:themeShade="BF"/>
              </w:rPr>
              <w:t>3</w:t>
            </w:r>
          </w:p>
        </w:tc>
        <w:tc>
          <w:tcPr>
            <w:tcW w:w="4122" w:type="dxa"/>
            <w:shd w:val="clear" w:color="auto" w:fill="auto"/>
          </w:tcPr>
          <w:p w14:paraId="49CAD17F" w14:textId="4F71C9B1" w:rsidR="00205B20" w:rsidRPr="002C2111" w:rsidRDefault="0008228E" w:rsidP="00A10937">
            <w:pPr>
              <w:pStyle w:val="Default"/>
              <w:contextualSpacing/>
              <w:rPr>
                <w:rFonts w:ascii="Arial" w:eastAsia="Arial" w:hAnsi="Arial" w:cs="Arial"/>
                <w:b/>
                <w:bCs/>
                <w:color w:val="2E74B5" w:themeColor="accent5" w:themeShade="BF"/>
              </w:rPr>
            </w:pPr>
            <w:r>
              <w:rPr>
                <w:rFonts w:ascii="Arial" w:eastAsia="Arial" w:hAnsi="Arial" w:cs="Arial"/>
                <w:b/>
                <w:bCs/>
                <w:color w:val="2E74B5" w:themeColor="accent5" w:themeShade="BF"/>
              </w:rPr>
              <w:t xml:space="preserve">General Radiology </w:t>
            </w:r>
            <w:r w:rsidR="5FBDDE4E" w:rsidRPr="5FBDDE4E">
              <w:rPr>
                <w:rFonts w:ascii="Arial" w:eastAsia="Arial" w:hAnsi="Arial" w:cs="Arial"/>
                <w:b/>
                <w:bCs/>
                <w:color w:val="2E74B5" w:themeColor="accent5" w:themeShade="BF"/>
              </w:rPr>
              <w:t xml:space="preserve"> </w:t>
            </w:r>
          </w:p>
        </w:tc>
        <w:tc>
          <w:tcPr>
            <w:tcW w:w="4464" w:type="dxa"/>
            <w:shd w:val="clear" w:color="auto" w:fill="auto"/>
          </w:tcPr>
          <w:p w14:paraId="77DC10C2" w14:textId="66CEC1F3" w:rsidR="0008228E" w:rsidRDefault="0008228E" w:rsidP="00A10937">
            <w:pPr>
              <w:pStyle w:val="Default"/>
              <w:contextualSpacing/>
              <w:rPr>
                <w:rFonts w:ascii="Arial" w:eastAsia="Arial" w:hAnsi="Arial" w:cs="Arial"/>
                <w:b/>
                <w:bCs/>
                <w:color w:val="2E74B5" w:themeColor="accent5" w:themeShade="BF"/>
              </w:rPr>
            </w:pPr>
            <w:r>
              <w:rPr>
                <w:rFonts w:ascii="Arial" w:eastAsia="Arial" w:hAnsi="Arial" w:cs="Arial"/>
                <w:b/>
                <w:bCs/>
                <w:color w:val="2E74B5" w:themeColor="accent5" w:themeShade="BF"/>
              </w:rPr>
              <w:t>General Radiology including Chest Radiographs, Abdomen Radiographs, and Musculoskeletal Radiographs (specially fractures)</w:t>
            </w:r>
          </w:p>
          <w:p w14:paraId="3656B9AB" w14:textId="1474906F" w:rsidR="0008228E" w:rsidRPr="0008228E" w:rsidRDefault="0008228E" w:rsidP="00A10937">
            <w:pPr>
              <w:pStyle w:val="Default"/>
              <w:contextualSpacing/>
              <w:rPr>
                <w:rFonts w:ascii="Arial" w:eastAsia="Arial" w:hAnsi="Arial" w:cs="Arial"/>
                <w:b/>
                <w:bCs/>
                <w:color w:val="2E74B5" w:themeColor="accent5" w:themeShade="BF"/>
              </w:rPr>
            </w:pPr>
            <w:r>
              <w:rPr>
                <w:rFonts w:ascii="Arial" w:eastAsia="Arial" w:hAnsi="Arial" w:cs="Arial"/>
                <w:b/>
                <w:bCs/>
                <w:color w:val="2E74B5" w:themeColor="accent5" w:themeShade="BF"/>
              </w:rPr>
              <w:t>General Radiology Quiz</w:t>
            </w:r>
          </w:p>
        </w:tc>
      </w:tr>
      <w:tr w:rsidR="00205B20" w:rsidRPr="002C2111" w14:paraId="72E479C6" w14:textId="77777777" w:rsidTr="5FBDDE4E">
        <w:tc>
          <w:tcPr>
            <w:tcW w:w="1340" w:type="dxa"/>
            <w:shd w:val="clear" w:color="auto" w:fill="auto"/>
          </w:tcPr>
          <w:p w14:paraId="2598DEE6" w14:textId="77777777" w:rsidR="00205B20" w:rsidRPr="002C2111" w:rsidRDefault="5FBDDE4E" w:rsidP="00A10937">
            <w:pPr>
              <w:pStyle w:val="Default"/>
              <w:contextualSpacing/>
              <w:rPr>
                <w:rFonts w:ascii="Arial" w:eastAsia="Arial" w:hAnsi="Arial" w:cs="Arial"/>
                <w:b/>
                <w:bCs/>
                <w:color w:val="2E74B5" w:themeColor="accent5" w:themeShade="BF"/>
              </w:rPr>
            </w:pPr>
            <w:r w:rsidRPr="5FBDDE4E">
              <w:rPr>
                <w:rFonts w:ascii="Arial" w:eastAsia="Arial" w:hAnsi="Arial" w:cs="Arial"/>
                <w:b/>
                <w:bCs/>
                <w:color w:val="2E74B5" w:themeColor="accent5" w:themeShade="BF"/>
              </w:rPr>
              <w:t>4</w:t>
            </w:r>
          </w:p>
        </w:tc>
        <w:tc>
          <w:tcPr>
            <w:tcW w:w="4122" w:type="dxa"/>
            <w:shd w:val="clear" w:color="auto" w:fill="auto"/>
          </w:tcPr>
          <w:p w14:paraId="271EA69E" w14:textId="52E9AFA2" w:rsidR="00205B20" w:rsidRPr="002C2111" w:rsidRDefault="0008228E" w:rsidP="00A10937">
            <w:pPr>
              <w:pStyle w:val="Default"/>
              <w:contextualSpacing/>
              <w:rPr>
                <w:rFonts w:ascii="Arial" w:eastAsia="Arial" w:hAnsi="Arial" w:cs="Arial"/>
                <w:b/>
                <w:bCs/>
                <w:color w:val="2E74B5" w:themeColor="accent5" w:themeShade="BF"/>
              </w:rPr>
            </w:pPr>
            <w:r>
              <w:rPr>
                <w:rFonts w:ascii="Arial" w:eastAsia="Arial" w:hAnsi="Arial" w:cs="Arial"/>
                <w:b/>
                <w:bCs/>
                <w:color w:val="2E74B5" w:themeColor="accent5" w:themeShade="BF"/>
              </w:rPr>
              <w:t>Electrocardiogram (ECG)</w:t>
            </w:r>
          </w:p>
        </w:tc>
        <w:tc>
          <w:tcPr>
            <w:tcW w:w="4464" w:type="dxa"/>
            <w:shd w:val="clear" w:color="auto" w:fill="auto"/>
          </w:tcPr>
          <w:p w14:paraId="28E9CBB7" w14:textId="2C4E1A9E" w:rsidR="0008228E" w:rsidRDefault="0008228E" w:rsidP="00A10937">
            <w:pPr>
              <w:pStyle w:val="Default"/>
              <w:contextualSpacing/>
              <w:rPr>
                <w:rFonts w:ascii="Arial" w:eastAsia="Arial" w:hAnsi="Arial" w:cs="Arial"/>
                <w:b/>
                <w:bCs/>
                <w:color w:val="2E74B5" w:themeColor="accent5" w:themeShade="BF"/>
              </w:rPr>
            </w:pPr>
            <w:r>
              <w:rPr>
                <w:rFonts w:ascii="Arial" w:eastAsia="Arial" w:hAnsi="Arial" w:cs="Arial"/>
                <w:b/>
                <w:bCs/>
                <w:color w:val="2E74B5" w:themeColor="accent5" w:themeShade="BF"/>
              </w:rPr>
              <w:t>Electrocardiography</w:t>
            </w:r>
          </w:p>
          <w:p w14:paraId="4E6BC504" w14:textId="3DB06AE0" w:rsidR="0008228E" w:rsidRPr="002C2111" w:rsidRDefault="0008228E" w:rsidP="00A10937">
            <w:pPr>
              <w:pStyle w:val="Default"/>
              <w:contextualSpacing/>
              <w:rPr>
                <w:rFonts w:ascii="Arial" w:eastAsia="Arial" w:hAnsi="Arial" w:cs="Arial"/>
                <w:b/>
                <w:bCs/>
                <w:color w:val="2E74B5" w:themeColor="accent5" w:themeShade="BF"/>
              </w:rPr>
            </w:pPr>
            <w:r>
              <w:rPr>
                <w:rFonts w:ascii="Arial" w:eastAsia="Arial" w:hAnsi="Arial" w:cs="Arial"/>
                <w:b/>
                <w:bCs/>
                <w:color w:val="2E74B5" w:themeColor="accent5" w:themeShade="BF"/>
              </w:rPr>
              <w:t xml:space="preserve">ECG Quiz </w:t>
            </w:r>
          </w:p>
        </w:tc>
      </w:tr>
      <w:tr w:rsidR="00205B20" w:rsidRPr="002C2111" w14:paraId="2B20B9AB" w14:textId="77777777" w:rsidTr="5FBDDE4E">
        <w:tc>
          <w:tcPr>
            <w:tcW w:w="1340" w:type="dxa"/>
            <w:shd w:val="clear" w:color="auto" w:fill="auto"/>
          </w:tcPr>
          <w:p w14:paraId="78941E47" w14:textId="77777777" w:rsidR="00205B20" w:rsidRPr="002C2111" w:rsidRDefault="5FBDDE4E" w:rsidP="00A10937">
            <w:pPr>
              <w:pStyle w:val="Default"/>
              <w:contextualSpacing/>
              <w:rPr>
                <w:rFonts w:ascii="Arial" w:eastAsia="Arial" w:hAnsi="Arial" w:cs="Arial"/>
                <w:b/>
                <w:bCs/>
                <w:color w:val="2E74B5" w:themeColor="accent5" w:themeShade="BF"/>
              </w:rPr>
            </w:pPr>
            <w:r w:rsidRPr="5FBDDE4E">
              <w:rPr>
                <w:rFonts w:ascii="Arial" w:eastAsia="Arial" w:hAnsi="Arial" w:cs="Arial"/>
                <w:b/>
                <w:bCs/>
                <w:color w:val="2E74B5" w:themeColor="accent5" w:themeShade="BF"/>
              </w:rPr>
              <w:t>5</w:t>
            </w:r>
          </w:p>
        </w:tc>
        <w:tc>
          <w:tcPr>
            <w:tcW w:w="4122" w:type="dxa"/>
            <w:shd w:val="clear" w:color="auto" w:fill="auto"/>
          </w:tcPr>
          <w:p w14:paraId="6E65FDBE" w14:textId="0F4DA832" w:rsidR="00205B20" w:rsidRPr="002C2111" w:rsidRDefault="0008228E" w:rsidP="00A10937">
            <w:pPr>
              <w:pStyle w:val="Default"/>
              <w:contextualSpacing/>
              <w:rPr>
                <w:rFonts w:ascii="Arial" w:eastAsia="Arial" w:hAnsi="Arial" w:cs="Arial"/>
                <w:b/>
                <w:bCs/>
                <w:color w:val="2E74B5" w:themeColor="accent5" w:themeShade="BF"/>
              </w:rPr>
            </w:pPr>
            <w:r>
              <w:rPr>
                <w:rFonts w:ascii="Arial" w:eastAsia="Arial" w:hAnsi="Arial" w:cs="Arial"/>
                <w:b/>
                <w:bCs/>
                <w:color w:val="2E74B5" w:themeColor="accent5" w:themeShade="BF"/>
              </w:rPr>
              <w:t xml:space="preserve">Spirometry </w:t>
            </w:r>
          </w:p>
        </w:tc>
        <w:tc>
          <w:tcPr>
            <w:tcW w:w="4464" w:type="dxa"/>
            <w:shd w:val="clear" w:color="auto" w:fill="auto"/>
          </w:tcPr>
          <w:p w14:paraId="5D0D0832" w14:textId="77777777" w:rsidR="00B47BAD" w:rsidRDefault="0008228E" w:rsidP="00A10937">
            <w:pPr>
              <w:pStyle w:val="Default"/>
              <w:contextualSpacing/>
              <w:rPr>
                <w:rFonts w:ascii="Arial" w:eastAsia="Arial" w:hAnsi="Arial" w:cs="Arial"/>
                <w:b/>
                <w:bCs/>
                <w:color w:val="2E74B5" w:themeColor="accent5" w:themeShade="BF"/>
              </w:rPr>
            </w:pPr>
            <w:r>
              <w:rPr>
                <w:rFonts w:ascii="Arial" w:eastAsia="Arial" w:hAnsi="Arial" w:cs="Arial"/>
                <w:b/>
                <w:bCs/>
                <w:color w:val="2E74B5" w:themeColor="accent5" w:themeShade="BF"/>
              </w:rPr>
              <w:t>Spirometry</w:t>
            </w:r>
          </w:p>
          <w:p w14:paraId="3E108B19" w14:textId="3138D265" w:rsidR="0008228E" w:rsidRPr="002C2111" w:rsidRDefault="0008228E" w:rsidP="00A10937">
            <w:pPr>
              <w:pStyle w:val="Default"/>
              <w:contextualSpacing/>
              <w:rPr>
                <w:rFonts w:ascii="Arial" w:eastAsia="Arial" w:hAnsi="Arial" w:cs="Arial"/>
                <w:b/>
                <w:bCs/>
                <w:color w:val="2E74B5" w:themeColor="accent5" w:themeShade="BF"/>
              </w:rPr>
            </w:pPr>
            <w:r>
              <w:rPr>
                <w:rFonts w:ascii="Arial" w:eastAsia="Arial" w:hAnsi="Arial" w:cs="Arial"/>
                <w:b/>
                <w:bCs/>
                <w:color w:val="2E74B5" w:themeColor="accent5" w:themeShade="BF"/>
              </w:rPr>
              <w:t>Obstructive vs Restrictive vs Mixed Obstructive/Restrictive</w:t>
            </w:r>
          </w:p>
        </w:tc>
      </w:tr>
      <w:tr w:rsidR="003B74F3" w:rsidRPr="002C2111" w14:paraId="7CF8A7DE" w14:textId="77777777" w:rsidTr="5FBDDE4E">
        <w:tc>
          <w:tcPr>
            <w:tcW w:w="1340" w:type="dxa"/>
            <w:shd w:val="clear" w:color="auto" w:fill="auto"/>
          </w:tcPr>
          <w:p w14:paraId="6494A1DB" w14:textId="6A4CF192" w:rsidR="003B74F3" w:rsidRPr="5FBDDE4E" w:rsidRDefault="003B74F3" w:rsidP="00A10937">
            <w:pPr>
              <w:pStyle w:val="Default"/>
              <w:contextualSpacing/>
              <w:rPr>
                <w:rFonts w:ascii="Arial" w:eastAsia="Arial" w:hAnsi="Arial" w:cs="Arial"/>
                <w:b/>
                <w:bCs/>
                <w:color w:val="2E74B5" w:themeColor="accent5" w:themeShade="BF"/>
              </w:rPr>
            </w:pPr>
            <w:r>
              <w:rPr>
                <w:rFonts w:ascii="Arial" w:eastAsia="Arial" w:hAnsi="Arial" w:cs="Arial"/>
                <w:b/>
                <w:bCs/>
                <w:color w:val="2E74B5" w:themeColor="accent5" w:themeShade="BF"/>
              </w:rPr>
              <w:t>6</w:t>
            </w:r>
          </w:p>
        </w:tc>
        <w:tc>
          <w:tcPr>
            <w:tcW w:w="4122" w:type="dxa"/>
            <w:shd w:val="clear" w:color="auto" w:fill="auto"/>
          </w:tcPr>
          <w:p w14:paraId="351232BD" w14:textId="603C9F87" w:rsidR="003B74F3" w:rsidRDefault="007809DE" w:rsidP="00A10937">
            <w:pPr>
              <w:pStyle w:val="Default"/>
              <w:contextualSpacing/>
              <w:rPr>
                <w:rFonts w:ascii="Arial" w:eastAsia="Arial" w:hAnsi="Arial" w:cs="Arial"/>
                <w:b/>
                <w:bCs/>
                <w:color w:val="2E74B5" w:themeColor="accent5" w:themeShade="BF"/>
              </w:rPr>
            </w:pPr>
            <w:r>
              <w:rPr>
                <w:rFonts w:ascii="Arial" w:eastAsia="Arial" w:hAnsi="Arial" w:cs="Arial"/>
                <w:b/>
                <w:bCs/>
                <w:color w:val="2E74B5" w:themeColor="accent5" w:themeShade="BF"/>
              </w:rPr>
              <w:t>No new content</w:t>
            </w:r>
          </w:p>
        </w:tc>
        <w:tc>
          <w:tcPr>
            <w:tcW w:w="4464" w:type="dxa"/>
            <w:shd w:val="clear" w:color="auto" w:fill="auto"/>
          </w:tcPr>
          <w:p w14:paraId="163150E2" w14:textId="5580044C" w:rsidR="003B74F3" w:rsidRDefault="007809DE" w:rsidP="00A10937">
            <w:pPr>
              <w:pStyle w:val="Default"/>
              <w:contextualSpacing/>
              <w:rPr>
                <w:rFonts w:ascii="Arial" w:eastAsia="Arial" w:hAnsi="Arial" w:cs="Arial"/>
                <w:b/>
                <w:bCs/>
                <w:color w:val="2E74B5" w:themeColor="accent5" w:themeShade="BF"/>
              </w:rPr>
            </w:pPr>
            <w:r>
              <w:rPr>
                <w:rFonts w:ascii="Arial" w:eastAsia="Arial" w:hAnsi="Arial" w:cs="Arial"/>
                <w:b/>
                <w:bCs/>
                <w:color w:val="2E74B5" w:themeColor="accent5" w:themeShade="BF"/>
              </w:rPr>
              <w:t>Catch up on clinical</w:t>
            </w:r>
          </w:p>
        </w:tc>
      </w:tr>
      <w:tr w:rsidR="00205B20" w:rsidRPr="002C2111" w14:paraId="5D5685B4" w14:textId="77777777" w:rsidTr="5FBDDE4E">
        <w:tc>
          <w:tcPr>
            <w:tcW w:w="1340" w:type="dxa"/>
            <w:shd w:val="clear" w:color="auto" w:fill="auto"/>
          </w:tcPr>
          <w:p w14:paraId="653F1920" w14:textId="54F0CF91" w:rsidR="00205B20" w:rsidRPr="002C2111" w:rsidRDefault="003B74F3" w:rsidP="00A10937">
            <w:pPr>
              <w:pStyle w:val="Default"/>
              <w:contextualSpacing/>
              <w:rPr>
                <w:rFonts w:ascii="Arial" w:eastAsia="Arial" w:hAnsi="Arial" w:cs="Arial"/>
                <w:b/>
                <w:bCs/>
                <w:color w:val="2E74B5" w:themeColor="accent5" w:themeShade="BF"/>
              </w:rPr>
            </w:pPr>
            <w:r>
              <w:rPr>
                <w:rFonts w:ascii="Arial" w:eastAsia="Arial" w:hAnsi="Arial" w:cs="Arial"/>
                <w:b/>
                <w:bCs/>
                <w:color w:val="2E74B5" w:themeColor="accent5" w:themeShade="BF"/>
              </w:rPr>
              <w:t>7</w:t>
            </w:r>
          </w:p>
        </w:tc>
        <w:tc>
          <w:tcPr>
            <w:tcW w:w="4122" w:type="dxa"/>
            <w:shd w:val="clear" w:color="auto" w:fill="auto"/>
          </w:tcPr>
          <w:p w14:paraId="0D925902" w14:textId="126879E1" w:rsidR="00205B20" w:rsidRPr="002C2111" w:rsidRDefault="0008228E" w:rsidP="00A10937">
            <w:pPr>
              <w:pStyle w:val="Default"/>
              <w:contextualSpacing/>
              <w:rPr>
                <w:rFonts w:ascii="Arial" w:eastAsia="Arial" w:hAnsi="Arial" w:cs="Arial"/>
                <w:b/>
                <w:bCs/>
                <w:color w:val="2E74B5" w:themeColor="accent5" w:themeShade="BF"/>
              </w:rPr>
            </w:pPr>
            <w:r>
              <w:rPr>
                <w:rFonts w:ascii="Arial" w:eastAsia="Arial" w:hAnsi="Arial" w:cs="Arial"/>
                <w:b/>
                <w:bCs/>
                <w:color w:val="2E74B5" w:themeColor="accent5" w:themeShade="BF"/>
              </w:rPr>
              <w:t xml:space="preserve">Suturing &amp; Joint Injections </w:t>
            </w:r>
          </w:p>
        </w:tc>
        <w:tc>
          <w:tcPr>
            <w:tcW w:w="4464" w:type="dxa"/>
            <w:shd w:val="clear" w:color="auto" w:fill="auto"/>
          </w:tcPr>
          <w:p w14:paraId="69854FA7" w14:textId="77777777" w:rsidR="00481921" w:rsidRDefault="0008228E" w:rsidP="00A10937">
            <w:pPr>
              <w:pStyle w:val="Default"/>
              <w:contextualSpacing/>
              <w:rPr>
                <w:rFonts w:ascii="Arial" w:eastAsia="Arial" w:hAnsi="Arial" w:cs="Arial"/>
                <w:b/>
                <w:bCs/>
                <w:color w:val="2E74B5" w:themeColor="accent5" w:themeShade="BF"/>
              </w:rPr>
            </w:pPr>
            <w:r>
              <w:rPr>
                <w:rFonts w:ascii="Arial" w:eastAsia="Arial" w:hAnsi="Arial" w:cs="Arial"/>
                <w:b/>
                <w:bCs/>
                <w:color w:val="2E74B5" w:themeColor="accent5" w:themeShade="BF"/>
              </w:rPr>
              <w:t>Suturing use various techniques</w:t>
            </w:r>
          </w:p>
          <w:p w14:paraId="58030C65" w14:textId="30BB78E2" w:rsidR="0008228E" w:rsidRPr="002C2111" w:rsidRDefault="0008228E" w:rsidP="00A10937">
            <w:pPr>
              <w:pStyle w:val="Default"/>
              <w:contextualSpacing/>
              <w:rPr>
                <w:rFonts w:ascii="Arial" w:eastAsia="Arial" w:hAnsi="Arial" w:cs="Arial"/>
                <w:b/>
                <w:bCs/>
                <w:color w:val="2E74B5" w:themeColor="accent5" w:themeShade="BF"/>
              </w:rPr>
            </w:pPr>
            <w:r>
              <w:rPr>
                <w:rFonts w:ascii="Arial" w:eastAsia="Arial" w:hAnsi="Arial" w:cs="Arial"/>
                <w:b/>
                <w:bCs/>
                <w:color w:val="2E74B5" w:themeColor="accent5" w:themeShade="BF"/>
              </w:rPr>
              <w:t>Joint Injections – elbow, shoulder, knee</w:t>
            </w:r>
          </w:p>
        </w:tc>
      </w:tr>
      <w:tr w:rsidR="00205B20" w:rsidRPr="002C2111" w14:paraId="23F1EB7C" w14:textId="77777777" w:rsidTr="5FBDDE4E">
        <w:tc>
          <w:tcPr>
            <w:tcW w:w="1340" w:type="dxa"/>
            <w:shd w:val="clear" w:color="auto" w:fill="auto"/>
          </w:tcPr>
          <w:p w14:paraId="74401F6D" w14:textId="04235DE7" w:rsidR="00205B20" w:rsidRPr="002C2111" w:rsidRDefault="003B74F3" w:rsidP="00A10937">
            <w:pPr>
              <w:pStyle w:val="Default"/>
              <w:contextualSpacing/>
              <w:rPr>
                <w:rFonts w:ascii="Arial" w:eastAsia="Arial" w:hAnsi="Arial" w:cs="Arial"/>
                <w:b/>
                <w:bCs/>
                <w:color w:val="2E74B5" w:themeColor="accent5" w:themeShade="BF"/>
              </w:rPr>
            </w:pPr>
            <w:r>
              <w:rPr>
                <w:rFonts w:ascii="Arial" w:eastAsia="Arial" w:hAnsi="Arial" w:cs="Arial"/>
                <w:b/>
                <w:bCs/>
                <w:color w:val="2E74B5" w:themeColor="accent5" w:themeShade="BF"/>
              </w:rPr>
              <w:t>8</w:t>
            </w:r>
          </w:p>
        </w:tc>
        <w:tc>
          <w:tcPr>
            <w:tcW w:w="4122" w:type="dxa"/>
            <w:shd w:val="clear" w:color="auto" w:fill="auto"/>
          </w:tcPr>
          <w:p w14:paraId="205CD9DA" w14:textId="6A2E50B2" w:rsidR="00205B20" w:rsidRPr="002C2111" w:rsidRDefault="0008228E" w:rsidP="00A10937">
            <w:pPr>
              <w:pStyle w:val="Default"/>
              <w:contextualSpacing/>
              <w:rPr>
                <w:rFonts w:ascii="Arial" w:eastAsia="Arial" w:hAnsi="Arial" w:cs="Arial"/>
                <w:b/>
                <w:bCs/>
                <w:color w:val="2E74B5" w:themeColor="accent5" w:themeShade="BF"/>
              </w:rPr>
            </w:pPr>
            <w:r>
              <w:rPr>
                <w:rFonts w:ascii="Arial" w:eastAsia="Arial" w:hAnsi="Arial" w:cs="Arial"/>
                <w:b/>
                <w:bCs/>
                <w:color w:val="2E74B5" w:themeColor="accent5" w:themeShade="BF"/>
              </w:rPr>
              <w:t xml:space="preserve">Medical Risk Assessment </w:t>
            </w:r>
          </w:p>
        </w:tc>
        <w:tc>
          <w:tcPr>
            <w:tcW w:w="4464" w:type="dxa"/>
            <w:shd w:val="clear" w:color="auto" w:fill="auto"/>
          </w:tcPr>
          <w:p w14:paraId="01F07C56" w14:textId="40053278" w:rsidR="00481921" w:rsidRPr="002C2111" w:rsidRDefault="0008228E" w:rsidP="00A10937">
            <w:pPr>
              <w:pStyle w:val="Default"/>
              <w:contextualSpacing/>
              <w:rPr>
                <w:rFonts w:ascii="Arial" w:eastAsia="Arial" w:hAnsi="Arial" w:cs="Arial"/>
                <w:b/>
                <w:bCs/>
                <w:color w:val="2E74B5" w:themeColor="accent5" w:themeShade="BF"/>
              </w:rPr>
            </w:pPr>
            <w:r>
              <w:rPr>
                <w:rFonts w:ascii="Arial" w:eastAsia="Arial" w:hAnsi="Arial" w:cs="Arial"/>
                <w:b/>
                <w:bCs/>
                <w:color w:val="2E74B5" w:themeColor="accent5" w:themeShade="BF"/>
              </w:rPr>
              <w:t>Perioperative risk assessment for the adult-gerontology population</w:t>
            </w:r>
          </w:p>
        </w:tc>
      </w:tr>
      <w:tr w:rsidR="002A69C7" w:rsidRPr="002C2111" w14:paraId="41818829" w14:textId="77777777" w:rsidTr="5FBDDE4E">
        <w:tc>
          <w:tcPr>
            <w:tcW w:w="1340" w:type="dxa"/>
            <w:shd w:val="clear" w:color="auto" w:fill="auto"/>
          </w:tcPr>
          <w:p w14:paraId="72B07B26" w14:textId="420F8BB9" w:rsidR="002A69C7" w:rsidRPr="5FBDDE4E" w:rsidRDefault="003B74F3" w:rsidP="00A10937">
            <w:pPr>
              <w:pStyle w:val="Default"/>
              <w:contextualSpacing/>
              <w:rPr>
                <w:rFonts w:ascii="Arial" w:eastAsia="Arial" w:hAnsi="Arial" w:cs="Arial"/>
                <w:b/>
                <w:bCs/>
                <w:color w:val="2E74B5" w:themeColor="accent5" w:themeShade="BF"/>
              </w:rPr>
            </w:pPr>
            <w:r>
              <w:rPr>
                <w:rFonts w:ascii="Arial" w:eastAsia="Arial" w:hAnsi="Arial" w:cs="Arial"/>
                <w:b/>
                <w:bCs/>
                <w:color w:val="2E74B5" w:themeColor="accent5" w:themeShade="BF"/>
              </w:rPr>
              <w:t>9</w:t>
            </w:r>
          </w:p>
        </w:tc>
        <w:tc>
          <w:tcPr>
            <w:tcW w:w="4122" w:type="dxa"/>
            <w:shd w:val="clear" w:color="auto" w:fill="auto"/>
          </w:tcPr>
          <w:p w14:paraId="7771492D" w14:textId="21D92777" w:rsidR="002A69C7" w:rsidRPr="5FBDDE4E" w:rsidRDefault="0008228E" w:rsidP="00A10937">
            <w:pPr>
              <w:pStyle w:val="Default"/>
              <w:contextualSpacing/>
              <w:rPr>
                <w:rFonts w:ascii="Arial" w:eastAsia="Arial" w:hAnsi="Arial" w:cs="Arial"/>
                <w:b/>
                <w:bCs/>
                <w:color w:val="2E74B5" w:themeColor="accent5" w:themeShade="BF"/>
              </w:rPr>
            </w:pPr>
            <w:r>
              <w:rPr>
                <w:rFonts w:ascii="Arial" w:eastAsia="Arial" w:hAnsi="Arial" w:cs="Arial"/>
                <w:b/>
                <w:bCs/>
                <w:color w:val="2E74B5" w:themeColor="accent5" w:themeShade="BF"/>
              </w:rPr>
              <w:t>End of Life/Advanced Care Planning/Ethics</w:t>
            </w:r>
          </w:p>
        </w:tc>
        <w:tc>
          <w:tcPr>
            <w:tcW w:w="4464" w:type="dxa"/>
            <w:shd w:val="clear" w:color="auto" w:fill="auto"/>
          </w:tcPr>
          <w:p w14:paraId="4D869143" w14:textId="77777777" w:rsidR="002A69C7" w:rsidRDefault="0008228E" w:rsidP="00A10937">
            <w:pPr>
              <w:pStyle w:val="Default"/>
              <w:contextualSpacing/>
              <w:rPr>
                <w:rFonts w:ascii="Arial" w:eastAsia="Arial" w:hAnsi="Arial" w:cs="Arial"/>
                <w:b/>
                <w:bCs/>
                <w:color w:val="2E74B5" w:themeColor="accent5" w:themeShade="BF"/>
              </w:rPr>
            </w:pPr>
            <w:r>
              <w:rPr>
                <w:rFonts w:ascii="Arial" w:eastAsia="Arial" w:hAnsi="Arial" w:cs="Arial"/>
                <w:b/>
                <w:bCs/>
                <w:color w:val="2E74B5" w:themeColor="accent5" w:themeShade="BF"/>
              </w:rPr>
              <w:t>End of life/Palliative Care</w:t>
            </w:r>
          </w:p>
          <w:p w14:paraId="346A513E" w14:textId="77777777" w:rsidR="0008228E" w:rsidRDefault="0008228E" w:rsidP="00A10937">
            <w:pPr>
              <w:pStyle w:val="Default"/>
              <w:contextualSpacing/>
              <w:rPr>
                <w:rFonts w:ascii="Arial" w:eastAsia="Arial" w:hAnsi="Arial" w:cs="Arial"/>
                <w:b/>
                <w:bCs/>
                <w:color w:val="2E74B5" w:themeColor="accent5" w:themeShade="BF"/>
              </w:rPr>
            </w:pPr>
            <w:r>
              <w:rPr>
                <w:rFonts w:ascii="Arial" w:eastAsia="Arial" w:hAnsi="Arial" w:cs="Arial"/>
                <w:b/>
                <w:bCs/>
                <w:color w:val="2E74B5" w:themeColor="accent5" w:themeShade="BF"/>
              </w:rPr>
              <w:t xml:space="preserve">Advance directives </w:t>
            </w:r>
          </w:p>
          <w:p w14:paraId="50114499" w14:textId="01A53A37" w:rsidR="0008228E" w:rsidRPr="5FBDDE4E" w:rsidRDefault="0008228E" w:rsidP="00A10937">
            <w:pPr>
              <w:pStyle w:val="Default"/>
              <w:contextualSpacing/>
              <w:rPr>
                <w:rFonts w:ascii="Arial" w:eastAsia="Arial" w:hAnsi="Arial" w:cs="Arial"/>
                <w:b/>
                <w:bCs/>
                <w:color w:val="2E74B5" w:themeColor="accent5" w:themeShade="BF"/>
              </w:rPr>
            </w:pPr>
            <w:r>
              <w:rPr>
                <w:rFonts w:ascii="Arial" w:eastAsia="Arial" w:hAnsi="Arial" w:cs="Arial"/>
                <w:b/>
                <w:bCs/>
                <w:color w:val="2E74B5" w:themeColor="accent5" w:themeShade="BF"/>
              </w:rPr>
              <w:t xml:space="preserve">Ethical principles </w:t>
            </w:r>
          </w:p>
        </w:tc>
      </w:tr>
      <w:tr w:rsidR="002A69C7" w:rsidRPr="002C2111" w14:paraId="476C17AD" w14:textId="77777777" w:rsidTr="5FBDDE4E">
        <w:tc>
          <w:tcPr>
            <w:tcW w:w="1340" w:type="dxa"/>
            <w:shd w:val="clear" w:color="auto" w:fill="auto"/>
          </w:tcPr>
          <w:p w14:paraId="067F4545" w14:textId="6FA9C3BA" w:rsidR="002A69C7" w:rsidRPr="5FBDDE4E" w:rsidRDefault="002A69C7" w:rsidP="00A10937">
            <w:pPr>
              <w:pStyle w:val="Default"/>
              <w:contextualSpacing/>
              <w:rPr>
                <w:rFonts w:ascii="Arial" w:eastAsia="Arial" w:hAnsi="Arial" w:cs="Arial"/>
                <w:b/>
                <w:bCs/>
                <w:color w:val="2E74B5" w:themeColor="accent5" w:themeShade="BF"/>
              </w:rPr>
            </w:pPr>
            <w:r>
              <w:rPr>
                <w:rFonts w:ascii="Arial" w:eastAsia="Arial" w:hAnsi="Arial" w:cs="Arial"/>
                <w:b/>
                <w:bCs/>
                <w:color w:val="2E74B5" w:themeColor="accent5" w:themeShade="BF"/>
              </w:rPr>
              <w:t>1</w:t>
            </w:r>
            <w:r w:rsidR="005C3BA3">
              <w:rPr>
                <w:rFonts w:ascii="Arial" w:eastAsia="Arial" w:hAnsi="Arial" w:cs="Arial"/>
                <w:b/>
                <w:bCs/>
                <w:color w:val="2E74B5" w:themeColor="accent5" w:themeShade="BF"/>
              </w:rPr>
              <w:t>0</w:t>
            </w:r>
          </w:p>
        </w:tc>
        <w:tc>
          <w:tcPr>
            <w:tcW w:w="4122" w:type="dxa"/>
            <w:shd w:val="clear" w:color="auto" w:fill="auto"/>
          </w:tcPr>
          <w:p w14:paraId="5B91122D" w14:textId="3DCE22B6" w:rsidR="002A69C7" w:rsidRPr="5FBDDE4E" w:rsidRDefault="009D05DA" w:rsidP="00A10937">
            <w:pPr>
              <w:pStyle w:val="Default"/>
              <w:contextualSpacing/>
              <w:rPr>
                <w:rFonts w:ascii="Arial" w:eastAsia="Arial" w:hAnsi="Arial" w:cs="Arial"/>
                <w:b/>
                <w:bCs/>
                <w:color w:val="2E74B5" w:themeColor="accent5" w:themeShade="BF"/>
              </w:rPr>
            </w:pPr>
            <w:r>
              <w:rPr>
                <w:rFonts w:ascii="Arial" w:eastAsia="Arial" w:hAnsi="Arial" w:cs="Arial"/>
                <w:b/>
                <w:bCs/>
                <w:color w:val="2E74B5" w:themeColor="accent5" w:themeShade="BF"/>
              </w:rPr>
              <w:t>Wrap-Up &amp; Comprehensive Final Exam</w:t>
            </w:r>
          </w:p>
        </w:tc>
        <w:tc>
          <w:tcPr>
            <w:tcW w:w="4464" w:type="dxa"/>
            <w:shd w:val="clear" w:color="auto" w:fill="auto"/>
          </w:tcPr>
          <w:p w14:paraId="723451BE" w14:textId="77777777" w:rsidR="002A69C7" w:rsidRDefault="009D05DA" w:rsidP="00A10937">
            <w:pPr>
              <w:pStyle w:val="Default"/>
              <w:contextualSpacing/>
              <w:rPr>
                <w:rFonts w:ascii="Arial" w:eastAsia="Arial" w:hAnsi="Arial" w:cs="Arial"/>
                <w:b/>
                <w:bCs/>
                <w:color w:val="2E74B5" w:themeColor="accent5" w:themeShade="BF"/>
              </w:rPr>
            </w:pPr>
            <w:r>
              <w:rPr>
                <w:rFonts w:ascii="Arial" w:eastAsia="Arial" w:hAnsi="Arial" w:cs="Arial"/>
                <w:b/>
                <w:bCs/>
                <w:color w:val="2E74B5" w:themeColor="accent5" w:themeShade="BF"/>
              </w:rPr>
              <w:t>Completion of all course requirements</w:t>
            </w:r>
          </w:p>
          <w:p w14:paraId="67732555" w14:textId="024B4430" w:rsidR="009D05DA" w:rsidRPr="5FBDDE4E" w:rsidRDefault="009D05DA" w:rsidP="00A10937">
            <w:pPr>
              <w:pStyle w:val="Default"/>
              <w:contextualSpacing/>
              <w:rPr>
                <w:rFonts w:ascii="Arial" w:eastAsia="Arial" w:hAnsi="Arial" w:cs="Arial"/>
                <w:b/>
                <w:bCs/>
                <w:color w:val="2E74B5" w:themeColor="accent5" w:themeShade="BF"/>
              </w:rPr>
            </w:pPr>
            <w:r>
              <w:rPr>
                <w:rFonts w:ascii="Arial" w:eastAsia="Arial" w:hAnsi="Arial" w:cs="Arial"/>
                <w:b/>
                <w:bCs/>
                <w:color w:val="2E74B5" w:themeColor="accent5" w:themeShade="BF"/>
              </w:rPr>
              <w:t xml:space="preserve">Complete final exam </w:t>
            </w:r>
          </w:p>
        </w:tc>
      </w:tr>
    </w:tbl>
    <w:p w14:paraId="3814C1D8" w14:textId="7CD051F3" w:rsidR="00EA477A" w:rsidRPr="002C2111" w:rsidRDefault="5FBDDE4E" w:rsidP="00A10937">
      <w:pPr>
        <w:pStyle w:val="Heading1"/>
        <w:spacing w:line="240" w:lineRule="auto"/>
        <w:contextualSpacing/>
        <w:rPr>
          <w:rFonts w:eastAsia="Arial" w:cs="Arial"/>
        </w:rPr>
      </w:pPr>
      <w:r>
        <w:t xml:space="preserve">Outcomes and Performance Measurement:  </w:t>
      </w:r>
    </w:p>
    <w:p w14:paraId="59F5668D" w14:textId="1A2E8C2A" w:rsidR="009D05DA" w:rsidRPr="009D05DA" w:rsidRDefault="009D05DA" w:rsidP="00A10937">
      <w:pPr>
        <w:spacing w:after="0" w:line="240" w:lineRule="auto"/>
        <w:ind w:left="360" w:hanging="360"/>
        <w:contextualSpacing/>
        <w:rPr>
          <w:rFonts w:ascii="Arial" w:hAnsi="Arial" w:cs="Arial"/>
          <w:sz w:val="24"/>
          <w:szCs w:val="24"/>
        </w:rPr>
      </w:pPr>
      <w:r w:rsidRPr="009D05DA">
        <w:rPr>
          <w:rFonts w:ascii="Arial" w:hAnsi="Arial" w:cs="Arial"/>
          <w:sz w:val="24"/>
          <w:szCs w:val="24"/>
        </w:rPr>
        <w:t xml:space="preserve">The Adult-Gerontology </w:t>
      </w:r>
      <w:r w:rsidR="00A10937">
        <w:rPr>
          <w:rFonts w:ascii="Arial" w:hAnsi="Arial" w:cs="Arial"/>
          <w:sz w:val="24"/>
          <w:szCs w:val="24"/>
        </w:rPr>
        <w:t>Primary</w:t>
      </w:r>
      <w:r w:rsidRPr="009D05DA">
        <w:rPr>
          <w:rFonts w:ascii="Arial" w:hAnsi="Arial" w:cs="Arial"/>
          <w:sz w:val="24"/>
          <w:szCs w:val="24"/>
        </w:rPr>
        <w:t xml:space="preserve"> Care NP student will:</w:t>
      </w:r>
    </w:p>
    <w:p w14:paraId="366C21DD" w14:textId="77777777" w:rsidR="009D05DA" w:rsidRPr="009D05DA" w:rsidRDefault="009D05DA" w:rsidP="00A10937">
      <w:pPr>
        <w:spacing w:after="0" w:line="240" w:lineRule="auto"/>
        <w:ind w:left="360" w:hanging="360"/>
        <w:contextualSpacing/>
        <w:rPr>
          <w:rFonts w:ascii="Arial" w:hAnsi="Arial" w:cs="Arial"/>
          <w:sz w:val="24"/>
          <w:szCs w:val="24"/>
        </w:rPr>
      </w:pPr>
      <w:r w:rsidRPr="009D05DA">
        <w:rPr>
          <w:rFonts w:ascii="Arial" w:hAnsi="Arial" w:cs="Arial"/>
          <w:sz w:val="24"/>
          <w:szCs w:val="24"/>
        </w:rPr>
        <w:t>1.</w:t>
      </w:r>
      <w:r w:rsidRPr="009D05DA">
        <w:rPr>
          <w:rFonts w:ascii="Arial" w:hAnsi="Arial" w:cs="Arial"/>
          <w:sz w:val="24"/>
          <w:szCs w:val="24"/>
        </w:rPr>
        <w:tab/>
        <w:t>Assess, diagnose, and manage the health care needs of adolescents, adults, and elders.</w:t>
      </w:r>
    </w:p>
    <w:p w14:paraId="6D5BF1AD" w14:textId="77777777" w:rsidR="009D05DA" w:rsidRPr="009D05DA" w:rsidRDefault="009D05DA" w:rsidP="00A10937">
      <w:pPr>
        <w:spacing w:after="0" w:line="240" w:lineRule="auto"/>
        <w:ind w:left="360" w:hanging="360"/>
        <w:contextualSpacing/>
        <w:rPr>
          <w:rFonts w:ascii="Arial" w:hAnsi="Arial" w:cs="Arial"/>
          <w:sz w:val="24"/>
          <w:szCs w:val="24"/>
        </w:rPr>
      </w:pPr>
      <w:r w:rsidRPr="009D05DA">
        <w:rPr>
          <w:rFonts w:ascii="Arial" w:hAnsi="Arial" w:cs="Arial"/>
          <w:sz w:val="24"/>
          <w:szCs w:val="24"/>
        </w:rPr>
        <w:t>2.</w:t>
      </w:r>
      <w:r w:rsidRPr="009D05DA">
        <w:rPr>
          <w:rFonts w:ascii="Arial" w:hAnsi="Arial" w:cs="Arial"/>
          <w:sz w:val="24"/>
          <w:szCs w:val="24"/>
        </w:rPr>
        <w:tab/>
        <w:t>Provide culturally, spiritually, ethnicity, age, gender and sexual orientation sensitive care</w:t>
      </w:r>
    </w:p>
    <w:p w14:paraId="7B53643E" w14:textId="77777777" w:rsidR="009D05DA" w:rsidRPr="009D05DA" w:rsidRDefault="009D05DA" w:rsidP="00A10937">
      <w:pPr>
        <w:spacing w:after="0" w:line="240" w:lineRule="auto"/>
        <w:ind w:left="360" w:hanging="360"/>
        <w:contextualSpacing/>
        <w:rPr>
          <w:rFonts w:ascii="Arial" w:hAnsi="Arial" w:cs="Arial"/>
          <w:sz w:val="24"/>
          <w:szCs w:val="24"/>
        </w:rPr>
      </w:pPr>
      <w:r w:rsidRPr="009D05DA">
        <w:rPr>
          <w:rFonts w:ascii="Arial" w:hAnsi="Arial" w:cs="Arial"/>
          <w:sz w:val="24"/>
          <w:szCs w:val="24"/>
        </w:rPr>
        <w:t>3.</w:t>
      </w:r>
      <w:r w:rsidRPr="009D05DA">
        <w:rPr>
          <w:rFonts w:ascii="Arial" w:hAnsi="Arial" w:cs="Arial"/>
          <w:sz w:val="24"/>
          <w:szCs w:val="24"/>
        </w:rPr>
        <w:tab/>
        <w:t>Incorporate diagnostic test data/results into therapeutic interventions.</w:t>
      </w:r>
    </w:p>
    <w:p w14:paraId="49399C07" w14:textId="77777777" w:rsidR="009D05DA" w:rsidRPr="009D05DA" w:rsidRDefault="009D05DA" w:rsidP="00A10937">
      <w:pPr>
        <w:spacing w:after="0" w:line="240" w:lineRule="auto"/>
        <w:ind w:left="360" w:hanging="360"/>
        <w:contextualSpacing/>
        <w:rPr>
          <w:rFonts w:ascii="Arial" w:hAnsi="Arial" w:cs="Arial"/>
          <w:sz w:val="24"/>
          <w:szCs w:val="24"/>
        </w:rPr>
      </w:pPr>
      <w:r w:rsidRPr="009D05DA">
        <w:rPr>
          <w:rFonts w:ascii="Arial" w:hAnsi="Arial" w:cs="Arial"/>
          <w:sz w:val="24"/>
          <w:szCs w:val="24"/>
        </w:rPr>
        <w:t>4.</w:t>
      </w:r>
      <w:r w:rsidRPr="009D05DA">
        <w:rPr>
          <w:rFonts w:ascii="Arial" w:hAnsi="Arial" w:cs="Arial"/>
          <w:sz w:val="24"/>
          <w:szCs w:val="24"/>
        </w:rPr>
        <w:tab/>
        <w:t>Evaluate and revise management plans based on additional assessment and diagnostic test data.</w:t>
      </w:r>
    </w:p>
    <w:p w14:paraId="42239BF9" w14:textId="77777777" w:rsidR="009D05DA" w:rsidRPr="009D05DA" w:rsidRDefault="009D05DA" w:rsidP="00A10937">
      <w:pPr>
        <w:spacing w:after="0" w:line="240" w:lineRule="auto"/>
        <w:ind w:left="360" w:hanging="360"/>
        <w:contextualSpacing/>
        <w:rPr>
          <w:rFonts w:ascii="Arial" w:hAnsi="Arial" w:cs="Arial"/>
          <w:sz w:val="24"/>
          <w:szCs w:val="24"/>
        </w:rPr>
      </w:pPr>
      <w:r w:rsidRPr="009D05DA">
        <w:rPr>
          <w:rFonts w:ascii="Arial" w:hAnsi="Arial" w:cs="Arial"/>
          <w:sz w:val="24"/>
          <w:szCs w:val="24"/>
        </w:rPr>
        <w:t>5.</w:t>
      </w:r>
      <w:r w:rsidRPr="009D05DA">
        <w:rPr>
          <w:rFonts w:ascii="Arial" w:hAnsi="Arial" w:cs="Arial"/>
          <w:sz w:val="24"/>
          <w:szCs w:val="24"/>
        </w:rPr>
        <w:tab/>
        <w:t>Demonstrate ethical decision-making in advanced nursing practice.</w:t>
      </w:r>
    </w:p>
    <w:p w14:paraId="6B237AB8" w14:textId="5CC9B195" w:rsidR="009D05DA" w:rsidRPr="009D05DA" w:rsidRDefault="009D05DA" w:rsidP="00A10937">
      <w:pPr>
        <w:spacing w:after="0" w:line="240" w:lineRule="auto"/>
        <w:ind w:left="360" w:hanging="360"/>
        <w:contextualSpacing/>
        <w:rPr>
          <w:rFonts w:ascii="Arial" w:hAnsi="Arial" w:cs="Arial"/>
          <w:sz w:val="24"/>
          <w:szCs w:val="24"/>
        </w:rPr>
      </w:pPr>
      <w:r w:rsidRPr="009D05DA">
        <w:rPr>
          <w:rFonts w:ascii="Arial" w:hAnsi="Arial" w:cs="Arial"/>
          <w:sz w:val="24"/>
          <w:szCs w:val="24"/>
        </w:rPr>
        <w:t>6.</w:t>
      </w:r>
      <w:r w:rsidRPr="009D05DA">
        <w:rPr>
          <w:rFonts w:ascii="Arial" w:hAnsi="Arial" w:cs="Arial"/>
          <w:sz w:val="24"/>
          <w:szCs w:val="24"/>
        </w:rPr>
        <w:tab/>
        <w:t xml:space="preserve">Implement the role of the Adult Gerontology </w:t>
      </w:r>
      <w:r w:rsidR="00A10937">
        <w:rPr>
          <w:rFonts w:ascii="Arial" w:hAnsi="Arial" w:cs="Arial"/>
          <w:sz w:val="24"/>
          <w:szCs w:val="24"/>
        </w:rPr>
        <w:t>Primary</w:t>
      </w:r>
      <w:r w:rsidRPr="009D05DA">
        <w:rPr>
          <w:rFonts w:ascii="Arial" w:hAnsi="Arial" w:cs="Arial"/>
          <w:sz w:val="24"/>
          <w:szCs w:val="24"/>
        </w:rPr>
        <w:t xml:space="preserve"> Care Nurse Practitioner in collaboration with other health care professionals in </w:t>
      </w:r>
      <w:r w:rsidR="00A10937">
        <w:rPr>
          <w:rFonts w:ascii="Arial" w:hAnsi="Arial" w:cs="Arial"/>
          <w:sz w:val="24"/>
          <w:szCs w:val="24"/>
        </w:rPr>
        <w:t>primary care</w:t>
      </w:r>
      <w:r w:rsidRPr="009D05DA">
        <w:rPr>
          <w:rFonts w:ascii="Arial" w:hAnsi="Arial" w:cs="Arial"/>
          <w:sz w:val="24"/>
          <w:szCs w:val="24"/>
        </w:rPr>
        <w:t xml:space="preserve"> practice</w:t>
      </w:r>
      <w:r w:rsidR="00A10937">
        <w:rPr>
          <w:rFonts w:ascii="Arial" w:hAnsi="Arial" w:cs="Arial"/>
          <w:sz w:val="24"/>
          <w:szCs w:val="24"/>
        </w:rPr>
        <w:t>s and</w:t>
      </w:r>
      <w:r w:rsidRPr="009D05DA">
        <w:rPr>
          <w:rFonts w:ascii="Arial" w:hAnsi="Arial" w:cs="Arial"/>
          <w:sz w:val="24"/>
          <w:szCs w:val="24"/>
        </w:rPr>
        <w:t xml:space="preserve"> health care delivery systems. </w:t>
      </w:r>
    </w:p>
    <w:p w14:paraId="0E98A3F3" w14:textId="4B9AEF1E" w:rsidR="5FBDDE4E" w:rsidRDefault="5FBDDE4E" w:rsidP="00A10937">
      <w:pPr>
        <w:pStyle w:val="Default"/>
        <w:contextualSpacing/>
        <w:rPr>
          <w:rFonts w:ascii="Arial" w:eastAsia="Arial" w:hAnsi="Arial" w:cs="Arial"/>
          <w:i/>
          <w:iCs/>
          <w:color w:val="2E74B5" w:themeColor="accent5" w:themeShade="B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7"/>
        <w:gridCol w:w="3193"/>
        <w:gridCol w:w="3536"/>
      </w:tblGrid>
      <w:tr w:rsidR="00EA477A" w:rsidRPr="002C2111" w14:paraId="07B6A320" w14:textId="77777777" w:rsidTr="00DE5455">
        <w:trPr>
          <w:trHeight w:val="503"/>
          <w:tblHeader/>
        </w:trPr>
        <w:tc>
          <w:tcPr>
            <w:tcW w:w="3197" w:type="dxa"/>
            <w:tcBorders>
              <w:top w:val="single" w:sz="4" w:space="0" w:color="auto"/>
              <w:left w:val="single" w:sz="4" w:space="0" w:color="auto"/>
              <w:bottom w:val="single" w:sz="4" w:space="0" w:color="auto"/>
              <w:right w:val="single" w:sz="4" w:space="0" w:color="auto"/>
            </w:tcBorders>
            <w:shd w:val="clear" w:color="auto" w:fill="2E74B5" w:themeFill="accent5" w:themeFillShade="BF"/>
            <w:hideMark/>
          </w:tcPr>
          <w:p w14:paraId="21C4F4E0" w14:textId="77777777" w:rsidR="00EA477A" w:rsidRPr="002C2111" w:rsidRDefault="5FBDDE4E" w:rsidP="00A10937">
            <w:pPr>
              <w:pStyle w:val="Heading1"/>
              <w:spacing w:line="240" w:lineRule="auto"/>
              <w:contextualSpacing/>
              <w:rPr>
                <w:rFonts w:eastAsia="Arial" w:cs="Arial"/>
              </w:rPr>
            </w:pPr>
            <w:r>
              <w:lastRenderedPageBreak/>
              <w:t>Course Objective(s)</w:t>
            </w:r>
          </w:p>
        </w:tc>
        <w:tc>
          <w:tcPr>
            <w:tcW w:w="3193" w:type="dxa"/>
            <w:tcBorders>
              <w:top w:val="single" w:sz="4" w:space="0" w:color="auto"/>
              <w:left w:val="single" w:sz="4" w:space="0" w:color="auto"/>
              <w:bottom w:val="single" w:sz="4" w:space="0" w:color="auto"/>
              <w:right w:val="single" w:sz="4" w:space="0" w:color="auto"/>
            </w:tcBorders>
            <w:shd w:val="clear" w:color="auto" w:fill="2E74B5" w:themeFill="accent5" w:themeFillShade="BF"/>
            <w:hideMark/>
          </w:tcPr>
          <w:p w14:paraId="285006C4" w14:textId="77777777" w:rsidR="00EA477A" w:rsidRPr="002C2111" w:rsidRDefault="5FBDDE4E" w:rsidP="00A10937">
            <w:pPr>
              <w:pStyle w:val="Heading1"/>
              <w:spacing w:line="240" w:lineRule="auto"/>
              <w:contextualSpacing/>
              <w:rPr>
                <w:rFonts w:eastAsia="Arial" w:cs="Arial"/>
              </w:rPr>
            </w:pPr>
            <w:r>
              <w:t>Module Number and Objective(s)</w:t>
            </w:r>
          </w:p>
        </w:tc>
        <w:tc>
          <w:tcPr>
            <w:tcW w:w="3536" w:type="dxa"/>
            <w:tcBorders>
              <w:top w:val="single" w:sz="4" w:space="0" w:color="auto"/>
              <w:left w:val="single" w:sz="4" w:space="0" w:color="auto"/>
              <w:bottom w:val="single" w:sz="4" w:space="0" w:color="auto"/>
              <w:right w:val="single" w:sz="4" w:space="0" w:color="auto"/>
            </w:tcBorders>
            <w:shd w:val="clear" w:color="auto" w:fill="2E74B5" w:themeFill="accent5" w:themeFillShade="BF"/>
            <w:hideMark/>
          </w:tcPr>
          <w:p w14:paraId="09960C9F" w14:textId="77777777" w:rsidR="00EA477A" w:rsidRPr="002C2111" w:rsidRDefault="5FBDDE4E" w:rsidP="00A10937">
            <w:pPr>
              <w:pStyle w:val="Heading1"/>
              <w:spacing w:line="240" w:lineRule="auto"/>
              <w:contextualSpacing/>
              <w:rPr>
                <w:rFonts w:eastAsia="Arial" w:cs="Arial"/>
              </w:rPr>
            </w:pPr>
            <w:r>
              <w:t>Assessment Item</w:t>
            </w:r>
          </w:p>
        </w:tc>
      </w:tr>
      <w:tr w:rsidR="00EA477A" w:rsidRPr="002C2111" w14:paraId="049F31CB" w14:textId="77777777" w:rsidTr="00DE5455">
        <w:tc>
          <w:tcPr>
            <w:tcW w:w="3197" w:type="dxa"/>
            <w:tcBorders>
              <w:top w:val="single" w:sz="4" w:space="0" w:color="auto"/>
              <w:left w:val="single" w:sz="4" w:space="0" w:color="auto"/>
              <w:bottom w:val="single" w:sz="4" w:space="0" w:color="auto"/>
              <w:right w:val="single" w:sz="4" w:space="0" w:color="auto"/>
            </w:tcBorders>
            <w:shd w:val="clear" w:color="auto" w:fill="auto"/>
          </w:tcPr>
          <w:p w14:paraId="53128261" w14:textId="132658EC" w:rsidR="00FF31F8" w:rsidRPr="002C2111" w:rsidRDefault="009D05DA" w:rsidP="00A10937">
            <w:pPr>
              <w:spacing w:after="0" w:line="240" w:lineRule="auto"/>
              <w:contextualSpacing/>
              <w:rPr>
                <w:rFonts w:ascii="Arial" w:eastAsia="Arial" w:hAnsi="Arial" w:cs="Arial"/>
                <w:sz w:val="24"/>
                <w:szCs w:val="24"/>
              </w:rPr>
            </w:pPr>
            <w:r>
              <w:rPr>
                <w:rFonts w:ascii="Arial" w:eastAsia="Arial" w:hAnsi="Arial" w:cs="Arial"/>
                <w:sz w:val="24"/>
                <w:szCs w:val="24"/>
              </w:rPr>
              <w:t>Assess, diagnose, and manage the health care needs of adolescents, adults, and elders</w:t>
            </w:r>
          </w:p>
        </w:tc>
        <w:tc>
          <w:tcPr>
            <w:tcW w:w="3193" w:type="dxa"/>
            <w:tcBorders>
              <w:top w:val="single" w:sz="4" w:space="0" w:color="auto"/>
              <w:left w:val="single" w:sz="4" w:space="0" w:color="auto"/>
              <w:bottom w:val="single" w:sz="4" w:space="0" w:color="auto"/>
              <w:right w:val="single" w:sz="4" w:space="0" w:color="auto"/>
            </w:tcBorders>
            <w:shd w:val="clear" w:color="auto" w:fill="auto"/>
          </w:tcPr>
          <w:p w14:paraId="62486C05" w14:textId="0A668AC4" w:rsidR="00EA477A" w:rsidRPr="002C2111" w:rsidRDefault="008C7A2D" w:rsidP="00A10937">
            <w:pPr>
              <w:spacing w:after="0" w:line="240" w:lineRule="auto"/>
              <w:contextualSpacing/>
              <w:rPr>
                <w:rFonts w:ascii="Arial" w:eastAsia="Arial" w:hAnsi="Arial" w:cs="Arial"/>
                <w:sz w:val="24"/>
                <w:szCs w:val="24"/>
              </w:rPr>
            </w:pPr>
            <w:r>
              <w:rPr>
                <w:rFonts w:ascii="Arial" w:eastAsia="Arial" w:hAnsi="Arial" w:cs="Arial"/>
                <w:sz w:val="24"/>
                <w:szCs w:val="24"/>
              </w:rPr>
              <w:t>Modules 1-10</w:t>
            </w:r>
            <w:r w:rsidR="009D05DA">
              <w:rPr>
                <w:rFonts w:ascii="Arial" w:eastAsia="Arial" w:hAnsi="Arial" w:cs="Arial"/>
                <w:sz w:val="24"/>
                <w:szCs w:val="24"/>
              </w:rPr>
              <w:t xml:space="preserve"> and all objectives </w:t>
            </w:r>
          </w:p>
        </w:tc>
        <w:tc>
          <w:tcPr>
            <w:tcW w:w="3536" w:type="dxa"/>
            <w:tcBorders>
              <w:top w:val="single" w:sz="4" w:space="0" w:color="auto"/>
              <w:left w:val="single" w:sz="4" w:space="0" w:color="auto"/>
              <w:bottom w:val="single" w:sz="4" w:space="0" w:color="auto"/>
              <w:right w:val="single" w:sz="4" w:space="0" w:color="auto"/>
            </w:tcBorders>
            <w:shd w:val="clear" w:color="auto" w:fill="auto"/>
          </w:tcPr>
          <w:p w14:paraId="235EE909" w14:textId="77777777" w:rsidR="007A1D9F" w:rsidRDefault="009D05DA" w:rsidP="00A10937">
            <w:pPr>
              <w:spacing w:after="0" w:line="240" w:lineRule="auto"/>
              <w:contextualSpacing/>
              <w:rPr>
                <w:rFonts w:ascii="Arial" w:eastAsia="Arial" w:hAnsi="Arial" w:cs="Arial"/>
                <w:sz w:val="24"/>
                <w:szCs w:val="24"/>
              </w:rPr>
            </w:pPr>
            <w:r>
              <w:rPr>
                <w:rFonts w:ascii="Arial" w:eastAsia="Arial" w:hAnsi="Arial" w:cs="Arial"/>
                <w:sz w:val="24"/>
                <w:szCs w:val="24"/>
              </w:rPr>
              <w:t>General Radiology Quiz</w:t>
            </w:r>
          </w:p>
          <w:p w14:paraId="7869425D" w14:textId="65FF721E" w:rsidR="009D05DA" w:rsidRDefault="009D05DA" w:rsidP="00A10937">
            <w:pPr>
              <w:spacing w:after="0" w:line="240" w:lineRule="auto"/>
              <w:contextualSpacing/>
              <w:rPr>
                <w:rFonts w:ascii="Arial" w:eastAsia="Arial" w:hAnsi="Arial" w:cs="Arial"/>
                <w:sz w:val="24"/>
                <w:szCs w:val="24"/>
              </w:rPr>
            </w:pPr>
            <w:r>
              <w:rPr>
                <w:rFonts w:ascii="Arial" w:eastAsia="Arial" w:hAnsi="Arial" w:cs="Arial"/>
                <w:sz w:val="24"/>
                <w:szCs w:val="24"/>
              </w:rPr>
              <w:t>Electrocardiogram (ECG) Quiz</w:t>
            </w:r>
          </w:p>
          <w:p w14:paraId="13C9DB04" w14:textId="6D8D8AA8" w:rsidR="009D05DA" w:rsidRDefault="009D05DA" w:rsidP="00A10937">
            <w:pPr>
              <w:spacing w:after="0" w:line="240" w:lineRule="auto"/>
              <w:contextualSpacing/>
              <w:rPr>
                <w:rFonts w:ascii="Arial" w:eastAsia="Arial" w:hAnsi="Arial" w:cs="Arial"/>
                <w:sz w:val="24"/>
                <w:szCs w:val="24"/>
              </w:rPr>
            </w:pPr>
            <w:r>
              <w:rPr>
                <w:rFonts w:ascii="Arial" w:eastAsia="Arial" w:hAnsi="Arial" w:cs="Arial"/>
                <w:sz w:val="24"/>
                <w:szCs w:val="24"/>
              </w:rPr>
              <w:t>Comprehensive Final Exam</w:t>
            </w:r>
          </w:p>
          <w:p w14:paraId="16F3F89B" w14:textId="584E7EEE" w:rsidR="009D05DA" w:rsidRDefault="005C3BA3" w:rsidP="00A10937">
            <w:pPr>
              <w:spacing w:after="0" w:line="240" w:lineRule="auto"/>
              <w:contextualSpacing/>
              <w:rPr>
                <w:rFonts w:ascii="Arial" w:eastAsia="Arial" w:hAnsi="Arial" w:cs="Arial"/>
                <w:sz w:val="24"/>
                <w:szCs w:val="24"/>
              </w:rPr>
            </w:pPr>
            <w:r w:rsidRPr="005C3BA3">
              <w:rPr>
                <w:rFonts w:ascii="Arial" w:eastAsia="Arial" w:hAnsi="Arial" w:cs="Arial"/>
                <w:sz w:val="24"/>
                <w:szCs w:val="24"/>
              </w:rPr>
              <w:t xml:space="preserve">Reflective Clinical Journal </w:t>
            </w:r>
            <w:r w:rsidR="009D05DA">
              <w:rPr>
                <w:rFonts w:ascii="Arial" w:eastAsia="Arial" w:hAnsi="Arial" w:cs="Arial"/>
                <w:sz w:val="24"/>
                <w:szCs w:val="24"/>
              </w:rPr>
              <w:t>Clinical Documentation</w:t>
            </w:r>
          </w:p>
          <w:p w14:paraId="4101652C" w14:textId="568BC063" w:rsidR="009D05DA" w:rsidRPr="002C2111" w:rsidRDefault="009D05DA" w:rsidP="00A10937">
            <w:pPr>
              <w:spacing w:after="0" w:line="240" w:lineRule="auto"/>
              <w:contextualSpacing/>
              <w:rPr>
                <w:rFonts w:ascii="Arial" w:eastAsia="Arial" w:hAnsi="Arial" w:cs="Arial"/>
                <w:sz w:val="24"/>
                <w:szCs w:val="24"/>
              </w:rPr>
            </w:pPr>
            <w:r>
              <w:rPr>
                <w:rFonts w:ascii="Arial" w:eastAsia="Arial" w:hAnsi="Arial" w:cs="Arial"/>
                <w:sz w:val="24"/>
                <w:szCs w:val="24"/>
              </w:rPr>
              <w:t xml:space="preserve">Final Clinical Practicum </w:t>
            </w:r>
          </w:p>
        </w:tc>
      </w:tr>
      <w:tr w:rsidR="00EA477A" w:rsidRPr="002C2111" w14:paraId="4B99056E" w14:textId="77777777" w:rsidTr="00DE5455">
        <w:tc>
          <w:tcPr>
            <w:tcW w:w="3197" w:type="dxa"/>
            <w:tcBorders>
              <w:top w:val="single" w:sz="4" w:space="0" w:color="auto"/>
              <w:left w:val="single" w:sz="4" w:space="0" w:color="auto"/>
              <w:bottom w:val="single" w:sz="4" w:space="0" w:color="auto"/>
              <w:right w:val="single" w:sz="4" w:space="0" w:color="auto"/>
            </w:tcBorders>
            <w:shd w:val="clear" w:color="auto" w:fill="auto"/>
          </w:tcPr>
          <w:p w14:paraId="1299C43A" w14:textId="2E838282" w:rsidR="00EA477A" w:rsidRPr="002C2111" w:rsidRDefault="00086FE0" w:rsidP="00A10937">
            <w:pPr>
              <w:spacing w:after="0" w:line="240" w:lineRule="auto"/>
              <w:contextualSpacing/>
              <w:rPr>
                <w:rFonts w:ascii="Arial" w:hAnsi="Arial" w:cs="Arial"/>
                <w:sz w:val="24"/>
                <w:szCs w:val="24"/>
              </w:rPr>
            </w:pPr>
            <w:r>
              <w:rPr>
                <w:rFonts w:ascii="Arial" w:hAnsi="Arial" w:cs="Arial"/>
                <w:sz w:val="24"/>
                <w:szCs w:val="24"/>
              </w:rPr>
              <w:t>Provide culturally, spiritually, ethnicity, age, gender and sexual orientation care</w:t>
            </w:r>
          </w:p>
        </w:tc>
        <w:tc>
          <w:tcPr>
            <w:tcW w:w="3193" w:type="dxa"/>
            <w:tcBorders>
              <w:top w:val="single" w:sz="4" w:space="0" w:color="auto"/>
              <w:left w:val="single" w:sz="4" w:space="0" w:color="auto"/>
              <w:bottom w:val="single" w:sz="4" w:space="0" w:color="auto"/>
              <w:right w:val="single" w:sz="4" w:space="0" w:color="auto"/>
            </w:tcBorders>
            <w:shd w:val="clear" w:color="auto" w:fill="auto"/>
          </w:tcPr>
          <w:p w14:paraId="719EA2B0" w14:textId="77777777" w:rsidR="007809DE" w:rsidRDefault="00086FE0" w:rsidP="00A10937">
            <w:pPr>
              <w:spacing w:after="0" w:line="240" w:lineRule="auto"/>
              <w:contextualSpacing/>
              <w:rPr>
                <w:rFonts w:ascii="Arial" w:eastAsia="Arial" w:hAnsi="Arial" w:cs="Arial"/>
                <w:sz w:val="24"/>
                <w:szCs w:val="24"/>
              </w:rPr>
            </w:pPr>
            <w:r>
              <w:rPr>
                <w:rFonts w:ascii="Arial" w:eastAsia="Arial" w:hAnsi="Arial" w:cs="Arial"/>
                <w:sz w:val="24"/>
                <w:szCs w:val="24"/>
              </w:rPr>
              <w:t xml:space="preserve">Modules 10, </w:t>
            </w:r>
          </w:p>
          <w:p w14:paraId="4DDBEF00" w14:textId="69B220BB" w:rsidR="00EA477A" w:rsidRPr="009D05DA" w:rsidRDefault="00086FE0" w:rsidP="00A10937">
            <w:pPr>
              <w:spacing w:after="0" w:line="240" w:lineRule="auto"/>
              <w:contextualSpacing/>
              <w:rPr>
                <w:rFonts w:ascii="Arial" w:eastAsia="Arial" w:hAnsi="Arial" w:cs="Arial"/>
                <w:sz w:val="24"/>
                <w:szCs w:val="24"/>
              </w:rPr>
            </w:pPr>
            <w:r>
              <w:rPr>
                <w:rFonts w:ascii="Arial" w:eastAsia="Arial" w:hAnsi="Arial" w:cs="Arial"/>
                <w:sz w:val="24"/>
                <w:szCs w:val="24"/>
              </w:rPr>
              <w:t xml:space="preserve">Objective 1 and 2 </w:t>
            </w:r>
          </w:p>
        </w:tc>
        <w:tc>
          <w:tcPr>
            <w:tcW w:w="3536" w:type="dxa"/>
            <w:tcBorders>
              <w:top w:val="single" w:sz="4" w:space="0" w:color="auto"/>
              <w:left w:val="single" w:sz="4" w:space="0" w:color="auto"/>
              <w:bottom w:val="single" w:sz="4" w:space="0" w:color="auto"/>
              <w:right w:val="single" w:sz="4" w:space="0" w:color="auto"/>
            </w:tcBorders>
            <w:shd w:val="clear" w:color="auto" w:fill="auto"/>
          </w:tcPr>
          <w:p w14:paraId="5F6997DC" w14:textId="5899E1D6" w:rsidR="00086FE0" w:rsidRDefault="005C3BA3" w:rsidP="00A10937">
            <w:pPr>
              <w:spacing w:after="0" w:line="240" w:lineRule="auto"/>
              <w:contextualSpacing/>
              <w:rPr>
                <w:rFonts w:ascii="Arial" w:eastAsia="Arial" w:hAnsi="Arial" w:cs="Arial"/>
                <w:sz w:val="24"/>
                <w:szCs w:val="24"/>
              </w:rPr>
            </w:pPr>
            <w:r w:rsidRPr="005C3BA3">
              <w:rPr>
                <w:rFonts w:ascii="Arial" w:eastAsia="Arial" w:hAnsi="Arial" w:cs="Arial"/>
                <w:sz w:val="24"/>
                <w:szCs w:val="24"/>
              </w:rPr>
              <w:t xml:space="preserve">Reflective Clinical Journal </w:t>
            </w:r>
            <w:r w:rsidR="00086FE0">
              <w:rPr>
                <w:rFonts w:ascii="Arial" w:eastAsia="Arial" w:hAnsi="Arial" w:cs="Arial"/>
                <w:sz w:val="24"/>
                <w:szCs w:val="24"/>
              </w:rPr>
              <w:t xml:space="preserve">Comprehensive Final Exam </w:t>
            </w:r>
          </w:p>
          <w:p w14:paraId="3461D779" w14:textId="2B31BD83" w:rsidR="00086FE0" w:rsidRPr="002C2111" w:rsidRDefault="00086FE0" w:rsidP="00A10937">
            <w:pPr>
              <w:spacing w:after="0" w:line="240" w:lineRule="auto"/>
              <w:contextualSpacing/>
              <w:rPr>
                <w:rFonts w:ascii="Arial" w:eastAsia="Arial" w:hAnsi="Arial" w:cs="Arial"/>
                <w:sz w:val="24"/>
                <w:szCs w:val="24"/>
              </w:rPr>
            </w:pPr>
            <w:r>
              <w:rPr>
                <w:rFonts w:ascii="Arial" w:eastAsia="Arial" w:hAnsi="Arial" w:cs="Arial"/>
                <w:sz w:val="24"/>
                <w:szCs w:val="24"/>
              </w:rPr>
              <w:t xml:space="preserve">(Students should be </w:t>
            </w:r>
            <w:r w:rsidR="005C3BA3">
              <w:rPr>
                <w:rFonts w:ascii="Arial" w:eastAsia="Arial" w:hAnsi="Arial" w:cs="Arial"/>
                <w:sz w:val="24"/>
                <w:szCs w:val="24"/>
              </w:rPr>
              <w:t>engaging</w:t>
            </w:r>
            <w:r>
              <w:rPr>
                <w:rFonts w:ascii="Arial" w:eastAsia="Arial" w:hAnsi="Arial" w:cs="Arial"/>
                <w:sz w:val="24"/>
                <w:szCs w:val="24"/>
              </w:rPr>
              <w:t xml:space="preserve"> in this type of care during all clinical hours.)</w:t>
            </w:r>
          </w:p>
        </w:tc>
      </w:tr>
      <w:tr w:rsidR="00EA477A" w:rsidRPr="002C2111" w14:paraId="3CF2D8B6" w14:textId="77777777" w:rsidTr="00DE5455">
        <w:tc>
          <w:tcPr>
            <w:tcW w:w="3197" w:type="dxa"/>
            <w:tcBorders>
              <w:top w:val="single" w:sz="4" w:space="0" w:color="auto"/>
              <w:left w:val="single" w:sz="4" w:space="0" w:color="auto"/>
              <w:bottom w:val="single" w:sz="4" w:space="0" w:color="auto"/>
              <w:right w:val="single" w:sz="4" w:space="0" w:color="auto"/>
            </w:tcBorders>
            <w:shd w:val="clear" w:color="auto" w:fill="auto"/>
          </w:tcPr>
          <w:p w14:paraId="207F1941" w14:textId="77777777" w:rsidR="00086FE0" w:rsidRPr="00086FE0" w:rsidRDefault="00086FE0" w:rsidP="00A10937">
            <w:pPr>
              <w:spacing w:after="0" w:line="240" w:lineRule="auto"/>
              <w:contextualSpacing/>
              <w:rPr>
                <w:rFonts w:ascii="Arial" w:hAnsi="Arial" w:cs="Arial"/>
                <w:sz w:val="24"/>
                <w:szCs w:val="24"/>
              </w:rPr>
            </w:pPr>
            <w:r w:rsidRPr="00086FE0">
              <w:rPr>
                <w:rFonts w:ascii="Arial" w:hAnsi="Arial" w:cs="Arial"/>
                <w:sz w:val="24"/>
                <w:szCs w:val="24"/>
              </w:rPr>
              <w:t>Incorporate diagnostic test data/results into therapeutic interventions.</w:t>
            </w:r>
          </w:p>
          <w:p w14:paraId="0FB78278" w14:textId="77777777" w:rsidR="00EA477A" w:rsidRPr="002C2111" w:rsidRDefault="00EA477A" w:rsidP="00A10937">
            <w:pPr>
              <w:spacing w:after="0" w:line="240" w:lineRule="auto"/>
              <w:contextualSpacing/>
              <w:rPr>
                <w:rFonts w:ascii="Arial" w:hAnsi="Arial" w:cs="Arial"/>
                <w:sz w:val="24"/>
                <w:szCs w:val="24"/>
              </w:rPr>
            </w:pPr>
          </w:p>
        </w:tc>
        <w:tc>
          <w:tcPr>
            <w:tcW w:w="3193" w:type="dxa"/>
            <w:tcBorders>
              <w:top w:val="single" w:sz="4" w:space="0" w:color="auto"/>
              <w:left w:val="single" w:sz="4" w:space="0" w:color="auto"/>
              <w:bottom w:val="single" w:sz="4" w:space="0" w:color="auto"/>
              <w:right w:val="single" w:sz="4" w:space="0" w:color="auto"/>
            </w:tcBorders>
            <w:shd w:val="clear" w:color="auto" w:fill="auto"/>
          </w:tcPr>
          <w:p w14:paraId="47D54DCC" w14:textId="77777777" w:rsidR="00EA477A" w:rsidRDefault="00086FE0" w:rsidP="00A10937">
            <w:pPr>
              <w:spacing w:after="0" w:line="240" w:lineRule="auto"/>
              <w:contextualSpacing/>
              <w:rPr>
                <w:rFonts w:ascii="Arial" w:eastAsia="Arial" w:hAnsi="Arial" w:cs="Arial"/>
                <w:sz w:val="24"/>
                <w:szCs w:val="24"/>
              </w:rPr>
            </w:pPr>
            <w:r>
              <w:rPr>
                <w:rFonts w:ascii="Arial" w:eastAsia="Arial" w:hAnsi="Arial" w:cs="Arial"/>
                <w:sz w:val="24"/>
                <w:szCs w:val="24"/>
              </w:rPr>
              <w:t>Module 3, 4, and 5</w:t>
            </w:r>
          </w:p>
          <w:p w14:paraId="1FC39945" w14:textId="3B38A9F2" w:rsidR="00086FE0" w:rsidRPr="002C2111" w:rsidRDefault="00086FE0" w:rsidP="00A10937">
            <w:pPr>
              <w:spacing w:after="0" w:line="240" w:lineRule="auto"/>
              <w:contextualSpacing/>
              <w:rPr>
                <w:rFonts w:ascii="Arial" w:eastAsia="Arial" w:hAnsi="Arial" w:cs="Arial"/>
                <w:sz w:val="24"/>
                <w:szCs w:val="24"/>
              </w:rPr>
            </w:pPr>
            <w:r>
              <w:rPr>
                <w:rFonts w:ascii="Arial" w:eastAsia="Arial" w:hAnsi="Arial" w:cs="Arial"/>
                <w:sz w:val="24"/>
                <w:szCs w:val="24"/>
              </w:rPr>
              <w:t>Objectives 1, 2, and 3</w:t>
            </w:r>
          </w:p>
        </w:tc>
        <w:tc>
          <w:tcPr>
            <w:tcW w:w="3536" w:type="dxa"/>
            <w:tcBorders>
              <w:top w:val="single" w:sz="4" w:space="0" w:color="auto"/>
              <w:left w:val="single" w:sz="4" w:space="0" w:color="auto"/>
              <w:bottom w:val="single" w:sz="4" w:space="0" w:color="auto"/>
              <w:right w:val="single" w:sz="4" w:space="0" w:color="auto"/>
            </w:tcBorders>
            <w:shd w:val="clear" w:color="auto" w:fill="auto"/>
          </w:tcPr>
          <w:p w14:paraId="119514EF" w14:textId="77777777" w:rsidR="00EA477A" w:rsidRDefault="00086FE0" w:rsidP="00A10937">
            <w:pPr>
              <w:spacing w:after="0" w:line="240" w:lineRule="auto"/>
              <w:contextualSpacing/>
              <w:rPr>
                <w:rFonts w:ascii="Arial" w:eastAsia="Arial" w:hAnsi="Arial" w:cs="Arial"/>
                <w:sz w:val="24"/>
                <w:szCs w:val="24"/>
              </w:rPr>
            </w:pPr>
            <w:r>
              <w:rPr>
                <w:rFonts w:ascii="Arial" w:eastAsia="Arial" w:hAnsi="Arial" w:cs="Arial"/>
                <w:sz w:val="24"/>
                <w:szCs w:val="24"/>
              </w:rPr>
              <w:t xml:space="preserve">General Radiology Quiz </w:t>
            </w:r>
          </w:p>
          <w:p w14:paraId="48C5590D" w14:textId="04D10C3A" w:rsidR="00086FE0" w:rsidRDefault="00086FE0" w:rsidP="00A10937">
            <w:pPr>
              <w:spacing w:after="0" w:line="240" w:lineRule="auto"/>
              <w:contextualSpacing/>
              <w:rPr>
                <w:rFonts w:ascii="Arial" w:eastAsia="Arial" w:hAnsi="Arial" w:cs="Arial"/>
                <w:sz w:val="24"/>
                <w:szCs w:val="24"/>
              </w:rPr>
            </w:pPr>
            <w:r>
              <w:rPr>
                <w:rFonts w:ascii="Arial" w:eastAsia="Arial" w:hAnsi="Arial" w:cs="Arial"/>
                <w:sz w:val="24"/>
                <w:szCs w:val="24"/>
              </w:rPr>
              <w:t>Electrocardiogram (ECG) Quiz</w:t>
            </w:r>
          </w:p>
          <w:p w14:paraId="62CEC69D" w14:textId="5EA08799" w:rsidR="00086FE0" w:rsidRDefault="00086FE0" w:rsidP="00A10937">
            <w:pPr>
              <w:spacing w:after="0" w:line="240" w:lineRule="auto"/>
              <w:contextualSpacing/>
              <w:rPr>
                <w:rFonts w:ascii="Arial" w:eastAsia="Arial" w:hAnsi="Arial" w:cs="Arial"/>
                <w:sz w:val="24"/>
                <w:szCs w:val="24"/>
              </w:rPr>
            </w:pPr>
            <w:r>
              <w:rPr>
                <w:rFonts w:ascii="Arial" w:eastAsia="Arial" w:hAnsi="Arial" w:cs="Arial"/>
                <w:sz w:val="24"/>
                <w:szCs w:val="24"/>
              </w:rPr>
              <w:t>Comprehensive Final Exam</w:t>
            </w:r>
          </w:p>
          <w:p w14:paraId="488EB478" w14:textId="77777777" w:rsidR="00086FE0" w:rsidRDefault="00086FE0" w:rsidP="00A10937">
            <w:pPr>
              <w:spacing w:after="0" w:line="240" w:lineRule="auto"/>
              <w:contextualSpacing/>
              <w:rPr>
                <w:rFonts w:ascii="Arial" w:eastAsia="Arial" w:hAnsi="Arial" w:cs="Arial"/>
                <w:sz w:val="24"/>
                <w:szCs w:val="24"/>
              </w:rPr>
            </w:pPr>
            <w:r>
              <w:rPr>
                <w:rFonts w:ascii="Arial" w:eastAsia="Arial" w:hAnsi="Arial" w:cs="Arial"/>
                <w:sz w:val="24"/>
                <w:szCs w:val="24"/>
              </w:rPr>
              <w:t>Final Clinical Practicum</w:t>
            </w:r>
          </w:p>
          <w:p w14:paraId="0562CB0E" w14:textId="50ECD14A" w:rsidR="00086FE0" w:rsidRPr="002C2111" w:rsidRDefault="00086FE0" w:rsidP="00A10937">
            <w:pPr>
              <w:spacing w:after="0" w:line="240" w:lineRule="auto"/>
              <w:contextualSpacing/>
              <w:rPr>
                <w:rFonts w:ascii="Arial" w:eastAsia="Arial" w:hAnsi="Arial" w:cs="Arial"/>
                <w:sz w:val="24"/>
                <w:szCs w:val="24"/>
              </w:rPr>
            </w:pPr>
            <w:r>
              <w:rPr>
                <w:rFonts w:ascii="Arial" w:eastAsia="Arial" w:hAnsi="Arial" w:cs="Arial"/>
                <w:sz w:val="24"/>
                <w:szCs w:val="24"/>
              </w:rPr>
              <w:t>(Students should be utilizing these skills during all clinical hours.)</w:t>
            </w:r>
          </w:p>
        </w:tc>
      </w:tr>
      <w:tr w:rsidR="00EA477A" w:rsidRPr="002C2111" w14:paraId="34CE0A41" w14:textId="77777777" w:rsidTr="00DE5455">
        <w:tc>
          <w:tcPr>
            <w:tcW w:w="3197" w:type="dxa"/>
            <w:tcBorders>
              <w:top w:val="single" w:sz="4" w:space="0" w:color="auto"/>
              <w:left w:val="single" w:sz="4" w:space="0" w:color="auto"/>
              <w:bottom w:val="single" w:sz="4" w:space="0" w:color="auto"/>
              <w:right w:val="single" w:sz="4" w:space="0" w:color="auto"/>
            </w:tcBorders>
            <w:shd w:val="clear" w:color="auto" w:fill="auto"/>
          </w:tcPr>
          <w:p w14:paraId="62EBF3C5" w14:textId="4E872196" w:rsidR="00EA477A" w:rsidRPr="002C2111" w:rsidRDefault="00086FE0" w:rsidP="00A10937">
            <w:pPr>
              <w:spacing w:after="0" w:line="240" w:lineRule="auto"/>
              <w:contextualSpacing/>
              <w:rPr>
                <w:rFonts w:ascii="Arial" w:hAnsi="Arial" w:cs="Arial"/>
                <w:sz w:val="24"/>
                <w:szCs w:val="24"/>
              </w:rPr>
            </w:pPr>
            <w:r w:rsidRPr="009D05DA">
              <w:rPr>
                <w:rFonts w:ascii="Arial" w:hAnsi="Arial" w:cs="Arial"/>
                <w:sz w:val="24"/>
                <w:szCs w:val="24"/>
              </w:rPr>
              <w:t>Evaluate and revise management plans based on additional assessment and diagnostic test data.</w:t>
            </w:r>
          </w:p>
        </w:tc>
        <w:tc>
          <w:tcPr>
            <w:tcW w:w="3193" w:type="dxa"/>
            <w:tcBorders>
              <w:top w:val="single" w:sz="4" w:space="0" w:color="auto"/>
              <w:left w:val="single" w:sz="4" w:space="0" w:color="auto"/>
              <w:bottom w:val="single" w:sz="4" w:space="0" w:color="auto"/>
              <w:right w:val="single" w:sz="4" w:space="0" w:color="auto"/>
            </w:tcBorders>
            <w:shd w:val="clear" w:color="auto" w:fill="auto"/>
          </w:tcPr>
          <w:p w14:paraId="5333E8A8" w14:textId="77777777" w:rsidR="00EA477A" w:rsidRDefault="00DE5455" w:rsidP="00A10937">
            <w:pPr>
              <w:spacing w:after="0" w:line="240" w:lineRule="auto"/>
              <w:contextualSpacing/>
              <w:rPr>
                <w:rFonts w:ascii="Arial" w:eastAsia="Arial" w:hAnsi="Arial" w:cs="Arial"/>
                <w:sz w:val="24"/>
                <w:szCs w:val="24"/>
              </w:rPr>
            </w:pPr>
            <w:r>
              <w:rPr>
                <w:rFonts w:ascii="Arial" w:eastAsia="Arial" w:hAnsi="Arial" w:cs="Arial"/>
                <w:sz w:val="24"/>
                <w:szCs w:val="24"/>
              </w:rPr>
              <w:t>Module 3, 4, and 5</w:t>
            </w:r>
          </w:p>
          <w:p w14:paraId="6D98A12B" w14:textId="18B7B1C5" w:rsidR="00DE5455" w:rsidRPr="002C2111" w:rsidRDefault="00DE5455" w:rsidP="00A10937">
            <w:pPr>
              <w:spacing w:after="0" w:line="240" w:lineRule="auto"/>
              <w:contextualSpacing/>
              <w:rPr>
                <w:rFonts w:ascii="Arial" w:eastAsia="Arial" w:hAnsi="Arial" w:cs="Arial"/>
                <w:sz w:val="24"/>
                <w:szCs w:val="24"/>
              </w:rPr>
            </w:pPr>
            <w:r>
              <w:rPr>
                <w:rFonts w:ascii="Arial" w:eastAsia="Arial" w:hAnsi="Arial" w:cs="Arial"/>
                <w:sz w:val="24"/>
                <w:szCs w:val="24"/>
              </w:rPr>
              <w:t>Objectives 1, 2, and 3</w:t>
            </w:r>
          </w:p>
        </w:tc>
        <w:tc>
          <w:tcPr>
            <w:tcW w:w="3536" w:type="dxa"/>
            <w:tcBorders>
              <w:top w:val="single" w:sz="4" w:space="0" w:color="auto"/>
              <w:left w:val="single" w:sz="4" w:space="0" w:color="auto"/>
              <w:bottom w:val="single" w:sz="4" w:space="0" w:color="auto"/>
              <w:right w:val="single" w:sz="4" w:space="0" w:color="auto"/>
            </w:tcBorders>
            <w:shd w:val="clear" w:color="auto" w:fill="auto"/>
          </w:tcPr>
          <w:p w14:paraId="2897CD99" w14:textId="77777777" w:rsidR="00DE5455" w:rsidRDefault="00DE5455" w:rsidP="00A10937">
            <w:pPr>
              <w:spacing w:after="0" w:line="240" w:lineRule="auto"/>
              <w:contextualSpacing/>
              <w:rPr>
                <w:rFonts w:ascii="Arial" w:eastAsia="Arial" w:hAnsi="Arial" w:cs="Arial"/>
                <w:sz w:val="24"/>
                <w:szCs w:val="24"/>
              </w:rPr>
            </w:pPr>
            <w:r>
              <w:rPr>
                <w:rFonts w:ascii="Arial" w:eastAsia="Arial" w:hAnsi="Arial" w:cs="Arial"/>
                <w:sz w:val="24"/>
                <w:szCs w:val="24"/>
              </w:rPr>
              <w:t xml:space="preserve">General Radiology Quiz </w:t>
            </w:r>
          </w:p>
          <w:p w14:paraId="62B71E2D" w14:textId="77777777" w:rsidR="00DE5455" w:rsidRDefault="00DE5455" w:rsidP="00A10937">
            <w:pPr>
              <w:spacing w:after="0" w:line="240" w:lineRule="auto"/>
              <w:contextualSpacing/>
              <w:rPr>
                <w:rFonts w:ascii="Arial" w:eastAsia="Arial" w:hAnsi="Arial" w:cs="Arial"/>
                <w:sz w:val="24"/>
                <w:szCs w:val="24"/>
              </w:rPr>
            </w:pPr>
            <w:r>
              <w:rPr>
                <w:rFonts w:ascii="Arial" w:eastAsia="Arial" w:hAnsi="Arial" w:cs="Arial"/>
                <w:sz w:val="24"/>
                <w:szCs w:val="24"/>
              </w:rPr>
              <w:t>Electrocardiogram (ECG) Quiz</w:t>
            </w:r>
          </w:p>
          <w:p w14:paraId="260D9C03" w14:textId="77777777" w:rsidR="00DE5455" w:rsidRDefault="00DE5455" w:rsidP="00A10937">
            <w:pPr>
              <w:spacing w:after="0" w:line="240" w:lineRule="auto"/>
              <w:contextualSpacing/>
              <w:rPr>
                <w:rFonts w:ascii="Arial" w:eastAsia="Arial" w:hAnsi="Arial" w:cs="Arial"/>
                <w:sz w:val="24"/>
                <w:szCs w:val="24"/>
              </w:rPr>
            </w:pPr>
            <w:r>
              <w:rPr>
                <w:rFonts w:ascii="Arial" w:eastAsia="Arial" w:hAnsi="Arial" w:cs="Arial"/>
                <w:sz w:val="24"/>
                <w:szCs w:val="24"/>
              </w:rPr>
              <w:t>Comprehensive Final Exam</w:t>
            </w:r>
          </w:p>
          <w:p w14:paraId="7326D5A3" w14:textId="77777777" w:rsidR="00DE5455" w:rsidRDefault="00DE5455" w:rsidP="00A10937">
            <w:pPr>
              <w:spacing w:after="0" w:line="240" w:lineRule="auto"/>
              <w:contextualSpacing/>
              <w:rPr>
                <w:rFonts w:ascii="Arial" w:eastAsia="Arial" w:hAnsi="Arial" w:cs="Arial"/>
                <w:sz w:val="24"/>
                <w:szCs w:val="24"/>
              </w:rPr>
            </w:pPr>
            <w:r>
              <w:rPr>
                <w:rFonts w:ascii="Arial" w:eastAsia="Arial" w:hAnsi="Arial" w:cs="Arial"/>
                <w:sz w:val="24"/>
                <w:szCs w:val="24"/>
              </w:rPr>
              <w:t>Final Clinical Practicum</w:t>
            </w:r>
          </w:p>
          <w:p w14:paraId="2946DB82" w14:textId="33DEB10C" w:rsidR="00EA477A" w:rsidRPr="002C2111" w:rsidRDefault="00DE5455" w:rsidP="00A10937">
            <w:pPr>
              <w:spacing w:after="0" w:line="240" w:lineRule="auto"/>
              <w:contextualSpacing/>
              <w:rPr>
                <w:rFonts w:ascii="Arial" w:eastAsia="Arial" w:hAnsi="Arial" w:cs="Arial"/>
                <w:sz w:val="24"/>
                <w:szCs w:val="24"/>
              </w:rPr>
            </w:pPr>
            <w:r>
              <w:rPr>
                <w:rFonts w:ascii="Arial" w:eastAsia="Arial" w:hAnsi="Arial" w:cs="Arial"/>
                <w:sz w:val="24"/>
                <w:szCs w:val="24"/>
              </w:rPr>
              <w:t>(Students should be utilizing these skills during all clinical hours.)</w:t>
            </w:r>
          </w:p>
        </w:tc>
      </w:tr>
      <w:tr w:rsidR="00EA477A" w:rsidRPr="002C2111" w14:paraId="5997CC1D" w14:textId="77777777" w:rsidTr="00DE5455">
        <w:tc>
          <w:tcPr>
            <w:tcW w:w="3197" w:type="dxa"/>
            <w:tcBorders>
              <w:top w:val="single" w:sz="4" w:space="0" w:color="auto"/>
              <w:left w:val="single" w:sz="4" w:space="0" w:color="auto"/>
              <w:bottom w:val="single" w:sz="4" w:space="0" w:color="auto"/>
              <w:right w:val="single" w:sz="4" w:space="0" w:color="auto"/>
            </w:tcBorders>
            <w:shd w:val="clear" w:color="auto" w:fill="auto"/>
          </w:tcPr>
          <w:p w14:paraId="110FFD37" w14:textId="72885364" w:rsidR="00EA477A" w:rsidRPr="002C2111" w:rsidRDefault="00DE5455" w:rsidP="00A10937">
            <w:pPr>
              <w:spacing w:after="0" w:line="240" w:lineRule="auto"/>
              <w:contextualSpacing/>
              <w:rPr>
                <w:rFonts w:ascii="Arial" w:hAnsi="Arial" w:cs="Arial"/>
                <w:sz w:val="24"/>
                <w:szCs w:val="24"/>
              </w:rPr>
            </w:pPr>
            <w:r w:rsidRPr="009D05DA">
              <w:rPr>
                <w:rFonts w:ascii="Arial" w:hAnsi="Arial" w:cs="Arial"/>
                <w:sz w:val="24"/>
                <w:szCs w:val="24"/>
              </w:rPr>
              <w:t>Demonstrate ethical decision-making in advanced nursing practice.</w:t>
            </w:r>
          </w:p>
        </w:tc>
        <w:tc>
          <w:tcPr>
            <w:tcW w:w="3193" w:type="dxa"/>
            <w:tcBorders>
              <w:top w:val="single" w:sz="4" w:space="0" w:color="auto"/>
              <w:left w:val="single" w:sz="4" w:space="0" w:color="auto"/>
              <w:bottom w:val="single" w:sz="4" w:space="0" w:color="auto"/>
              <w:right w:val="single" w:sz="4" w:space="0" w:color="auto"/>
            </w:tcBorders>
            <w:shd w:val="clear" w:color="auto" w:fill="auto"/>
          </w:tcPr>
          <w:p w14:paraId="6B699379" w14:textId="1D284B0A" w:rsidR="00EA477A" w:rsidRPr="002C2111" w:rsidRDefault="00DE5455" w:rsidP="00A10937">
            <w:pPr>
              <w:spacing w:after="0" w:line="240" w:lineRule="auto"/>
              <w:contextualSpacing/>
              <w:rPr>
                <w:rFonts w:ascii="Arial" w:eastAsia="Arial" w:hAnsi="Arial" w:cs="Arial"/>
                <w:sz w:val="24"/>
                <w:szCs w:val="24"/>
              </w:rPr>
            </w:pPr>
            <w:r>
              <w:rPr>
                <w:rFonts w:ascii="Arial" w:eastAsia="Arial" w:hAnsi="Arial" w:cs="Arial"/>
                <w:sz w:val="24"/>
                <w:szCs w:val="24"/>
              </w:rPr>
              <w:t>Module 9, Objectives 1-3</w:t>
            </w:r>
          </w:p>
        </w:tc>
        <w:tc>
          <w:tcPr>
            <w:tcW w:w="3536" w:type="dxa"/>
            <w:tcBorders>
              <w:top w:val="single" w:sz="4" w:space="0" w:color="auto"/>
              <w:left w:val="single" w:sz="4" w:space="0" w:color="auto"/>
              <w:bottom w:val="single" w:sz="4" w:space="0" w:color="auto"/>
              <w:right w:val="single" w:sz="4" w:space="0" w:color="auto"/>
            </w:tcBorders>
            <w:shd w:val="clear" w:color="auto" w:fill="auto"/>
          </w:tcPr>
          <w:p w14:paraId="37AEFE54" w14:textId="34E0229D" w:rsidR="00DE5455" w:rsidRDefault="005C3BA3" w:rsidP="00A10937">
            <w:pPr>
              <w:spacing w:after="0" w:line="240" w:lineRule="auto"/>
              <w:contextualSpacing/>
              <w:rPr>
                <w:rFonts w:ascii="Arial" w:eastAsia="Arial" w:hAnsi="Arial" w:cs="Arial"/>
                <w:sz w:val="24"/>
                <w:szCs w:val="24"/>
              </w:rPr>
            </w:pPr>
            <w:r w:rsidRPr="005C3BA3">
              <w:rPr>
                <w:rFonts w:ascii="Arial" w:eastAsia="Arial" w:hAnsi="Arial" w:cs="Arial"/>
                <w:sz w:val="24"/>
                <w:szCs w:val="24"/>
              </w:rPr>
              <w:t xml:space="preserve">Reflective Clinical Journal </w:t>
            </w:r>
            <w:r w:rsidR="00DE5455">
              <w:rPr>
                <w:rFonts w:ascii="Arial" w:eastAsia="Arial" w:hAnsi="Arial" w:cs="Arial"/>
                <w:sz w:val="24"/>
                <w:szCs w:val="24"/>
              </w:rPr>
              <w:t xml:space="preserve">Comprehensive Final Exam </w:t>
            </w:r>
          </w:p>
          <w:p w14:paraId="3FE9F23F" w14:textId="6C2FE667" w:rsidR="00EA477A" w:rsidRPr="002C2111" w:rsidRDefault="00DE5455" w:rsidP="00A10937">
            <w:pPr>
              <w:spacing w:after="0" w:line="240" w:lineRule="auto"/>
              <w:contextualSpacing/>
              <w:rPr>
                <w:rFonts w:ascii="Arial" w:eastAsia="Arial" w:hAnsi="Arial" w:cs="Arial"/>
                <w:sz w:val="24"/>
                <w:szCs w:val="24"/>
              </w:rPr>
            </w:pPr>
            <w:r>
              <w:rPr>
                <w:rFonts w:ascii="Arial" w:eastAsia="Arial" w:hAnsi="Arial" w:cs="Arial"/>
                <w:sz w:val="24"/>
                <w:szCs w:val="24"/>
              </w:rPr>
              <w:t>(Students should theoretically be enga</w:t>
            </w:r>
            <w:r w:rsidR="005C3BA3">
              <w:rPr>
                <w:rFonts w:ascii="Arial" w:eastAsia="Arial" w:hAnsi="Arial" w:cs="Arial"/>
                <w:sz w:val="24"/>
                <w:szCs w:val="24"/>
              </w:rPr>
              <w:t>ging</w:t>
            </w:r>
            <w:r>
              <w:rPr>
                <w:rFonts w:ascii="Arial" w:eastAsia="Arial" w:hAnsi="Arial" w:cs="Arial"/>
                <w:sz w:val="24"/>
                <w:szCs w:val="24"/>
              </w:rPr>
              <w:t xml:space="preserve"> in this type of care during all clinical hours.)</w:t>
            </w:r>
          </w:p>
        </w:tc>
      </w:tr>
      <w:tr w:rsidR="5FBDDE4E" w14:paraId="1D137718" w14:textId="77777777" w:rsidTr="00DE5455">
        <w:tc>
          <w:tcPr>
            <w:tcW w:w="3197" w:type="dxa"/>
            <w:tcBorders>
              <w:top w:val="single" w:sz="4" w:space="0" w:color="auto"/>
              <w:left w:val="single" w:sz="4" w:space="0" w:color="auto"/>
              <w:bottom w:val="single" w:sz="4" w:space="0" w:color="auto"/>
              <w:right w:val="single" w:sz="4" w:space="0" w:color="auto"/>
            </w:tcBorders>
            <w:shd w:val="clear" w:color="auto" w:fill="auto"/>
          </w:tcPr>
          <w:p w14:paraId="0C357EE6" w14:textId="350EB876" w:rsidR="5FBDDE4E" w:rsidRPr="00DE5455" w:rsidRDefault="00DE5455" w:rsidP="00A10937">
            <w:pPr>
              <w:spacing w:after="0" w:line="240" w:lineRule="auto"/>
              <w:contextualSpacing/>
              <w:rPr>
                <w:rFonts w:ascii="Arial" w:hAnsi="Arial" w:cs="Arial"/>
                <w:sz w:val="24"/>
                <w:szCs w:val="24"/>
              </w:rPr>
            </w:pPr>
            <w:r w:rsidRPr="00DE5455">
              <w:rPr>
                <w:rFonts w:ascii="Arial" w:hAnsi="Arial" w:cs="Arial"/>
                <w:sz w:val="24"/>
                <w:szCs w:val="24"/>
              </w:rPr>
              <w:t xml:space="preserve">Implement the role of the Adult Gerontology Acute Care Nurse Practitioner in collaboration with other health care professionals in selected acute and specialty practice health care delivery systems. </w:t>
            </w:r>
          </w:p>
        </w:tc>
        <w:tc>
          <w:tcPr>
            <w:tcW w:w="3193" w:type="dxa"/>
            <w:tcBorders>
              <w:top w:val="single" w:sz="4" w:space="0" w:color="auto"/>
              <w:left w:val="single" w:sz="4" w:space="0" w:color="auto"/>
              <w:bottom w:val="single" w:sz="4" w:space="0" w:color="auto"/>
              <w:right w:val="single" w:sz="4" w:space="0" w:color="auto"/>
            </w:tcBorders>
            <w:shd w:val="clear" w:color="auto" w:fill="auto"/>
          </w:tcPr>
          <w:p w14:paraId="6BA215C8" w14:textId="5032E66F" w:rsidR="5FBDDE4E" w:rsidRDefault="00DE5455" w:rsidP="00A10937">
            <w:pPr>
              <w:spacing w:line="240" w:lineRule="auto"/>
              <w:contextualSpacing/>
              <w:rPr>
                <w:rFonts w:ascii="Arial" w:eastAsia="Arial" w:hAnsi="Arial" w:cs="Arial"/>
                <w:sz w:val="24"/>
                <w:szCs w:val="24"/>
              </w:rPr>
            </w:pPr>
            <w:r>
              <w:rPr>
                <w:rFonts w:ascii="Arial" w:eastAsia="Arial" w:hAnsi="Arial" w:cs="Arial"/>
                <w:sz w:val="24"/>
                <w:szCs w:val="24"/>
              </w:rPr>
              <w:t>Mod</w:t>
            </w:r>
            <w:r w:rsidR="008C7A2D">
              <w:rPr>
                <w:rFonts w:ascii="Arial" w:eastAsia="Arial" w:hAnsi="Arial" w:cs="Arial"/>
                <w:sz w:val="24"/>
                <w:szCs w:val="24"/>
              </w:rPr>
              <w:t>ules 1-10</w:t>
            </w:r>
            <w:r>
              <w:rPr>
                <w:rFonts w:ascii="Arial" w:eastAsia="Arial" w:hAnsi="Arial" w:cs="Arial"/>
                <w:sz w:val="24"/>
                <w:szCs w:val="24"/>
              </w:rPr>
              <w:t xml:space="preserve">, all objectives </w:t>
            </w:r>
          </w:p>
        </w:tc>
        <w:tc>
          <w:tcPr>
            <w:tcW w:w="3536" w:type="dxa"/>
            <w:tcBorders>
              <w:top w:val="single" w:sz="4" w:space="0" w:color="auto"/>
              <w:left w:val="single" w:sz="4" w:space="0" w:color="auto"/>
              <w:bottom w:val="single" w:sz="4" w:space="0" w:color="auto"/>
              <w:right w:val="single" w:sz="4" w:space="0" w:color="auto"/>
            </w:tcBorders>
            <w:shd w:val="clear" w:color="auto" w:fill="auto"/>
          </w:tcPr>
          <w:p w14:paraId="2E2AFEA5" w14:textId="77777777" w:rsidR="00DE5455" w:rsidRDefault="00DE5455" w:rsidP="00A10937">
            <w:pPr>
              <w:spacing w:after="0" w:line="240" w:lineRule="auto"/>
              <w:contextualSpacing/>
              <w:rPr>
                <w:rFonts w:ascii="Arial" w:eastAsia="Arial" w:hAnsi="Arial" w:cs="Arial"/>
                <w:sz w:val="24"/>
                <w:szCs w:val="24"/>
              </w:rPr>
            </w:pPr>
            <w:r>
              <w:rPr>
                <w:rFonts w:ascii="Arial" w:eastAsia="Arial" w:hAnsi="Arial" w:cs="Arial"/>
                <w:sz w:val="24"/>
                <w:szCs w:val="24"/>
              </w:rPr>
              <w:t>General Radiology Quiz</w:t>
            </w:r>
          </w:p>
          <w:p w14:paraId="4277C3C0" w14:textId="77777777" w:rsidR="00DE5455" w:rsidRDefault="00DE5455" w:rsidP="00A10937">
            <w:pPr>
              <w:spacing w:after="0" w:line="240" w:lineRule="auto"/>
              <w:contextualSpacing/>
              <w:rPr>
                <w:rFonts w:ascii="Arial" w:eastAsia="Arial" w:hAnsi="Arial" w:cs="Arial"/>
                <w:sz w:val="24"/>
                <w:szCs w:val="24"/>
              </w:rPr>
            </w:pPr>
            <w:r>
              <w:rPr>
                <w:rFonts w:ascii="Arial" w:eastAsia="Arial" w:hAnsi="Arial" w:cs="Arial"/>
                <w:sz w:val="24"/>
                <w:szCs w:val="24"/>
              </w:rPr>
              <w:t>Electrocardiogram (ECG) Quiz</w:t>
            </w:r>
          </w:p>
          <w:p w14:paraId="079D855B" w14:textId="77777777" w:rsidR="00DE5455" w:rsidRDefault="00DE5455" w:rsidP="00A10937">
            <w:pPr>
              <w:spacing w:after="0" w:line="240" w:lineRule="auto"/>
              <w:contextualSpacing/>
              <w:rPr>
                <w:rFonts w:ascii="Arial" w:eastAsia="Arial" w:hAnsi="Arial" w:cs="Arial"/>
                <w:sz w:val="24"/>
                <w:szCs w:val="24"/>
              </w:rPr>
            </w:pPr>
            <w:r>
              <w:rPr>
                <w:rFonts w:ascii="Arial" w:eastAsia="Arial" w:hAnsi="Arial" w:cs="Arial"/>
                <w:sz w:val="24"/>
                <w:szCs w:val="24"/>
              </w:rPr>
              <w:t>Comprehensive Final Exam</w:t>
            </w:r>
          </w:p>
          <w:p w14:paraId="5ADCA0E4" w14:textId="0B2071EC" w:rsidR="00DE5455" w:rsidRDefault="005C3BA3" w:rsidP="00A10937">
            <w:pPr>
              <w:spacing w:after="0" w:line="240" w:lineRule="auto"/>
              <w:contextualSpacing/>
              <w:rPr>
                <w:rFonts w:ascii="Arial" w:eastAsia="Arial" w:hAnsi="Arial" w:cs="Arial"/>
                <w:sz w:val="24"/>
                <w:szCs w:val="24"/>
              </w:rPr>
            </w:pPr>
            <w:r w:rsidRPr="005C3BA3">
              <w:rPr>
                <w:rFonts w:ascii="Arial" w:eastAsia="Arial" w:hAnsi="Arial" w:cs="Arial"/>
                <w:sz w:val="24"/>
                <w:szCs w:val="24"/>
              </w:rPr>
              <w:t>Reflective Clinical Journal</w:t>
            </w:r>
          </w:p>
          <w:p w14:paraId="5D153C7E" w14:textId="77777777" w:rsidR="00DE5455" w:rsidRDefault="00DE5455" w:rsidP="00A10937">
            <w:pPr>
              <w:spacing w:after="0" w:line="240" w:lineRule="auto"/>
              <w:contextualSpacing/>
              <w:rPr>
                <w:rFonts w:ascii="Arial" w:eastAsia="Arial" w:hAnsi="Arial" w:cs="Arial"/>
                <w:sz w:val="24"/>
                <w:szCs w:val="24"/>
              </w:rPr>
            </w:pPr>
            <w:r>
              <w:rPr>
                <w:rFonts w:ascii="Arial" w:eastAsia="Arial" w:hAnsi="Arial" w:cs="Arial"/>
                <w:sz w:val="24"/>
                <w:szCs w:val="24"/>
              </w:rPr>
              <w:t>Clinical Documentation</w:t>
            </w:r>
          </w:p>
          <w:p w14:paraId="66C7F0D9" w14:textId="347E784D" w:rsidR="00DE5455" w:rsidRDefault="00DE5455" w:rsidP="00A10937">
            <w:pPr>
              <w:spacing w:after="0" w:line="240" w:lineRule="auto"/>
              <w:contextualSpacing/>
              <w:rPr>
                <w:rFonts w:ascii="Arial" w:eastAsia="Arial" w:hAnsi="Arial" w:cs="Arial"/>
                <w:sz w:val="24"/>
                <w:szCs w:val="24"/>
              </w:rPr>
            </w:pPr>
            <w:r>
              <w:rPr>
                <w:rFonts w:ascii="Arial" w:eastAsia="Arial" w:hAnsi="Arial" w:cs="Arial"/>
                <w:sz w:val="24"/>
                <w:szCs w:val="24"/>
              </w:rPr>
              <w:t>Final Clinical Practicum (Students will be implementing the role during all clinical hours in the clinical setting.)</w:t>
            </w:r>
          </w:p>
        </w:tc>
      </w:tr>
    </w:tbl>
    <w:p w14:paraId="668B8559" w14:textId="77777777" w:rsidR="002B2ADB" w:rsidRDefault="002B2ADB" w:rsidP="00A10937">
      <w:pPr>
        <w:spacing w:after="0" w:line="240" w:lineRule="auto"/>
        <w:contextualSpacing/>
        <w:rPr>
          <w:rFonts w:ascii="Arial" w:eastAsia="Arial" w:hAnsi="Arial" w:cs="Arial"/>
          <w:b/>
          <w:bCs/>
          <w:sz w:val="24"/>
          <w:szCs w:val="24"/>
          <w:u w:val="single"/>
        </w:rPr>
      </w:pPr>
    </w:p>
    <w:p w14:paraId="5ABE593E" w14:textId="17A9C231" w:rsidR="002A60FF" w:rsidRPr="002C2111" w:rsidRDefault="5FBDDE4E" w:rsidP="00A10937">
      <w:pPr>
        <w:spacing w:after="0" w:line="240" w:lineRule="auto"/>
        <w:contextualSpacing/>
        <w:rPr>
          <w:rFonts w:ascii="Arial" w:eastAsia="Arial" w:hAnsi="Arial" w:cs="Arial"/>
          <w:b/>
          <w:bCs/>
          <w:sz w:val="24"/>
          <w:szCs w:val="24"/>
        </w:rPr>
      </w:pPr>
      <w:r w:rsidRPr="5FBDDE4E">
        <w:rPr>
          <w:rFonts w:ascii="Arial" w:eastAsia="Arial" w:hAnsi="Arial" w:cs="Arial"/>
          <w:b/>
          <w:bCs/>
          <w:sz w:val="24"/>
          <w:szCs w:val="24"/>
          <w:u w:val="single"/>
        </w:rPr>
        <w:t>Descriptions of major assignments and examinations</w:t>
      </w:r>
      <w:r w:rsidRPr="5FBDDE4E">
        <w:rPr>
          <w:rFonts w:ascii="Arial" w:eastAsia="Arial" w:hAnsi="Arial" w:cs="Arial"/>
          <w:b/>
          <w:bCs/>
          <w:sz w:val="24"/>
          <w:szCs w:val="24"/>
        </w:rPr>
        <w:t>:</w:t>
      </w:r>
    </w:p>
    <w:p w14:paraId="533F1E7C" w14:textId="6A6343DC" w:rsidR="00D300F2" w:rsidRDefault="00A10937" w:rsidP="00A10937">
      <w:pPr>
        <w:pStyle w:val="ListParagraph"/>
        <w:numPr>
          <w:ilvl w:val="0"/>
          <w:numId w:val="47"/>
        </w:numPr>
        <w:spacing w:after="0" w:line="240" w:lineRule="auto"/>
        <w:rPr>
          <w:rFonts w:ascii="Arial" w:hAnsi="Arial" w:cs="Arial"/>
          <w:sz w:val="24"/>
          <w:szCs w:val="24"/>
        </w:rPr>
      </w:pPr>
      <w:r>
        <w:rPr>
          <w:rFonts w:ascii="Arial" w:hAnsi="Arial" w:cs="Arial"/>
          <w:sz w:val="24"/>
          <w:szCs w:val="24"/>
        </w:rPr>
        <w:t>Weekly reflective journal</w:t>
      </w:r>
      <w:r w:rsidR="00767857" w:rsidRPr="00767857">
        <w:rPr>
          <w:rFonts w:ascii="Arial" w:hAnsi="Arial" w:cs="Arial"/>
          <w:sz w:val="24"/>
          <w:szCs w:val="24"/>
        </w:rPr>
        <w:tab/>
      </w:r>
    </w:p>
    <w:p w14:paraId="33BFECC4" w14:textId="7A7C968F" w:rsidR="00767857" w:rsidRPr="00767857" w:rsidRDefault="00A10937" w:rsidP="00A10937">
      <w:pPr>
        <w:pStyle w:val="ListParagraph"/>
        <w:numPr>
          <w:ilvl w:val="0"/>
          <w:numId w:val="47"/>
        </w:numPr>
        <w:spacing w:after="0" w:line="240" w:lineRule="auto"/>
        <w:rPr>
          <w:rFonts w:ascii="Arial" w:hAnsi="Arial" w:cs="Arial"/>
          <w:sz w:val="24"/>
          <w:szCs w:val="24"/>
        </w:rPr>
      </w:pPr>
      <w:r>
        <w:rPr>
          <w:rFonts w:ascii="Arial" w:hAnsi="Arial" w:cs="Arial"/>
          <w:sz w:val="24"/>
          <w:szCs w:val="24"/>
        </w:rPr>
        <w:t>SOAP notes</w:t>
      </w:r>
      <w:r w:rsidR="00D300F2">
        <w:rPr>
          <w:rFonts w:ascii="Arial" w:hAnsi="Arial" w:cs="Arial"/>
          <w:sz w:val="24"/>
          <w:szCs w:val="24"/>
        </w:rPr>
        <w:t xml:space="preserve"> x 3 </w:t>
      </w:r>
      <w:r w:rsidR="00767857" w:rsidRPr="00767857">
        <w:rPr>
          <w:rFonts w:ascii="Arial" w:hAnsi="Arial" w:cs="Arial"/>
          <w:sz w:val="24"/>
          <w:szCs w:val="24"/>
        </w:rPr>
        <w:tab/>
      </w:r>
      <w:r w:rsidR="00E57EFF">
        <w:rPr>
          <w:rFonts w:ascii="Arial" w:hAnsi="Arial" w:cs="Arial"/>
          <w:sz w:val="24"/>
          <w:szCs w:val="24"/>
        </w:rPr>
        <w:t xml:space="preserve">- credit </w:t>
      </w:r>
      <w:r w:rsidR="00767857" w:rsidRPr="00767857">
        <w:rPr>
          <w:rFonts w:ascii="Arial" w:hAnsi="Arial" w:cs="Arial"/>
          <w:sz w:val="24"/>
          <w:szCs w:val="24"/>
        </w:rPr>
        <w:tab/>
      </w:r>
      <w:r w:rsidR="00767857" w:rsidRPr="00767857">
        <w:rPr>
          <w:rFonts w:ascii="Arial" w:hAnsi="Arial" w:cs="Arial"/>
          <w:sz w:val="24"/>
          <w:szCs w:val="24"/>
        </w:rPr>
        <w:tab/>
      </w:r>
    </w:p>
    <w:p w14:paraId="64EAE05C" w14:textId="29E1BBDE" w:rsidR="00767857" w:rsidRPr="00767857" w:rsidRDefault="00767857" w:rsidP="00A10937">
      <w:pPr>
        <w:pStyle w:val="ListParagraph"/>
        <w:numPr>
          <w:ilvl w:val="0"/>
          <w:numId w:val="47"/>
        </w:numPr>
        <w:spacing w:after="0" w:line="240" w:lineRule="auto"/>
        <w:rPr>
          <w:rFonts w:ascii="Arial" w:hAnsi="Arial" w:cs="Arial"/>
          <w:sz w:val="24"/>
          <w:szCs w:val="24"/>
        </w:rPr>
      </w:pPr>
      <w:r>
        <w:rPr>
          <w:rFonts w:ascii="Arial" w:hAnsi="Arial" w:cs="Arial"/>
          <w:sz w:val="24"/>
          <w:szCs w:val="24"/>
        </w:rPr>
        <w:t xml:space="preserve">General Radiology Quiz </w:t>
      </w:r>
      <w:r w:rsidRPr="00767857">
        <w:rPr>
          <w:rFonts w:ascii="Arial" w:hAnsi="Arial" w:cs="Arial"/>
          <w:sz w:val="24"/>
          <w:szCs w:val="24"/>
        </w:rPr>
        <w:tab/>
      </w:r>
      <w:r w:rsidRPr="00767857">
        <w:rPr>
          <w:rFonts w:ascii="Arial" w:hAnsi="Arial" w:cs="Arial"/>
          <w:sz w:val="24"/>
          <w:szCs w:val="24"/>
        </w:rPr>
        <w:tab/>
      </w:r>
      <w:r w:rsidRPr="00767857">
        <w:rPr>
          <w:rFonts w:ascii="Arial" w:hAnsi="Arial" w:cs="Arial"/>
          <w:sz w:val="24"/>
          <w:szCs w:val="24"/>
        </w:rPr>
        <w:tab/>
      </w:r>
      <w:r w:rsidRPr="00767857">
        <w:rPr>
          <w:rFonts w:ascii="Arial" w:hAnsi="Arial" w:cs="Arial"/>
          <w:sz w:val="24"/>
          <w:szCs w:val="24"/>
        </w:rPr>
        <w:tab/>
      </w:r>
    </w:p>
    <w:p w14:paraId="21AE1C5D" w14:textId="5CC13E5E" w:rsidR="00767857" w:rsidRPr="00767857" w:rsidRDefault="00767857" w:rsidP="00A10937">
      <w:pPr>
        <w:pStyle w:val="ListParagraph"/>
        <w:numPr>
          <w:ilvl w:val="0"/>
          <w:numId w:val="47"/>
        </w:numPr>
        <w:spacing w:after="0" w:line="240" w:lineRule="auto"/>
        <w:rPr>
          <w:rFonts w:ascii="Arial" w:hAnsi="Arial" w:cs="Arial"/>
          <w:sz w:val="24"/>
          <w:szCs w:val="24"/>
        </w:rPr>
      </w:pPr>
      <w:r>
        <w:rPr>
          <w:rFonts w:ascii="Arial" w:hAnsi="Arial" w:cs="Arial"/>
          <w:sz w:val="24"/>
          <w:szCs w:val="24"/>
        </w:rPr>
        <w:t xml:space="preserve">Electrocardiogram (ECG) Quiz </w:t>
      </w:r>
      <w:r w:rsidRPr="00767857">
        <w:rPr>
          <w:rFonts w:ascii="Arial" w:hAnsi="Arial" w:cs="Arial"/>
          <w:sz w:val="24"/>
          <w:szCs w:val="24"/>
        </w:rPr>
        <w:tab/>
        <w:t xml:space="preserve"> </w:t>
      </w:r>
    </w:p>
    <w:p w14:paraId="2F82E7B0" w14:textId="15ED65F6" w:rsidR="00767857" w:rsidRPr="00767857" w:rsidRDefault="00767857" w:rsidP="00A10937">
      <w:pPr>
        <w:pStyle w:val="ListParagraph"/>
        <w:numPr>
          <w:ilvl w:val="0"/>
          <w:numId w:val="47"/>
        </w:numPr>
        <w:spacing w:after="0" w:line="240" w:lineRule="auto"/>
        <w:rPr>
          <w:rFonts w:ascii="Arial" w:hAnsi="Arial" w:cs="Arial"/>
          <w:sz w:val="24"/>
          <w:szCs w:val="24"/>
        </w:rPr>
      </w:pPr>
      <w:r w:rsidRPr="00767857">
        <w:rPr>
          <w:rFonts w:ascii="Arial" w:hAnsi="Arial" w:cs="Arial"/>
          <w:sz w:val="24"/>
          <w:szCs w:val="24"/>
        </w:rPr>
        <w:t xml:space="preserve">Final Exam </w:t>
      </w:r>
      <w:r w:rsidRPr="00767857">
        <w:rPr>
          <w:rFonts w:ascii="Arial" w:hAnsi="Arial" w:cs="Arial"/>
          <w:sz w:val="24"/>
          <w:szCs w:val="24"/>
        </w:rPr>
        <w:tab/>
      </w:r>
      <w:r w:rsidRPr="00767857">
        <w:rPr>
          <w:rFonts w:ascii="Arial" w:hAnsi="Arial" w:cs="Arial"/>
          <w:sz w:val="24"/>
          <w:szCs w:val="24"/>
        </w:rPr>
        <w:tab/>
      </w:r>
      <w:r w:rsidRPr="00767857">
        <w:rPr>
          <w:rFonts w:ascii="Arial" w:hAnsi="Arial" w:cs="Arial"/>
          <w:sz w:val="24"/>
          <w:szCs w:val="24"/>
        </w:rPr>
        <w:tab/>
      </w:r>
      <w:r w:rsidRPr="00767857">
        <w:rPr>
          <w:rFonts w:ascii="Arial" w:hAnsi="Arial" w:cs="Arial"/>
          <w:sz w:val="24"/>
          <w:szCs w:val="24"/>
        </w:rPr>
        <w:tab/>
      </w:r>
      <w:r w:rsidRPr="00767857">
        <w:rPr>
          <w:rFonts w:ascii="Arial" w:hAnsi="Arial" w:cs="Arial"/>
          <w:sz w:val="24"/>
          <w:szCs w:val="24"/>
        </w:rPr>
        <w:tab/>
        <w:t xml:space="preserve"> </w:t>
      </w:r>
    </w:p>
    <w:p w14:paraId="4BFF24DA" w14:textId="40DDBECC" w:rsidR="00767857" w:rsidRPr="00767857" w:rsidRDefault="00767857" w:rsidP="00A10937">
      <w:pPr>
        <w:pStyle w:val="ListParagraph"/>
        <w:numPr>
          <w:ilvl w:val="0"/>
          <w:numId w:val="47"/>
        </w:numPr>
        <w:spacing w:after="0" w:line="240" w:lineRule="auto"/>
        <w:rPr>
          <w:rFonts w:ascii="Arial" w:hAnsi="Arial" w:cs="Arial"/>
          <w:sz w:val="24"/>
          <w:szCs w:val="24"/>
        </w:rPr>
      </w:pPr>
      <w:r w:rsidRPr="00767857">
        <w:rPr>
          <w:rFonts w:ascii="Arial" w:hAnsi="Arial" w:cs="Arial"/>
          <w:sz w:val="24"/>
          <w:szCs w:val="24"/>
        </w:rPr>
        <w:lastRenderedPageBreak/>
        <w:t>Midterm Clinical Practicum</w:t>
      </w:r>
      <w:r w:rsidRPr="00767857">
        <w:rPr>
          <w:rFonts w:ascii="Arial" w:hAnsi="Arial" w:cs="Arial"/>
          <w:sz w:val="24"/>
          <w:szCs w:val="24"/>
        </w:rPr>
        <w:tab/>
      </w:r>
      <w:r w:rsidRPr="00767857">
        <w:rPr>
          <w:rFonts w:ascii="Arial" w:hAnsi="Arial" w:cs="Arial"/>
          <w:sz w:val="24"/>
          <w:szCs w:val="24"/>
        </w:rPr>
        <w:tab/>
      </w:r>
      <w:r w:rsidRPr="00767857">
        <w:rPr>
          <w:rFonts w:ascii="Arial" w:hAnsi="Arial" w:cs="Arial"/>
          <w:sz w:val="24"/>
          <w:szCs w:val="24"/>
        </w:rPr>
        <w:tab/>
      </w:r>
    </w:p>
    <w:p w14:paraId="163597D7" w14:textId="2F8C9FDD" w:rsidR="00767857" w:rsidRPr="00767857" w:rsidRDefault="00767857" w:rsidP="00A10937">
      <w:pPr>
        <w:pStyle w:val="ListParagraph"/>
        <w:numPr>
          <w:ilvl w:val="0"/>
          <w:numId w:val="47"/>
        </w:numPr>
        <w:spacing w:after="0" w:line="240" w:lineRule="auto"/>
        <w:rPr>
          <w:rFonts w:ascii="Arial" w:hAnsi="Arial" w:cs="Arial"/>
          <w:sz w:val="24"/>
          <w:szCs w:val="24"/>
        </w:rPr>
      </w:pPr>
      <w:r w:rsidRPr="00767857">
        <w:rPr>
          <w:rFonts w:ascii="Arial" w:hAnsi="Arial" w:cs="Arial"/>
          <w:sz w:val="24"/>
          <w:szCs w:val="24"/>
        </w:rPr>
        <w:t>Final Clinical Practicum</w:t>
      </w:r>
      <w:r w:rsidRPr="00767857">
        <w:rPr>
          <w:rFonts w:ascii="Arial" w:hAnsi="Arial" w:cs="Arial"/>
          <w:sz w:val="24"/>
          <w:szCs w:val="24"/>
        </w:rPr>
        <w:tab/>
      </w:r>
      <w:r w:rsidRPr="00767857">
        <w:rPr>
          <w:rFonts w:ascii="Arial" w:hAnsi="Arial" w:cs="Arial"/>
          <w:sz w:val="24"/>
          <w:szCs w:val="24"/>
        </w:rPr>
        <w:tab/>
      </w:r>
      <w:r w:rsidRPr="00767857">
        <w:rPr>
          <w:rFonts w:ascii="Arial" w:hAnsi="Arial" w:cs="Arial"/>
          <w:sz w:val="24"/>
          <w:szCs w:val="24"/>
        </w:rPr>
        <w:tab/>
      </w:r>
      <w:r w:rsidRPr="00767857">
        <w:rPr>
          <w:rFonts w:ascii="Arial" w:hAnsi="Arial" w:cs="Arial"/>
          <w:sz w:val="24"/>
          <w:szCs w:val="24"/>
        </w:rPr>
        <w:tab/>
      </w:r>
    </w:p>
    <w:p w14:paraId="0BB59B7C" w14:textId="77777777" w:rsidR="00D300F2" w:rsidRDefault="00767857" w:rsidP="00A10937">
      <w:pPr>
        <w:pStyle w:val="ListParagraph"/>
        <w:numPr>
          <w:ilvl w:val="0"/>
          <w:numId w:val="47"/>
        </w:numPr>
        <w:spacing w:after="0" w:line="240" w:lineRule="auto"/>
        <w:rPr>
          <w:rFonts w:ascii="Arial" w:hAnsi="Arial" w:cs="Arial"/>
          <w:sz w:val="24"/>
          <w:szCs w:val="24"/>
        </w:rPr>
      </w:pPr>
      <w:r w:rsidRPr="00767857">
        <w:rPr>
          <w:rFonts w:ascii="Arial" w:hAnsi="Arial" w:cs="Arial"/>
          <w:sz w:val="24"/>
          <w:szCs w:val="24"/>
        </w:rPr>
        <w:t>InPlace Clinical Logs</w:t>
      </w:r>
    </w:p>
    <w:p w14:paraId="210EC203" w14:textId="409A6275" w:rsidR="00767857" w:rsidRPr="00767857" w:rsidRDefault="009E687A" w:rsidP="00A10937">
      <w:pPr>
        <w:pStyle w:val="ListParagraph"/>
        <w:numPr>
          <w:ilvl w:val="0"/>
          <w:numId w:val="47"/>
        </w:numPr>
        <w:spacing w:after="0" w:line="240" w:lineRule="auto"/>
        <w:rPr>
          <w:rFonts w:ascii="Arial" w:hAnsi="Arial" w:cs="Arial"/>
          <w:sz w:val="24"/>
          <w:szCs w:val="24"/>
        </w:rPr>
      </w:pPr>
      <w:r>
        <w:rPr>
          <w:rFonts w:ascii="Arial" w:hAnsi="Arial" w:cs="Arial"/>
          <w:sz w:val="24"/>
          <w:szCs w:val="24"/>
        </w:rPr>
        <w:t>Clinical Tally Sheet</w:t>
      </w:r>
      <w:r w:rsidR="00767857" w:rsidRPr="00767857">
        <w:rPr>
          <w:rFonts w:ascii="Arial" w:hAnsi="Arial" w:cs="Arial"/>
          <w:sz w:val="24"/>
          <w:szCs w:val="24"/>
        </w:rPr>
        <w:tab/>
      </w:r>
      <w:r w:rsidR="00767857" w:rsidRPr="00767857">
        <w:rPr>
          <w:rFonts w:ascii="Arial" w:hAnsi="Arial" w:cs="Arial"/>
          <w:sz w:val="24"/>
          <w:szCs w:val="24"/>
        </w:rPr>
        <w:tab/>
      </w:r>
      <w:r w:rsidR="00767857" w:rsidRPr="00767857">
        <w:rPr>
          <w:rFonts w:ascii="Arial" w:hAnsi="Arial" w:cs="Arial"/>
          <w:sz w:val="24"/>
          <w:szCs w:val="24"/>
        </w:rPr>
        <w:tab/>
      </w:r>
    </w:p>
    <w:p w14:paraId="4E35BBB0" w14:textId="6D09A5EA" w:rsidR="00767857" w:rsidRPr="00767857" w:rsidRDefault="00767857" w:rsidP="00A10937">
      <w:pPr>
        <w:pStyle w:val="ListParagraph"/>
        <w:numPr>
          <w:ilvl w:val="0"/>
          <w:numId w:val="47"/>
        </w:numPr>
        <w:spacing w:after="0" w:line="240" w:lineRule="auto"/>
        <w:rPr>
          <w:rFonts w:ascii="Arial" w:hAnsi="Arial" w:cs="Arial"/>
          <w:sz w:val="24"/>
          <w:szCs w:val="24"/>
        </w:rPr>
      </w:pPr>
      <w:r w:rsidRPr="00767857">
        <w:rPr>
          <w:rFonts w:ascii="Arial" w:hAnsi="Arial" w:cs="Arial"/>
          <w:sz w:val="24"/>
          <w:szCs w:val="24"/>
        </w:rPr>
        <w:t>Preceptor Evaluation</w:t>
      </w:r>
      <w:r w:rsidR="009E687A">
        <w:rPr>
          <w:rFonts w:ascii="Arial" w:hAnsi="Arial" w:cs="Arial"/>
          <w:sz w:val="24"/>
          <w:szCs w:val="24"/>
        </w:rPr>
        <w:t xml:space="preserve"> of the student</w:t>
      </w:r>
      <w:r w:rsidRPr="00767857">
        <w:rPr>
          <w:rFonts w:ascii="Arial" w:hAnsi="Arial" w:cs="Arial"/>
          <w:sz w:val="24"/>
          <w:szCs w:val="24"/>
        </w:rPr>
        <w:tab/>
      </w:r>
      <w:r w:rsidRPr="00767857">
        <w:rPr>
          <w:rFonts w:ascii="Arial" w:hAnsi="Arial" w:cs="Arial"/>
          <w:sz w:val="24"/>
          <w:szCs w:val="24"/>
        </w:rPr>
        <w:tab/>
      </w:r>
      <w:r w:rsidRPr="00767857">
        <w:rPr>
          <w:rFonts w:ascii="Arial" w:hAnsi="Arial" w:cs="Arial"/>
          <w:sz w:val="24"/>
          <w:szCs w:val="24"/>
        </w:rPr>
        <w:tab/>
      </w:r>
    </w:p>
    <w:p w14:paraId="7E6E3D87" w14:textId="6B7B9062" w:rsidR="00767857" w:rsidRPr="00767857" w:rsidRDefault="00767857" w:rsidP="00A10937">
      <w:pPr>
        <w:pStyle w:val="ListParagraph"/>
        <w:numPr>
          <w:ilvl w:val="0"/>
          <w:numId w:val="47"/>
        </w:numPr>
        <w:spacing w:after="0" w:line="240" w:lineRule="auto"/>
        <w:rPr>
          <w:rFonts w:ascii="Arial" w:hAnsi="Arial" w:cs="Arial"/>
          <w:sz w:val="24"/>
          <w:szCs w:val="24"/>
        </w:rPr>
      </w:pPr>
      <w:r w:rsidRPr="00767857">
        <w:rPr>
          <w:rFonts w:ascii="Arial" w:hAnsi="Arial" w:cs="Arial"/>
          <w:sz w:val="24"/>
          <w:szCs w:val="24"/>
        </w:rPr>
        <w:t>Student Evaluation of Preceptor</w:t>
      </w:r>
      <w:r w:rsidRPr="00767857">
        <w:rPr>
          <w:rFonts w:ascii="Arial" w:hAnsi="Arial" w:cs="Arial"/>
          <w:sz w:val="24"/>
          <w:szCs w:val="24"/>
        </w:rPr>
        <w:tab/>
      </w:r>
    </w:p>
    <w:p w14:paraId="695B1D43" w14:textId="77777777" w:rsidR="00767857" w:rsidRDefault="00767857" w:rsidP="00A10937">
      <w:pPr>
        <w:pStyle w:val="ListParagraph"/>
        <w:spacing w:after="0" w:line="240" w:lineRule="auto"/>
        <w:ind w:left="360"/>
        <w:rPr>
          <w:rFonts w:ascii="Times New Roman" w:hAnsi="Times New Roman"/>
          <w:sz w:val="24"/>
          <w:szCs w:val="24"/>
        </w:rPr>
      </w:pPr>
    </w:p>
    <w:p w14:paraId="3CF2A6D3" w14:textId="4F2DB8D3" w:rsidR="00DF54C1" w:rsidRPr="00DF54C1" w:rsidRDefault="004E0525" w:rsidP="00A10937">
      <w:pPr>
        <w:spacing w:after="0" w:line="240" w:lineRule="auto"/>
        <w:contextualSpacing/>
        <w:rPr>
          <w:rFonts w:ascii="Arial" w:hAnsi="Arial" w:cs="Arial"/>
          <w:b/>
          <w:sz w:val="24"/>
          <w:szCs w:val="24"/>
          <w:u w:val="single"/>
        </w:rPr>
      </w:pPr>
      <w:r>
        <w:rPr>
          <w:rFonts w:ascii="Arial" w:hAnsi="Arial" w:cs="Arial"/>
          <w:b/>
          <w:sz w:val="24"/>
          <w:szCs w:val="24"/>
          <w:u w:val="single"/>
        </w:rPr>
        <w:t>Quizzes/Exam</w:t>
      </w:r>
    </w:p>
    <w:p w14:paraId="43F6AFF0" w14:textId="5B2CEDF8" w:rsidR="00DF54C1" w:rsidRPr="00DF54C1" w:rsidRDefault="00DF54C1" w:rsidP="00A10937">
      <w:pPr>
        <w:pStyle w:val="BodyText"/>
        <w:ind w:left="0" w:right="113"/>
        <w:contextualSpacing/>
        <w:rPr>
          <w:rFonts w:ascii="Arial" w:hAnsi="Arial" w:cs="Arial"/>
          <w:spacing w:val="-1"/>
        </w:rPr>
      </w:pPr>
      <w:r w:rsidRPr="00DF54C1">
        <w:rPr>
          <w:rFonts w:ascii="Arial" w:hAnsi="Arial" w:cs="Arial"/>
          <w:spacing w:val="-1"/>
        </w:rPr>
        <w:t xml:space="preserve">There </w:t>
      </w:r>
      <w:r w:rsidR="004E0525">
        <w:rPr>
          <w:rFonts w:ascii="Arial" w:hAnsi="Arial" w:cs="Arial"/>
          <w:spacing w:val="-1"/>
        </w:rPr>
        <w:t xml:space="preserve">are two quizzes and one exam in the course. Each quiz contains 10 questions. The time allotted to complete the quiz is 20 minutes. The comprehensive final exam contains 65 questions. The time allotted to complete the final is 2 hours. Quiz and test questions are developed from </w:t>
      </w:r>
      <w:r w:rsidRPr="00DF54C1">
        <w:rPr>
          <w:rFonts w:ascii="Arial" w:hAnsi="Arial" w:cs="Arial"/>
          <w:spacing w:val="-1"/>
        </w:rPr>
        <w:t xml:space="preserve">the required readings, lectures, videos, and labs. </w:t>
      </w:r>
      <w:r w:rsidR="004E0525">
        <w:rPr>
          <w:rFonts w:ascii="Arial" w:hAnsi="Arial" w:cs="Arial"/>
          <w:spacing w:val="-1"/>
        </w:rPr>
        <w:t>Some questions</w:t>
      </w:r>
      <w:r w:rsidRPr="00DF54C1">
        <w:rPr>
          <w:rFonts w:ascii="Arial" w:hAnsi="Arial" w:cs="Arial"/>
          <w:spacing w:val="-1"/>
        </w:rPr>
        <w:t xml:space="preserve"> may include pictures on content covered throughout the course. </w:t>
      </w:r>
    </w:p>
    <w:p w14:paraId="69C8685F" w14:textId="77777777" w:rsidR="00DF54C1" w:rsidRPr="00DF54C1" w:rsidRDefault="00DF54C1" w:rsidP="00A10937">
      <w:pPr>
        <w:pStyle w:val="BodyText"/>
        <w:ind w:left="0" w:right="135"/>
        <w:contextualSpacing/>
        <w:rPr>
          <w:rFonts w:ascii="Arial" w:hAnsi="Arial" w:cs="Arial"/>
          <w:spacing w:val="-1"/>
        </w:rPr>
      </w:pPr>
    </w:p>
    <w:p w14:paraId="4858EAB7" w14:textId="1EDB7C05" w:rsidR="00DF54C1" w:rsidRPr="00DF54C1" w:rsidRDefault="00DF54C1" w:rsidP="00A10937">
      <w:pPr>
        <w:pStyle w:val="BodyText"/>
        <w:ind w:left="0" w:right="135"/>
        <w:contextualSpacing/>
        <w:rPr>
          <w:rFonts w:ascii="Arial" w:hAnsi="Arial" w:cs="Arial"/>
        </w:rPr>
      </w:pPr>
      <w:r w:rsidRPr="00DF54C1">
        <w:rPr>
          <w:rFonts w:ascii="Arial" w:hAnsi="Arial" w:cs="Arial"/>
        </w:rPr>
        <w:t xml:space="preserve">You </w:t>
      </w:r>
      <w:r w:rsidRPr="00DF54C1">
        <w:rPr>
          <w:rFonts w:ascii="Arial" w:hAnsi="Arial" w:cs="Arial"/>
          <w:spacing w:val="-1"/>
        </w:rPr>
        <w:t>are</w:t>
      </w:r>
      <w:r w:rsidRPr="00DF54C1">
        <w:rPr>
          <w:rFonts w:ascii="Arial" w:hAnsi="Arial" w:cs="Arial"/>
        </w:rPr>
        <w:t xml:space="preserve"> </w:t>
      </w:r>
      <w:r w:rsidRPr="00DF54C1">
        <w:rPr>
          <w:rFonts w:ascii="Arial" w:hAnsi="Arial" w:cs="Arial"/>
          <w:spacing w:val="-1"/>
        </w:rPr>
        <w:t>expected</w:t>
      </w:r>
      <w:r w:rsidRPr="00DF54C1">
        <w:rPr>
          <w:rFonts w:ascii="Arial" w:hAnsi="Arial" w:cs="Arial"/>
        </w:rPr>
        <w:t xml:space="preserve"> to do</w:t>
      </w:r>
      <w:r w:rsidRPr="00DF54C1">
        <w:rPr>
          <w:rFonts w:ascii="Arial" w:hAnsi="Arial" w:cs="Arial"/>
          <w:spacing w:val="2"/>
        </w:rPr>
        <w:t xml:space="preserve"> </w:t>
      </w:r>
      <w:r w:rsidRPr="00DF54C1">
        <w:rPr>
          <w:rFonts w:ascii="Arial" w:hAnsi="Arial" w:cs="Arial"/>
          <w:spacing w:val="-1"/>
        </w:rPr>
        <w:t>your</w:t>
      </w:r>
      <w:r w:rsidRPr="00DF54C1">
        <w:rPr>
          <w:rFonts w:ascii="Arial" w:hAnsi="Arial" w:cs="Arial"/>
        </w:rPr>
        <w:t xml:space="preserve"> </w:t>
      </w:r>
      <w:r w:rsidRPr="00DF54C1">
        <w:rPr>
          <w:rFonts w:ascii="Arial" w:hAnsi="Arial" w:cs="Arial"/>
          <w:spacing w:val="-1"/>
        </w:rPr>
        <w:t>own</w:t>
      </w:r>
      <w:r w:rsidRPr="00DF54C1">
        <w:rPr>
          <w:rFonts w:ascii="Arial" w:hAnsi="Arial" w:cs="Arial"/>
        </w:rPr>
        <w:t xml:space="preserve"> </w:t>
      </w:r>
      <w:r w:rsidRPr="00DF54C1">
        <w:rPr>
          <w:rFonts w:ascii="Arial" w:hAnsi="Arial" w:cs="Arial"/>
          <w:spacing w:val="-1"/>
        </w:rPr>
        <w:t>work.</w:t>
      </w:r>
      <w:r w:rsidRPr="00DF54C1">
        <w:rPr>
          <w:rFonts w:ascii="Arial" w:hAnsi="Arial" w:cs="Arial"/>
        </w:rPr>
        <w:t xml:space="preserve"> The</w:t>
      </w:r>
      <w:r w:rsidRPr="00DF54C1">
        <w:rPr>
          <w:rFonts w:ascii="Arial" w:hAnsi="Arial" w:cs="Arial"/>
          <w:spacing w:val="-1"/>
        </w:rPr>
        <w:t xml:space="preserve"> </w:t>
      </w:r>
      <w:r w:rsidRPr="00DF54C1">
        <w:rPr>
          <w:rFonts w:ascii="Arial" w:hAnsi="Arial" w:cs="Arial"/>
        </w:rPr>
        <w:t>use</w:t>
      </w:r>
      <w:r w:rsidRPr="00DF54C1">
        <w:rPr>
          <w:rFonts w:ascii="Arial" w:hAnsi="Arial" w:cs="Arial"/>
          <w:spacing w:val="-1"/>
        </w:rPr>
        <w:t xml:space="preserve"> </w:t>
      </w:r>
      <w:r w:rsidRPr="00DF54C1">
        <w:rPr>
          <w:rFonts w:ascii="Arial" w:hAnsi="Arial" w:cs="Arial"/>
          <w:spacing w:val="1"/>
        </w:rPr>
        <w:t>of</w:t>
      </w:r>
      <w:r w:rsidRPr="00DF54C1">
        <w:rPr>
          <w:rFonts w:ascii="Arial" w:hAnsi="Arial" w:cs="Arial"/>
        </w:rPr>
        <w:t xml:space="preserve"> </w:t>
      </w:r>
      <w:r w:rsidRPr="00DF54C1">
        <w:rPr>
          <w:rFonts w:ascii="Arial" w:hAnsi="Arial" w:cs="Arial"/>
          <w:spacing w:val="-1"/>
        </w:rPr>
        <w:t>reference materials</w:t>
      </w:r>
      <w:r w:rsidRPr="00DF54C1">
        <w:rPr>
          <w:rFonts w:ascii="Arial" w:hAnsi="Arial" w:cs="Arial"/>
        </w:rPr>
        <w:t xml:space="preserve"> or outside</w:t>
      </w:r>
      <w:r w:rsidRPr="00DF54C1">
        <w:rPr>
          <w:rFonts w:ascii="Arial" w:hAnsi="Arial" w:cs="Arial"/>
          <w:spacing w:val="-1"/>
        </w:rPr>
        <w:t xml:space="preserve"> help</w:t>
      </w:r>
      <w:r w:rsidRPr="00DF54C1">
        <w:rPr>
          <w:rFonts w:ascii="Arial" w:hAnsi="Arial" w:cs="Arial"/>
        </w:rPr>
        <w:t xml:space="preserve"> of any</w:t>
      </w:r>
      <w:r w:rsidRPr="00DF54C1">
        <w:rPr>
          <w:rFonts w:ascii="Arial" w:hAnsi="Arial" w:cs="Arial"/>
          <w:spacing w:val="-5"/>
        </w:rPr>
        <w:t xml:space="preserve"> </w:t>
      </w:r>
      <w:r w:rsidRPr="00DF54C1">
        <w:rPr>
          <w:rFonts w:ascii="Arial" w:hAnsi="Arial" w:cs="Arial"/>
        </w:rPr>
        <w:t xml:space="preserve">kind is </w:t>
      </w:r>
      <w:r w:rsidRPr="00DF54C1">
        <w:rPr>
          <w:rFonts w:ascii="Arial" w:hAnsi="Arial" w:cs="Arial"/>
          <w:spacing w:val="-1"/>
        </w:rPr>
        <w:t>prohibited</w:t>
      </w:r>
      <w:r w:rsidRPr="00DF54C1">
        <w:rPr>
          <w:rFonts w:ascii="Arial" w:hAnsi="Arial" w:cs="Arial"/>
        </w:rPr>
        <w:t xml:space="preserve"> </w:t>
      </w:r>
      <w:r w:rsidR="00613706">
        <w:rPr>
          <w:rFonts w:ascii="Arial" w:hAnsi="Arial" w:cs="Arial"/>
        </w:rPr>
        <w:t xml:space="preserve">during testing </w:t>
      </w:r>
      <w:r w:rsidRPr="00DF54C1">
        <w:rPr>
          <w:rFonts w:ascii="Arial" w:hAnsi="Arial" w:cs="Arial"/>
          <w:spacing w:val="-1"/>
        </w:rPr>
        <w:t>and</w:t>
      </w:r>
      <w:r w:rsidRPr="00DF54C1">
        <w:rPr>
          <w:rFonts w:ascii="Arial" w:hAnsi="Arial" w:cs="Arial"/>
        </w:rPr>
        <w:t xml:space="preserve"> doing</w:t>
      </w:r>
      <w:r w:rsidRPr="00DF54C1">
        <w:rPr>
          <w:rFonts w:ascii="Arial" w:hAnsi="Arial" w:cs="Arial"/>
          <w:spacing w:val="-2"/>
        </w:rPr>
        <w:t xml:space="preserve"> </w:t>
      </w:r>
      <w:r w:rsidRPr="00DF54C1">
        <w:rPr>
          <w:rFonts w:ascii="Arial" w:hAnsi="Arial" w:cs="Arial"/>
        </w:rPr>
        <w:t>so</w:t>
      </w:r>
      <w:r w:rsidRPr="00DF54C1">
        <w:rPr>
          <w:rFonts w:ascii="Arial" w:hAnsi="Arial" w:cs="Arial"/>
          <w:spacing w:val="2"/>
        </w:rPr>
        <w:t xml:space="preserve"> </w:t>
      </w:r>
      <w:r w:rsidRPr="00DF54C1">
        <w:rPr>
          <w:rFonts w:ascii="Arial" w:hAnsi="Arial" w:cs="Arial"/>
        </w:rPr>
        <w:t xml:space="preserve">will </w:t>
      </w:r>
      <w:r w:rsidRPr="00DF54C1">
        <w:rPr>
          <w:rFonts w:ascii="Arial" w:hAnsi="Arial" w:cs="Arial"/>
          <w:spacing w:val="-1"/>
        </w:rPr>
        <w:t>result</w:t>
      </w:r>
      <w:r w:rsidRPr="00DF54C1">
        <w:rPr>
          <w:rFonts w:ascii="Arial" w:hAnsi="Arial" w:cs="Arial"/>
        </w:rPr>
        <w:t xml:space="preserve"> in an </w:t>
      </w:r>
      <w:r w:rsidRPr="00DF54C1">
        <w:rPr>
          <w:rFonts w:ascii="Arial" w:hAnsi="Arial" w:cs="Arial"/>
          <w:spacing w:val="-1"/>
        </w:rPr>
        <w:t xml:space="preserve">automatic </w:t>
      </w:r>
      <w:r w:rsidRPr="00DF54C1">
        <w:rPr>
          <w:rFonts w:ascii="Arial" w:hAnsi="Arial" w:cs="Arial"/>
        </w:rPr>
        <w:t xml:space="preserve">zero on the exam and the student will be referred to the Office of Student Conduct.  </w:t>
      </w:r>
    </w:p>
    <w:p w14:paraId="16313F08" w14:textId="77777777" w:rsidR="00DF54C1" w:rsidRPr="00DF54C1" w:rsidRDefault="00DF54C1" w:rsidP="00A10937">
      <w:pPr>
        <w:pStyle w:val="BodyText"/>
        <w:ind w:left="0" w:right="135"/>
        <w:contextualSpacing/>
        <w:rPr>
          <w:rFonts w:ascii="Arial" w:hAnsi="Arial" w:cs="Arial"/>
        </w:rPr>
      </w:pPr>
    </w:p>
    <w:p w14:paraId="7A4BD37E" w14:textId="2AF864F8" w:rsidR="00DF54C1" w:rsidRPr="00DF54C1" w:rsidRDefault="00DF54C1" w:rsidP="00A10937">
      <w:pPr>
        <w:spacing w:after="0" w:line="240" w:lineRule="auto"/>
        <w:ind w:right="135"/>
        <w:contextualSpacing/>
        <w:rPr>
          <w:rFonts w:ascii="Arial" w:hAnsi="Arial" w:cs="Arial"/>
          <w:sz w:val="24"/>
          <w:szCs w:val="24"/>
        </w:rPr>
      </w:pPr>
      <w:r w:rsidRPr="00DF54C1">
        <w:rPr>
          <w:rFonts w:ascii="Arial" w:hAnsi="Arial" w:cs="Arial"/>
          <w:sz w:val="24"/>
          <w:szCs w:val="24"/>
        </w:rPr>
        <w:t xml:space="preserve">The </w:t>
      </w:r>
      <w:r w:rsidR="004E0525">
        <w:rPr>
          <w:rFonts w:ascii="Arial" w:hAnsi="Arial" w:cs="Arial"/>
          <w:sz w:val="24"/>
          <w:szCs w:val="24"/>
        </w:rPr>
        <w:t xml:space="preserve">quizzes and/or </w:t>
      </w:r>
      <w:r w:rsidRPr="00DF54C1">
        <w:rPr>
          <w:rFonts w:ascii="Arial" w:hAnsi="Arial" w:cs="Arial"/>
          <w:sz w:val="24"/>
          <w:szCs w:val="24"/>
        </w:rPr>
        <w:t xml:space="preserve">test must be taken during the allotted time; otherwise, a zero will be assigned. A make-up exam will only be allowed for extenuating circumstances as evaluated by the lead faculty of the course and will require the submission of supporting documentation. Make up exams may consist of multiple choice questions, short answer or fill in the blank questions. Any missed exams may be assigned a zero. </w:t>
      </w:r>
    </w:p>
    <w:p w14:paraId="49FD94D0" w14:textId="77777777" w:rsidR="00DF54C1" w:rsidRPr="00DF54C1" w:rsidRDefault="00DF54C1" w:rsidP="00A10937">
      <w:pPr>
        <w:spacing w:after="0" w:line="240" w:lineRule="auto"/>
        <w:ind w:right="135"/>
        <w:contextualSpacing/>
        <w:rPr>
          <w:rFonts w:ascii="Arial" w:hAnsi="Arial" w:cs="Arial"/>
          <w:sz w:val="24"/>
          <w:szCs w:val="24"/>
        </w:rPr>
      </w:pPr>
    </w:p>
    <w:p w14:paraId="2042DC23" w14:textId="76C46C9C" w:rsidR="00DF54C1" w:rsidRPr="00DF54C1" w:rsidRDefault="00DF54C1" w:rsidP="00A10937">
      <w:pPr>
        <w:spacing w:after="0" w:line="240" w:lineRule="auto"/>
        <w:ind w:right="135"/>
        <w:contextualSpacing/>
        <w:rPr>
          <w:rFonts w:ascii="Arial" w:hAnsi="Arial" w:cs="Arial"/>
          <w:sz w:val="24"/>
          <w:szCs w:val="24"/>
        </w:rPr>
      </w:pPr>
      <w:r w:rsidRPr="00DF54C1">
        <w:rPr>
          <w:rFonts w:ascii="Arial" w:hAnsi="Arial" w:cs="Arial"/>
          <w:sz w:val="24"/>
          <w:szCs w:val="24"/>
        </w:rPr>
        <w:t xml:space="preserve">Discussing the test is strictly prohibited. Any person caught discussing any test content will be given a zero and referred to the Office of Student Conduct. In accordance with the graduate nursing program’s policy individual exam review </w:t>
      </w:r>
      <w:r w:rsidR="00613706">
        <w:rPr>
          <w:rFonts w:ascii="Arial" w:hAnsi="Arial" w:cs="Arial"/>
          <w:sz w:val="24"/>
          <w:szCs w:val="24"/>
        </w:rPr>
        <w:t>is not</w:t>
      </w:r>
      <w:r w:rsidRPr="00DF54C1">
        <w:rPr>
          <w:rFonts w:ascii="Arial" w:hAnsi="Arial" w:cs="Arial"/>
          <w:sz w:val="24"/>
          <w:szCs w:val="24"/>
        </w:rPr>
        <w:t xml:space="preserve"> allowed. General feedback will be given to the entire class.</w:t>
      </w:r>
    </w:p>
    <w:p w14:paraId="4003E5C2" w14:textId="77777777" w:rsidR="00DF54C1" w:rsidRPr="00DF54C1" w:rsidRDefault="00DF54C1" w:rsidP="00A10937">
      <w:pPr>
        <w:spacing w:after="0" w:line="240" w:lineRule="auto"/>
        <w:ind w:right="135"/>
        <w:contextualSpacing/>
        <w:rPr>
          <w:rFonts w:ascii="Arial" w:hAnsi="Arial" w:cs="Arial"/>
          <w:sz w:val="24"/>
          <w:szCs w:val="24"/>
        </w:rPr>
      </w:pPr>
    </w:p>
    <w:p w14:paraId="70922268" w14:textId="77777777" w:rsidR="00DF54C1" w:rsidRPr="00DF54C1" w:rsidRDefault="00DF54C1" w:rsidP="00A10937">
      <w:pPr>
        <w:spacing w:after="0" w:line="240" w:lineRule="auto"/>
        <w:ind w:right="135"/>
        <w:contextualSpacing/>
        <w:rPr>
          <w:rFonts w:ascii="Arial" w:hAnsi="Arial" w:cs="Arial"/>
          <w:sz w:val="24"/>
          <w:szCs w:val="24"/>
          <w:u w:val="single"/>
        </w:rPr>
      </w:pPr>
      <w:r w:rsidRPr="00DF54C1">
        <w:rPr>
          <w:rFonts w:ascii="Arial" w:hAnsi="Arial" w:cs="Arial"/>
          <w:sz w:val="24"/>
          <w:szCs w:val="24"/>
          <w:u w:val="single"/>
        </w:rPr>
        <w:t xml:space="preserve">All exams will be video monitored and require the use of Respondus Lockdown Browser and a webcam.  </w:t>
      </w:r>
    </w:p>
    <w:p w14:paraId="50EA05F0" w14:textId="77777777" w:rsidR="00DF54C1" w:rsidRDefault="00DF54C1" w:rsidP="00A10937">
      <w:pPr>
        <w:autoSpaceDE w:val="0"/>
        <w:autoSpaceDN w:val="0"/>
        <w:adjustRightInd w:val="0"/>
        <w:spacing w:after="40" w:line="240" w:lineRule="auto"/>
        <w:contextualSpacing/>
        <w:rPr>
          <w:rFonts w:ascii="Arial" w:eastAsia="Arial" w:hAnsi="Arial" w:cs="Arial"/>
          <w:b/>
          <w:bCs/>
          <w:sz w:val="24"/>
          <w:szCs w:val="24"/>
        </w:rPr>
      </w:pPr>
    </w:p>
    <w:p w14:paraId="7E40D49A" w14:textId="78E3A97D" w:rsidR="002230D7" w:rsidRPr="002230D7" w:rsidRDefault="5FBDDE4E" w:rsidP="00A10937">
      <w:pPr>
        <w:autoSpaceDE w:val="0"/>
        <w:autoSpaceDN w:val="0"/>
        <w:adjustRightInd w:val="0"/>
        <w:spacing w:after="40" w:line="240" w:lineRule="auto"/>
        <w:contextualSpacing/>
        <w:rPr>
          <w:rFonts w:ascii="Arial,Calibri" w:eastAsia="Arial,Calibri" w:hAnsi="Arial,Calibri" w:cs="Arial,Calibri"/>
          <w:sz w:val="24"/>
          <w:szCs w:val="24"/>
        </w:rPr>
      </w:pPr>
      <w:r w:rsidRPr="5FBDDE4E">
        <w:rPr>
          <w:rFonts w:ascii="Arial" w:eastAsia="Arial" w:hAnsi="Arial" w:cs="Arial"/>
          <w:b/>
          <w:bCs/>
          <w:sz w:val="24"/>
          <w:szCs w:val="24"/>
        </w:rPr>
        <w:t xml:space="preserve">Clinical Journal: </w:t>
      </w:r>
    </w:p>
    <w:p w14:paraId="79406E17" w14:textId="1B410AB4" w:rsidR="002230D7" w:rsidRDefault="002230D7" w:rsidP="00A10937">
      <w:pPr>
        <w:spacing w:after="0" w:line="240" w:lineRule="auto"/>
        <w:contextualSpacing/>
        <w:rPr>
          <w:rFonts w:ascii="Arial" w:hAnsi="Arial" w:cs="Arial"/>
          <w:sz w:val="24"/>
          <w:szCs w:val="24"/>
        </w:rPr>
      </w:pPr>
      <w:r w:rsidRPr="00D17439">
        <w:rPr>
          <w:rFonts w:ascii="Arial" w:hAnsi="Arial" w:cs="Arial"/>
          <w:sz w:val="24"/>
          <w:szCs w:val="24"/>
        </w:rPr>
        <w:t xml:space="preserve">The clinical journal is a way for the student to evaluate and reflect on their progress with clinical reasoning. </w:t>
      </w:r>
      <w:r w:rsidR="00726566" w:rsidRPr="00726566">
        <w:rPr>
          <w:rFonts w:ascii="Arial" w:hAnsi="Arial" w:cs="Arial"/>
          <w:sz w:val="24"/>
          <w:szCs w:val="24"/>
        </w:rPr>
        <w:t xml:space="preserve">Students will submit a weekly journal entry of up to 100 words for a total of 10 entries over the course of the semester.  Grammar, spelling, and cohesion are part of the grading rubric.  Students must write original reflections. Please address each of the </w:t>
      </w:r>
      <w:r w:rsidR="00726566">
        <w:rPr>
          <w:rFonts w:ascii="Arial" w:hAnsi="Arial" w:cs="Arial"/>
          <w:sz w:val="24"/>
          <w:szCs w:val="24"/>
        </w:rPr>
        <w:t>four reflective</w:t>
      </w:r>
      <w:r w:rsidR="00726566" w:rsidRPr="00726566">
        <w:rPr>
          <w:rFonts w:ascii="Arial" w:hAnsi="Arial" w:cs="Arial"/>
          <w:sz w:val="24"/>
          <w:szCs w:val="24"/>
        </w:rPr>
        <w:t xml:space="preserve"> questions at least one time this semester in your journal.  Each of the required reflections is worth 20 points.  Students may earn the remaining 20 points by entering a total of at least 6 additional reflections over the course of the semester which can be over any topic/concept/or event which occurred in clinical that the student wishes to discuss or reflect on. The total 100 possible points are worth 20% of the course grade. </w:t>
      </w:r>
      <w:r w:rsidRPr="00D17439">
        <w:rPr>
          <w:rFonts w:ascii="Arial" w:hAnsi="Arial" w:cs="Arial"/>
          <w:sz w:val="24"/>
          <w:szCs w:val="24"/>
        </w:rPr>
        <w:t xml:space="preserve"> References are not </w:t>
      </w:r>
      <w:r w:rsidR="00D17439" w:rsidRPr="00D17439">
        <w:rPr>
          <w:rFonts w:ascii="Arial" w:hAnsi="Arial" w:cs="Arial"/>
          <w:sz w:val="24"/>
          <w:szCs w:val="24"/>
        </w:rPr>
        <w:t xml:space="preserve">required because the assignment is a reflection of the student’s experience and progress in clinical. </w:t>
      </w:r>
    </w:p>
    <w:p w14:paraId="1F1F92F6" w14:textId="77777777" w:rsidR="00D17439" w:rsidRPr="00D17439" w:rsidRDefault="00D17439" w:rsidP="00A10937">
      <w:pPr>
        <w:spacing w:after="0" w:line="240" w:lineRule="auto"/>
        <w:contextualSpacing/>
        <w:rPr>
          <w:rFonts w:ascii="Arial" w:hAnsi="Arial" w:cs="Arial"/>
          <w:sz w:val="24"/>
          <w:szCs w:val="24"/>
        </w:rPr>
      </w:pPr>
    </w:p>
    <w:p w14:paraId="1AF017F2" w14:textId="1955BBBD" w:rsidR="00D17439" w:rsidRDefault="00D17439" w:rsidP="00A10937">
      <w:pPr>
        <w:spacing w:after="0" w:line="240" w:lineRule="auto"/>
        <w:contextualSpacing/>
        <w:rPr>
          <w:rFonts w:ascii="Arial" w:hAnsi="Arial" w:cs="Arial"/>
          <w:sz w:val="24"/>
          <w:szCs w:val="24"/>
        </w:rPr>
      </w:pPr>
      <w:r w:rsidRPr="00D17439">
        <w:rPr>
          <w:rFonts w:ascii="Arial" w:hAnsi="Arial" w:cs="Arial"/>
          <w:sz w:val="24"/>
          <w:szCs w:val="24"/>
        </w:rPr>
        <w:t xml:space="preserve">Absolutely NO patient identifying information (e.g. name, initials, DOB, MRN, facility name, etc.) should be included in the journal entries. The inclusion of any identifying patient information may result in failure of the assignment and course. </w:t>
      </w:r>
    </w:p>
    <w:p w14:paraId="0910095F" w14:textId="77777777" w:rsidR="00D17439" w:rsidRPr="00D17439" w:rsidRDefault="00D17439" w:rsidP="00A10937">
      <w:pPr>
        <w:spacing w:after="0" w:line="240" w:lineRule="auto"/>
        <w:contextualSpacing/>
        <w:rPr>
          <w:rFonts w:ascii="Arial" w:hAnsi="Arial" w:cs="Arial"/>
          <w:sz w:val="24"/>
          <w:szCs w:val="24"/>
        </w:rPr>
      </w:pPr>
    </w:p>
    <w:p w14:paraId="58BA5DA8" w14:textId="77777777" w:rsidR="00D17439" w:rsidRPr="00D17439" w:rsidRDefault="00D17439" w:rsidP="00A10937">
      <w:pPr>
        <w:spacing w:after="0" w:line="240" w:lineRule="auto"/>
        <w:contextualSpacing/>
        <w:rPr>
          <w:rFonts w:ascii="Arial" w:hAnsi="Arial" w:cs="Arial"/>
          <w:b/>
          <w:sz w:val="24"/>
          <w:szCs w:val="24"/>
          <w:u w:val="single"/>
        </w:rPr>
      </w:pPr>
      <w:r w:rsidRPr="00D17439">
        <w:rPr>
          <w:rFonts w:ascii="Arial" w:hAnsi="Arial" w:cs="Arial"/>
          <w:b/>
          <w:sz w:val="24"/>
          <w:szCs w:val="24"/>
          <w:u w:val="single"/>
        </w:rPr>
        <w:lastRenderedPageBreak/>
        <w:t xml:space="preserve">Clinical Practice Hours (Requirements)  </w:t>
      </w:r>
    </w:p>
    <w:p w14:paraId="00A7E3E1" w14:textId="033271F1" w:rsidR="00D17439" w:rsidRPr="00D17439" w:rsidRDefault="00D17439" w:rsidP="00A10937">
      <w:pPr>
        <w:spacing w:after="0" w:line="240" w:lineRule="auto"/>
        <w:contextualSpacing/>
        <w:rPr>
          <w:rFonts w:ascii="Arial" w:hAnsi="Arial" w:cs="Arial"/>
          <w:sz w:val="24"/>
          <w:szCs w:val="24"/>
        </w:rPr>
      </w:pPr>
      <w:r w:rsidRPr="00D17439">
        <w:rPr>
          <w:rFonts w:ascii="Arial" w:hAnsi="Arial" w:cs="Arial"/>
          <w:sz w:val="24"/>
          <w:szCs w:val="24"/>
        </w:rPr>
        <w:t>Clinical placements are an integral part of every student’s academic preparation. There are many variables which must be taken into consideration when finding a clinical site. Students are responsible for locating an appropriate preceptor in an appropriate cl</w:t>
      </w:r>
      <w:r w:rsidR="00726566">
        <w:rPr>
          <w:rFonts w:ascii="Arial" w:hAnsi="Arial" w:cs="Arial"/>
          <w:sz w:val="24"/>
          <w:szCs w:val="24"/>
        </w:rPr>
        <w:t>inical setting. As such, the AGP</w:t>
      </w:r>
      <w:r w:rsidRPr="00D17439">
        <w:rPr>
          <w:rFonts w:ascii="Arial" w:hAnsi="Arial" w:cs="Arial"/>
          <w:sz w:val="24"/>
          <w:szCs w:val="24"/>
        </w:rPr>
        <w:t>CNP faculty will work in co</w:t>
      </w:r>
      <w:r w:rsidR="00726566">
        <w:rPr>
          <w:rFonts w:ascii="Arial" w:hAnsi="Arial" w:cs="Arial"/>
          <w:sz w:val="24"/>
          <w:szCs w:val="24"/>
        </w:rPr>
        <w:t>llaboration with each AGP</w:t>
      </w:r>
      <w:r w:rsidRPr="00D17439">
        <w:rPr>
          <w:rFonts w:ascii="Arial" w:hAnsi="Arial" w:cs="Arial"/>
          <w:sz w:val="24"/>
          <w:szCs w:val="24"/>
        </w:rPr>
        <w:t xml:space="preserve">CNP student to ensure that their chosen preceptors and clinical sites are appropriate. </w:t>
      </w:r>
      <w:r w:rsidR="004E0525">
        <w:rPr>
          <w:rFonts w:ascii="Arial" w:hAnsi="Arial" w:cs="Arial"/>
          <w:sz w:val="24"/>
          <w:szCs w:val="24"/>
        </w:rPr>
        <w:t xml:space="preserve">A total of 180 hours of clinical must be completed for this course. </w:t>
      </w:r>
    </w:p>
    <w:p w14:paraId="43DDED27" w14:textId="77777777" w:rsidR="00D17439" w:rsidRPr="00D17439" w:rsidRDefault="00D17439" w:rsidP="00A10937">
      <w:pPr>
        <w:spacing w:after="0" w:line="240" w:lineRule="auto"/>
        <w:contextualSpacing/>
        <w:rPr>
          <w:rFonts w:ascii="Arial" w:hAnsi="Arial" w:cs="Arial"/>
          <w:sz w:val="24"/>
          <w:szCs w:val="24"/>
        </w:rPr>
      </w:pPr>
    </w:p>
    <w:p w14:paraId="33DFD6C6" w14:textId="77777777" w:rsidR="00D17439" w:rsidRPr="00D17439" w:rsidRDefault="00D17439" w:rsidP="00A10937">
      <w:pPr>
        <w:pStyle w:val="ListParagraph"/>
        <w:numPr>
          <w:ilvl w:val="0"/>
          <w:numId w:val="48"/>
        </w:numPr>
        <w:spacing w:after="0" w:line="240" w:lineRule="auto"/>
        <w:rPr>
          <w:rFonts w:ascii="Arial" w:hAnsi="Arial" w:cs="Arial"/>
          <w:b/>
          <w:sz w:val="24"/>
          <w:szCs w:val="24"/>
        </w:rPr>
      </w:pPr>
      <w:r w:rsidRPr="00D17439">
        <w:rPr>
          <w:rFonts w:ascii="Arial" w:hAnsi="Arial" w:cs="Arial"/>
          <w:sz w:val="24"/>
          <w:szCs w:val="24"/>
        </w:rPr>
        <w:t xml:space="preserve">Affiliation agreements are required by the University for all clinical agencies. Students may not be in clinical without having the appropriate affiliation agreement. </w:t>
      </w:r>
    </w:p>
    <w:p w14:paraId="2D3F348F" w14:textId="45E33F50" w:rsidR="00D17439" w:rsidRPr="00D17439" w:rsidRDefault="00D17439" w:rsidP="00A10937">
      <w:pPr>
        <w:pStyle w:val="ListParagraph"/>
        <w:numPr>
          <w:ilvl w:val="0"/>
          <w:numId w:val="48"/>
        </w:numPr>
        <w:spacing w:after="0" w:line="240" w:lineRule="auto"/>
        <w:rPr>
          <w:rFonts w:ascii="Arial" w:hAnsi="Arial" w:cs="Arial"/>
          <w:b/>
          <w:sz w:val="24"/>
          <w:szCs w:val="24"/>
        </w:rPr>
      </w:pPr>
      <w:r w:rsidRPr="00D17439">
        <w:rPr>
          <w:rFonts w:ascii="Arial" w:hAnsi="Arial" w:cs="Arial"/>
          <w:sz w:val="24"/>
          <w:szCs w:val="24"/>
        </w:rPr>
        <w:t>Appropriate precep</w:t>
      </w:r>
      <w:r w:rsidR="00726566">
        <w:rPr>
          <w:rFonts w:ascii="Arial" w:hAnsi="Arial" w:cs="Arial"/>
          <w:sz w:val="24"/>
          <w:szCs w:val="24"/>
        </w:rPr>
        <w:t>tors may include physicians, AGPCNP, A</w:t>
      </w:r>
      <w:r w:rsidRPr="00D17439">
        <w:rPr>
          <w:rFonts w:ascii="Arial" w:hAnsi="Arial" w:cs="Arial"/>
          <w:sz w:val="24"/>
          <w:szCs w:val="24"/>
        </w:rPr>
        <w:t>NP,</w:t>
      </w:r>
      <w:r w:rsidR="00726566">
        <w:rPr>
          <w:rFonts w:ascii="Arial" w:hAnsi="Arial" w:cs="Arial"/>
          <w:sz w:val="24"/>
          <w:szCs w:val="24"/>
        </w:rPr>
        <w:t xml:space="preserve"> GNP, FNP,</w:t>
      </w:r>
      <w:r w:rsidRPr="00D17439">
        <w:rPr>
          <w:rFonts w:ascii="Arial" w:hAnsi="Arial" w:cs="Arial"/>
          <w:sz w:val="24"/>
          <w:szCs w:val="24"/>
        </w:rPr>
        <w:t xml:space="preserve"> and physician assistants with a masters’ degree who work in an area consistent with the role of the A</w:t>
      </w:r>
      <w:r w:rsidR="00726566">
        <w:rPr>
          <w:rFonts w:ascii="Arial" w:hAnsi="Arial" w:cs="Arial"/>
          <w:sz w:val="24"/>
          <w:szCs w:val="24"/>
        </w:rPr>
        <w:t>G P</w:t>
      </w:r>
      <w:r w:rsidRPr="00D17439">
        <w:rPr>
          <w:rFonts w:ascii="Arial" w:hAnsi="Arial" w:cs="Arial"/>
          <w:sz w:val="24"/>
          <w:szCs w:val="24"/>
        </w:rPr>
        <w:t xml:space="preserve">CNP. Students are required to do a minimum of one clinical rotation with a nurse practitioner. </w:t>
      </w:r>
    </w:p>
    <w:p w14:paraId="6CD0287D" w14:textId="70AFC218" w:rsidR="00D17439" w:rsidRPr="00D17439" w:rsidRDefault="00D17439" w:rsidP="00A10937">
      <w:pPr>
        <w:pStyle w:val="ListParagraph"/>
        <w:numPr>
          <w:ilvl w:val="0"/>
          <w:numId w:val="48"/>
        </w:numPr>
        <w:spacing w:after="0" w:line="240" w:lineRule="auto"/>
        <w:rPr>
          <w:rFonts w:ascii="Arial" w:hAnsi="Arial" w:cs="Arial"/>
          <w:b/>
          <w:sz w:val="24"/>
          <w:szCs w:val="24"/>
        </w:rPr>
      </w:pPr>
      <w:r w:rsidRPr="00D17439">
        <w:rPr>
          <w:rFonts w:ascii="Arial" w:hAnsi="Arial" w:cs="Arial"/>
          <w:sz w:val="24"/>
          <w:szCs w:val="24"/>
        </w:rPr>
        <w:t xml:space="preserve">Clinical practice hours may be completed in an outpatient practice setting. </w:t>
      </w:r>
    </w:p>
    <w:p w14:paraId="08AE3BC0" w14:textId="072C5F4D" w:rsidR="00D17439" w:rsidRPr="00D17439" w:rsidRDefault="00726566" w:rsidP="00A10937">
      <w:pPr>
        <w:pStyle w:val="ListParagraph"/>
        <w:numPr>
          <w:ilvl w:val="0"/>
          <w:numId w:val="48"/>
        </w:numPr>
        <w:spacing w:after="0" w:line="240" w:lineRule="auto"/>
        <w:rPr>
          <w:rFonts w:ascii="Arial" w:hAnsi="Arial" w:cs="Arial"/>
          <w:b/>
          <w:sz w:val="24"/>
          <w:szCs w:val="24"/>
        </w:rPr>
      </w:pPr>
      <w:r>
        <w:rPr>
          <w:rFonts w:ascii="Arial" w:hAnsi="Arial" w:cs="Arial"/>
          <w:sz w:val="24"/>
          <w:szCs w:val="24"/>
        </w:rPr>
        <w:t>N5352</w:t>
      </w:r>
      <w:r w:rsidR="00D17439" w:rsidRPr="00D17439">
        <w:rPr>
          <w:rFonts w:ascii="Arial" w:hAnsi="Arial" w:cs="Arial"/>
          <w:sz w:val="24"/>
          <w:szCs w:val="24"/>
        </w:rPr>
        <w:t xml:space="preserve"> a</w:t>
      </w:r>
      <w:r>
        <w:rPr>
          <w:rFonts w:ascii="Arial" w:hAnsi="Arial" w:cs="Arial"/>
          <w:sz w:val="24"/>
          <w:szCs w:val="24"/>
        </w:rPr>
        <w:t>nd N5353</w:t>
      </w:r>
      <w:r w:rsidR="00D17439" w:rsidRPr="00D17439">
        <w:rPr>
          <w:rFonts w:ascii="Arial" w:hAnsi="Arial" w:cs="Arial"/>
          <w:sz w:val="24"/>
          <w:szCs w:val="24"/>
        </w:rPr>
        <w:t xml:space="preserve"> each require 180 hours of clinical practice hours. It is recommended that students spend 180 hours with the same preceptor. This will minimize the number of preceptors that each student will have to arrange. Following this recommendation will requ</w:t>
      </w:r>
      <w:r>
        <w:rPr>
          <w:rFonts w:ascii="Arial" w:hAnsi="Arial" w:cs="Arial"/>
          <w:sz w:val="24"/>
          <w:szCs w:val="24"/>
        </w:rPr>
        <w:t>ire one preceptor for N5352 and another preceptor for N5353</w:t>
      </w:r>
      <w:r w:rsidR="00D17439" w:rsidRPr="00D17439">
        <w:rPr>
          <w:rFonts w:ascii="Arial" w:hAnsi="Arial" w:cs="Arial"/>
          <w:sz w:val="24"/>
          <w:szCs w:val="24"/>
        </w:rPr>
        <w:t>. It is possible that some preceptors may not be available to precept for a total of 180 hours. In this instance, one should complete 90 hours with the preceptor and locate another preceptor for the remaining 90 hours.</w:t>
      </w:r>
    </w:p>
    <w:p w14:paraId="1F36DD70" w14:textId="3BBDC3C9" w:rsidR="00D17439" w:rsidRPr="00D17439" w:rsidRDefault="00726566" w:rsidP="00A10937">
      <w:pPr>
        <w:pStyle w:val="ListParagraph"/>
        <w:numPr>
          <w:ilvl w:val="0"/>
          <w:numId w:val="48"/>
        </w:numPr>
        <w:spacing w:after="0" w:line="240" w:lineRule="auto"/>
        <w:rPr>
          <w:rFonts w:ascii="Arial" w:hAnsi="Arial" w:cs="Arial"/>
          <w:b/>
          <w:sz w:val="24"/>
          <w:szCs w:val="24"/>
        </w:rPr>
      </w:pPr>
      <w:r>
        <w:rPr>
          <w:rFonts w:ascii="Arial" w:hAnsi="Arial" w:cs="Arial"/>
          <w:sz w:val="24"/>
          <w:szCs w:val="24"/>
        </w:rPr>
        <w:t>Students who take N5352 concurrently with N5353</w:t>
      </w:r>
      <w:r w:rsidR="00D17439" w:rsidRPr="00D17439">
        <w:rPr>
          <w:rFonts w:ascii="Arial" w:hAnsi="Arial" w:cs="Arial"/>
          <w:sz w:val="24"/>
          <w:szCs w:val="24"/>
        </w:rPr>
        <w:t xml:space="preserve"> (in the same semester) </w:t>
      </w:r>
      <w:r w:rsidR="00D17439" w:rsidRPr="00D17439">
        <w:rPr>
          <w:rFonts w:ascii="Arial" w:hAnsi="Arial" w:cs="Arial"/>
          <w:sz w:val="24"/>
          <w:szCs w:val="24"/>
          <w:u w:val="single"/>
        </w:rPr>
        <w:t xml:space="preserve">MUST </w:t>
      </w:r>
      <w:r w:rsidR="00D17439" w:rsidRPr="00D17439">
        <w:rPr>
          <w:rFonts w:ascii="Arial" w:hAnsi="Arial" w:cs="Arial"/>
          <w:sz w:val="24"/>
          <w:szCs w:val="24"/>
        </w:rPr>
        <w:t>complete the c</w:t>
      </w:r>
      <w:r>
        <w:rPr>
          <w:rFonts w:ascii="Arial" w:hAnsi="Arial" w:cs="Arial"/>
          <w:sz w:val="24"/>
          <w:szCs w:val="24"/>
        </w:rPr>
        <w:t>linical hours required for N5352</w:t>
      </w:r>
      <w:r w:rsidR="00D17439" w:rsidRPr="00D17439">
        <w:rPr>
          <w:rFonts w:ascii="Arial" w:hAnsi="Arial" w:cs="Arial"/>
          <w:sz w:val="24"/>
          <w:szCs w:val="24"/>
        </w:rPr>
        <w:t xml:space="preserve"> first and then complete </w:t>
      </w:r>
      <w:r>
        <w:rPr>
          <w:rFonts w:ascii="Arial" w:hAnsi="Arial" w:cs="Arial"/>
          <w:sz w:val="24"/>
          <w:szCs w:val="24"/>
        </w:rPr>
        <w:t>the 180 hours required for N5353</w:t>
      </w:r>
      <w:r w:rsidR="00D17439" w:rsidRPr="00D17439">
        <w:rPr>
          <w:rFonts w:ascii="Arial" w:hAnsi="Arial" w:cs="Arial"/>
          <w:sz w:val="24"/>
          <w:szCs w:val="24"/>
        </w:rPr>
        <w:t xml:space="preserve">.  </w:t>
      </w:r>
    </w:p>
    <w:p w14:paraId="16D9DD5E" w14:textId="77777777" w:rsidR="00D17439" w:rsidRPr="00D17439" w:rsidRDefault="00D17439" w:rsidP="00A10937">
      <w:pPr>
        <w:pStyle w:val="ListParagraph"/>
        <w:numPr>
          <w:ilvl w:val="0"/>
          <w:numId w:val="48"/>
        </w:numPr>
        <w:spacing w:after="0" w:line="240" w:lineRule="auto"/>
        <w:rPr>
          <w:rFonts w:ascii="Arial" w:hAnsi="Arial" w:cs="Arial"/>
          <w:sz w:val="24"/>
          <w:szCs w:val="24"/>
        </w:rPr>
      </w:pPr>
      <w:r w:rsidRPr="00D17439">
        <w:rPr>
          <w:rFonts w:ascii="Arial" w:hAnsi="Arial" w:cs="Arial"/>
          <w:sz w:val="24"/>
          <w:szCs w:val="24"/>
        </w:rPr>
        <w:t xml:space="preserve">Students are required to provide a copy of the completed preceptor agreement to the clinical faculty and to clinical clearance. The agreement must be signed prior to the first day of clinical.  </w:t>
      </w:r>
    </w:p>
    <w:p w14:paraId="3F0E2428" w14:textId="77777777" w:rsidR="00D17439" w:rsidRPr="00D17439" w:rsidRDefault="00D17439" w:rsidP="00A10937">
      <w:pPr>
        <w:pStyle w:val="ListParagraph"/>
        <w:numPr>
          <w:ilvl w:val="0"/>
          <w:numId w:val="48"/>
        </w:numPr>
        <w:spacing w:after="0" w:line="240" w:lineRule="auto"/>
        <w:rPr>
          <w:rFonts w:ascii="Arial" w:hAnsi="Arial" w:cs="Arial"/>
          <w:sz w:val="24"/>
          <w:szCs w:val="24"/>
        </w:rPr>
      </w:pPr>
      <w:r w:rsidRPr="00D17439">
        <w:rPr>
          <w:rFonts w:ascii="Arial" w:hAnsi="Arial" w:cs="Arial"/>
          <w:sz w:val="24"/>
          <w:szCs w:val="24"/>
        </w:rPr>
        <w:t xml:space="preserve">All clinical paperwork must be uploaded to InPlace and/or Blackboard. </w:t>
      </w:r>
    </w:p>
    <w:p w14:paraId="1C8DF789" w14:textId="7A0CBB7A" w:rsidR="00D17439" w:rsidRPr="00D17439" w:rsidRDefault="00D17439" w:rsidP="00A10937">
      <w:pPr>
        <w:pStyle w:val="ListParagraph"/>
        <w:numPr>
          <w:ilvl w:val="0"/>
          <w:numId w:val="48"/>
        </w:numPr>
        <w:spacing w:after="0" w:line="240" w:lineRule="auto"/>
        <w:rPr>
          <w:rFonts w:ascii="Arial" w:hAnsi="Arial" w:cs="Arial"/>
          <w:sz w:val="24"/>
          <w:szCs w:val="24"/>
        </w:rPr>
      </w:pPr>
      <w:r w:rsidRPr="00D17439">
        <w:rPr>
          <w:rFonts w:ascii="Arial" w:hAnsi="Arial" w:cs="Arial"/>
          <w:sz w:val="24"/>
          <w:szCs w:val="24"/>
        </w:rPr>
        <w:t>Students will use InPlace to maintain a log of patients seen in the clinical setting. InPlace requires that all clinical data be entered within 7 days of the clinical day.  Clinical data must be entered in InPlace no later than 7 days after the clinical day, otherwise InPla</w:t>
      </w:r>
      <w:r w:rsidR="00726566">
        <w:rPr>
          <w:rFonts w:ascii="Arial" w:hAnsi="Arial" w:cs="Arial"/>
          <w:sz w:val="24"/>
          <w:szCs w:val="24"/>
        </w:rPr>
        <w:t>c</w:t>
      </w:r>
      <w:r w:rsidRPr="00D17439">
        <w:rPr>
          <w:rFonts w:ascii="Arial" w:hAnsi="Arial" w:cs="Arial"/>
          <w:sz w:val="24"/>
          <w:szCs w:val="24"/>
        </w:rPr>
        <w:t xml:space="preserve">e will not allow the data to be entered. In the event a student does not enter the data on time they will not be allowed to count that clinical day and will be required to repeat the clinical hours. Falsification of any data in InPlace will be considered academic dishonesty. </w:t>
      </w:r>
    </w:p>
    <w:p w14:paraId="0D5E16EB" w14:textId="77777777" w:rsidR="00D17439" w:rsidRPr="00D17439" w:rsidRDefault="00D17439" w:rsidP="00A10937">
      <w:pPr>
        <w:pStyle w:val="ListParagraph"/>
        <w:numPr>
          <w:ilvl w:val="0"/>
          <w:numId w:val="48"/>
        </w:numPr>
        <w:spacing w:after="0" w:line="240" w:lineRule="auto"/>
        <w:rPr>
          <w:rFonts w:ascii="Arial" w:hAnsi="Arial" w:cs="Arial"/>
          <w:sz w:val="24"/>
          <w:szCs w:val="24"/>
        </w:rPr>
      </w:pPr>
      <w:r w:rsidRPr="00D17439">
        <w:rPr>
          <w:rFonts w:ascii="Arial" w:hAnsi="Arial" w:cs="Arial"/>
          <w:sz w:val="24"/>
          <w:szCs w:val="24"/>
        </w:rPr>
        <w:t xml:space="preserve">Clinical hours are tracked on the clinical tally sheet and in InPlace. At the completion of your clinical rotation, the clinical tally sheet should be signed by your preceptor, reviewed and signed by your faculty and submitted in Blackboard.  </w:t>
      </w:r>
    </w:p>
    <w:p w14:paraId="0949DB51" w14:textId="479384B9" w:rsidR="00D17439" w:rsidRPr="00D17439" w:rsidRDefault="00D17439" w:rsidP="00A10937">
      <w:pPr>
        <w:pStyle w:val="ListParagraph"/>
        <w:numPr>
          <w:ilvl w:val="0"/>
          <w:numId w:val="48"/>
        </w:numPr>
        <w:spacing w:after="0" w:line="240" w:lineRule="auto"/>
        <w:rPr>
          <w:rFonts w:ascii="Arial" w:hAnsi="Arial" w:cs="Arial"/>
          <w:sz w:val="24"/>
          <w:szCs w:val="24"/>
        </w:rPr>
      </w:pPr>
      <w:r w:rsidRPr="00D17439">
        <w:rPr>
          <w:rFonts w:ascii="Arial" w:hAnsi="Arial" w:cs="Arial"/>
          <w:sz w:val="24"/>
          <w:szCs w:val="24"/>
        </w:rPr>
        <w:t xml:space="preserve">Students are expected to attend clinical a minimum of </w:t>
      </w:r>
      <w:r w:rsidR="00726566">
        <w:rPr>
          <w:rFonts w:ascii="Arial" w:hAnsi="Arial" w:cs="Arial"/>
          <w:sz w:val="24"/>
          <w:szCs w:val="24"/>
        </w:rPr>
        <w:t>2</w:t>
      </w:r>
      <w:r w:rsidRPr="00D17439">
        <w:rPr>
          <w:rFonts w:ascii="Arial" w:hAnsi="Arial" w:cs="Arial"/>
          <w:sz w:val="24"/>
          <w:szCs w:val="24"/>
        </w:rPr>
        <w:t xml:space="preserve"> sequential days at a time with no more than one week off between scheduled clinical days until all clinical hours are completed. Exceptions may be considered for extenuating circumstances. Any exceptions must be approved by the student’s clinical faculty. This will require students to adjust their work schedule accordingly.  </w:t>
      </w:r>
    </w:p>
    <w:p w14:paraId="716F5DF5" w14:textId="77777777" w:rsidR="00D17439" w:rsidRPr="00D17439" w:rsidRDefault="00D17439" w:rsidP="00A10937">
      <w:pPr>
        <w:pStyle w:val="ListParagraph"/>
        <w:numPr>
          <w:ilvl w:val="0"/>
          <w:numId w:val="48"/>
        </w:numPr>
        <w:spacing w:after="0" w:line="240" w:lineRule="auto"/>
        <w:rPr>
          <w:rFonts w:ascii="Arial" w:hAnsi="Arial" w:cs="Arial"/>
          <w:sz w:val="24"/>
          <w:szCs w:val="24"/>
        </w:rPr>
      </w:pPr>
      <w:r w:rsidRPr="00D17439">
        <w:rPr>
          <w:rFonts w:ascii="Arial" w:hAnsi="Arial" w:cs="Arial"/>
          <w:sz w:val="24"/>
          <w:szCs w:val="24"/>
        </w:rPr>
        <w:t xml:space="preserve">Student’s clinical schedule must be approved by their clinical faculty prior to starting clinical. Students may not begin clinical until after they have received an approval from their faculty. </w:t>
      </w:r>
    </w:p>
    <w:p w14:paraId="58746E4C" w14:textId="77777777" w:rsidR="00D17439" w:rsidRPr="00D17439" w:rsidRDefault="00D17439" w:rsidP="00A10937">
      <w:pPr>
        <w:pStyle w:val="ListParagraph"/>
        <w:numPr>
          <w:ilvl w:val="0"/>
          <w:numId w:val="48"/>
        </w:numPr>
        <w:spacing w:after="0" w:line="240" w:lineRule="auto"/>
        <w:rPr>
          <w:rFonts w:ascii="Arial" w:hAnsi="Arial" w:cs="Arial"/>
          <w:sz w:val="24"/>
          <w:szCs w:val="24"/>
        </w:rPr>
      </w:pPr>
      <w:r w:rsidRPr="00D17439">
        <w:rPr>
          <w:rFonts w:ascii="Arial" w:hAnsi="Arial" w:cs="Arial"/>
          <w:sz w:val="24"/>
          <w:szCs w:val="24"/>
        </w:rPr>
        <w:t>Any changes in the clinical schedule must be communicated to the clinical faculty as soon as the student makes a revision in the practice schedule.</w:t>
      </w:r>
    </w:p>
    <w:p w14:paraId="05B841D7" w14:textId="5DC61C36" w:rsidR="00D17439" w:rsidRPr="00D17439" w:rsidRDefault="00D17439" w:rsidP="00A10937">
      <w:pPr>
        <w:pStyle w:val="ListParagraph"/>
        <w:numPr>
          <w:ilvl w:val="0"/>
          <w:numId w:val="48"/>
        </w:numPr>
        <w:spacing w:after="0" w:line="240" w:lineRule="auto"/>
        <w:rPr>
          <w:rFonts w:ascii="Arial" w:hAnsi="Arial" w:cs="Arial"/>
          <w:sz w:val="24"/>
          <w:szCs w:val="24"/>
        </w:rPr>
      </w:pPr>
      <w:r w:rsidRPr="00D17439">
        <w:rPr>
          <w:rFonts w:ascii="Arial" w:hAnsi="Arial" w:cs="Arial"/>
          <w:sz w:val="24"/>
          <w:szCs w:val="24"/>
        </w:rPr>
        <w:lastRenderedPageBreak/>
        <w:t xml:space="preserve">Clinical practice hours may occur in the facility where the student is employed (except as described below) however it is recommended that </w:t>
      </w:r>
      <w:r w:rsidR="00726566">
        <w:rPr>
          <w:rFonts w:ascii="Arial" w:hAnsi="Arial" w:cs="Arial"/>
          <w:sz w:val="24"/>
          <w:szCs w:val="24"/>
        </w:rPr>
        <w:t xml:space="preserve">at least </w:t>
      </w:r>
      <w:r w:rsidRPr="00D17439">
        <w:rPr>
          <w:rFonts w:ascii="Arial" w:hAnsi="Arial" w:cs="Arial"/>
          <w:sz w:val="24"/>
          <w:szCs w:val="24"/>
        </w:rPr>
        <w:t xml:space="preserve">one clinical rotation be at a different facility.  </w:t>
      </w:r>
    </w:p>
    <w:p w14:paraId="08C27B9F" w14:textId="47FEE8B9" w:rsidR="00D17439" w:rsidRPr="00D17439" w:rsidRDefault="00D17439" w:rsidP="00A10937">
      <w:pPr>
        <w:pStyle w:val="ListParagraph"/>
        <w:numPr>
          <w:ilvl w:val="0"/>
          <w:numId w:val="48"/>
        </w:numPr>
        <w:spacing w:after="0" w:line="240" w:lineRule="auto"/>
        <w:rPr>
          <w:rFonts w:ascii="Arial" w:hAnsi="Arial" w:cs="Arial"/>
          <w:sz w:val="24"/>
          <w:szCs w:val="24"/>
        </w:rPr>
      </w:pPr>
      <w:r w:rsidRPr="00D17439">
        <w:rPr>
          <w:rFonts w:ascii="Arial" w:hAnsi="Arial" w:cs="Arial"/>
          <w:sz w:val="24"/>
          <w:szCs w:val="24"/>
        </w:rPr>
        <w:t xml:space="preserve">Clinical practice hours are </w:t>
      </w:r>
      <w:r w:rsidRPr="00D17439">
        <w:rPr>
          <w:rFonts w:ascii="Arial" w:hAnsi="Arial" w:cs="Arial"/>
          <w:b/>
          <w:sz w:val="24"/>
          <w:szCs w:val="24"/>
        </w:rPr>
        <w:t>not</w:t>
      </w:r>
      <w:r w:rsidRPr="00D17439">
        <w:rPr>
          <w:rFonts w:ascii="Arial" w:hAnsi="Arial" w:cs="Arial"/>
          <w:sz w:val="24"/>
          <w:szCs w:val="24"/>
        </w:rPr>
        <w:t xml:space="preserve"> allowed to occur in the unit where the student </w:t>
      </w:r>
      <w:r w:rsidR="00726566">
        <w:rPr>
          <w:rFonts w:ascii="Arial" w:hAnsi="Arial" w:cs="Arial"/>
          <w:sz w:val="24"/>
          <w:szCs w:val="24"/>
        </w:rPr>
        <w:t xml:space="preserve">is </w:t>
      </w:r>
      <w:r w:rsidRPr="00D17439">
        <w:rPr>
          <w:rFonts w:ascii="Arial" w:hAnsi="Arial" w:cs="Arial"/>
          <w:sz w:val="24"/>
          <w:szCs w:val="24"/>
        </w:rPr>
        <w:t xml:space="preserve">currently </w:t>
      </w:r>
      <w:r w:rsidR="00726566">
        <w:rPr>
          <w:rFonts w:ascii="Arial" w:hAnsi="Arial" w:cs="Arial"/>
          <w:sz w:val="24"/>
          <w:szCs w:val="24"/>
        </w:rPr>
        <w:t>employed as a registered nurse</w:t>
      </w:r>
      <w:r w:rsidRPr="00D17439">
        <w:rPr>
          <w:rFonts w:ascii="Arial" w:hAnsi="Arial" w:cs="Arial"/>
          <w:sz w:val="24"/>
          <w:szCs w:val="24"/>
        </w:rPr>
        <w:t xml:space="preserve">. </w:t>
      </w:r>
    </w:p>
    <w:p w14:paraId="280D442D" w14:textId="77777777" w:rsidR="00D17439" w:rsidRPr="00D17439" w:rsidRDefault="00D17439" w:rsidP="00A10937">
      <w:pPr>
        <w:pStyle w:val="ListParagraph"/>
        <w:numPr>
          <w:ilvl w:val="0"/>
          <w:numId w:val="48"/>
        </w:numPr>
        <w:spacing w:after="0" w:line="240" w:lineRule="auto"/>
        <w:rPr>
          <w:rFonts w:ascii="Arial" w:hAnsi="Arial" w:cs="Arial"/>
          <w:sz w:val="24"/>
          <w:szCs w:val="24"/>
        </w:rPr>
      </w:pPr>
      <w:r w:rsidRPr="00D17439">
        <w:rPr>
          <w:rFonts w:ascii="Arial" w:hAnsi="Arial" w:cs="Arial"/>
          <w:sz w:val="24"/>
          <w:szCs w:val="24"/>
        </w:rPr>
        <w:t xml:space="preserve">Clinical site visits and practicum evaluation visits will be scheduled by the appropriate clinical faculty with their respective students. The faculty reserves the right to perform unannounced clinical site visits any time during which the student is scheduled to be in clinical.  </w:t>
      </w:r>
    </w:p>
    <w:p w14:paraId="1FFD3BC8" w14:textId="77777777" w:rsidR="00D17439" w:rsidRPr="00D17439" w:rsidRDefault="00D17439" w:rsidP="00A10937">
      <w:pPr>
        <w:pStyle w:val="BodyText"/>
        <w:numPr>
          <w:ilvl w:val="0"/>
          <w:numId w:val="48"/>
        </w:numPr>
        <w:tabs>
          <w:tab w:val="left" w:pos="461"/>
        </w:tabs>
        <w:ind w:right="423"/>
        <w:contextualSpacing/>
        <w:rPr>
          <w:rFonts w:ascii="Arial" w:hAnsi="Arial" w:cs="Arial"/>
        </w:rPr>
      </w:pPr>
      <w:r w:rsidRPr="00D17439">
        <w:rPr>
          <w:rFonts w:ascii="Arial" w:hAnsi="Arial" w:cs="Arial"/>
          <w:b/>
          <w:spacing w:val="-1"/>
        </w:rPr>
        <w:t>Documentation</w:t>
      </w:r>
      <w:r w:rsidRPr="00D17439">
        <w:rPr>
          <w:rFonts w:ascii="Arial" w:hAnsi="Arial" w:cs="Arial"/>
          <w:b/>
          <w:spacing w:val="1"/>
        </w:rPr>
        <w:t xml:space="preserve"> </w:t>
      </w:r>
      <w:r w:rsidRPr="00D17439">
        <w:rPr>
          <w:rFonts w:ascii="Arial" w:hAnsi="Arial" w:cs="Arial"/>
          <w:b/>
        </w:rPr>
        <w:t>of</w:t>
      </w:r>
      <w:r w:rsidRPr="00D17439">
        <w:rPr>
          <w:rFonts w:ascii="Arial" w:hAnsi="Arial" w:cs="Arial"/>
          <w:b/>
          <w:spacing w:val="1"/>
        </w:rPr>
        <w:t xml:space="preserve"> </w:t>
      </w:r>
      <w:r w:rsidRPr="00D17439">
        <w:rPr>
          <w:rFonts w:ascii="Arial" w:hAnsi="Arial" w:cs="Arial"/>
          <w:b/>
        </w:rPr>
        <w:t>Care</w:t>
      </w:r>
      <w:r w:rsidRPr="00D17439">
        <w:rPr>
          <w:rFonts w:ascii="Arial" w:hAnsi="Arial" w:cs="Arial"/>
        </w:rPr>
        <w:t>: The</w:t>
      </w:r>
      <w:r w:rsidRPr="00D17439">
        <w:rPr>
          <w:rFonts w:ascii="Arial" w:hAnsi="Arial" w:cs="Arial"/>
          <w:spacing w:val="-2"/>
        </w:rPr>
        <w:t xml:space="preserve"> </w:t>
      </w:r>
      <w:r w:rsidRPr="00D17439">
        <w:rPr>
          <w:rFonts w:ascii="Arial" w:hAnsi="Arial" w:cs="Arial"/>
        </w:rPr>
        <w:t xml:space="preserve">student is </w:t>
      </w:r>
      <w:r w:rsidRPr="00D17439">
        <w:rPr>
          <w:rFonts w:ascii="Arial" w:hAnsi="Arial" w:cs="Arial"/>
          <w:spacing w:val="-1"/>
        </w:rPr>
        <w:t>expected</w:t>
      </w:r>
      <w:r w:rsidRPr="00D17439">
        <w:rPr>
          <w:rFonts w:ascii="Arial" w:hAnsi="Arial" w:cs="Arial"/>
        </w:rPr>
        <w:t xml:space="preserve"> to </w:t>
      </w:r>
      <w:r w:rsidRPr="00D17439">
        <w:rPr>
          <w:rFonts w:ascii="Arial" w:hAnsi="Arial" w:cs="Arial"/>
          <w:spacing w:val="-1"/>
        </w:rPr>
        <w:t>appropriately,</w:t>
      </w:r>
      <w:r w:rsidRPr="00D17439">
        <w:rPr>
          <w:rFonts w:ascii="Arial" w:hAnsi="Arial" w:cs="Arial"/>
        </w:rPr>
        <w:t xml:space="preserve"> </w:t>
      </w:r>
      <w:r w:rsidRPr="00D17439">
        <w:rPr>
          <w:rFonts w:ascii="Arial" w:hAnsi="Arial" w:cs="Arial"/>
          <w:spacing w:val="-1"/>
        </w:rPr>
        <w:t>thoroughly,</w:t>
      </w:r>
      <w:r w:rsidRPr="00D17439">
        <w:rPr>
          <w:rFonts w:ascii="Arial" w:hAnsi="Arial" w:cs="Arial"/>
        </w:rPr>
        <w:t xml:space="preserve"> </w:t>
      </w:r>
      <w:r w:rsidRPr="00D17439">
        <w:rPr>
          <w:rFonts w:ascii="Arial" w:hAnsi="Arial" w:cs="Arial"/>
          <w:spacing w:val="-1"/>
        </w:rPr>
        <w:t>and</w:t>
      </w:r>
      <w:r w:rsidRPr="00D17439">
        <w:rPr>
          <w:rFonts w:ascii="Arial" w:hAnsi="Arial" w:cs="Arial"/>
          <w:spacing w:val="69"/>
        </w:rPr>
        <w:t xml:space="preserve"> </w:t>
      </w:r>
      <w:r w:rsidRPr="00D17439">
        <w:rPr>
          <w:rFonts w:ascii="Arial" w:hAnsi="Arial" w:cs="Arial"/>
        </w:rPr>
        <w:t>accurately</w:t>
      </w:r>
      <w:r w:rsidRPr="00D17439">
        <w:rPr>
          <w:rFonts w:ascii="Arial" w:hAnsi="Arial" w:cs="Arial"/>
          <w:spacing w:val="-5"/>
        </w:rPr>
        <w:t xml:space="preserve"> </w:t>
      </w:r>
      <w:r w:rsidRPr="00D17439">
        <w:rPr>
          <w:rFonts w:ascii="Arial" w:hAnsi="Arial" w:cs="Arial"/>
          <w:spacing w:val="-1"/>
        </w:rPr>
        <w:t>document</w:t>
      </w:r>
      <w:r w:rsidRPr="00D17439">
        <w:rPr>
          <w:rFonts w:ascii="Arial" w:hAnsi="Arial" w:cs="Arial"/>
          <w:spacing w:val="2"/>
        </w:rPr>
        <w:t xml:space="preserve"> </w:t>
      </w:r>
      <w:r w:rsidRPr="00D17439">
        <w:rPr>
          <w:rFonts w:ascii="Arial" w:hAnsi="Arial" w:cs="Arial"/>
          <w:spacing w:val="-1"/>
        </w:rPr>
        <w:t>each</w:t>
      </w:r>
      <w:r w:rsidRPr="00D17439">
        <w:rPr>
          <w:rFonts w:ascii="Arial" w:hAnsi="Arial" w:cs="Arial"/>
        </w:rPr>
        <w:t xml:space="preserve"> </w:t>
      </w:r>
      <w:r w:rsidRPr="00D17439">
        <w:rPr>
          <w:rFonts w:ascii="Arial" w:hAnsi="Arial" w:cs="Arial"/>
          <w:spacing w:val="-1"/>
        </w:rPr>
        <w:t>client</w:t>
      </w:r>
      <w:r w:rsidRPr="00D17439">
        <w:rPr>
          <w:rFonts w:ascii="Arial" w:hAnsi="Arial" w:cs="Arial"/>
        </w:rPr>
        <w:t xml:space="preserve"> </w:t>
      </w:r>
      <w:r w:rsidRPr="00D17439">
        <w:rPr>
          <w:rFonts w:ascii="Arial" w:hAnsi="Arial" w:cs="Arial"/>
          <w:spacing w:val="-1"/>
        </w:rPr>
        <w:t>encounter</w:t>
      </w:r>
      <w:r w:rsidRPr="00D17439">
        <w:rPr>
          <w:rFonts w:ascii="Arial" w:hAnsi="Arial" w:cs="Arial"/>
          <w:spacing w:val="-2"/>
        </w:rPr>
        <w:t xml:space="preserve"> </w:t>
      </w:r>
      <w:r w:rsidRPr="00D17439">
        <w:rPr>
          <w:rFonts w:ascii="Arial" w:hAnsi="Arial" w:cs="Arial"/>
        </w:rPr>
        <w:t>on the</w:t>
      </w:r>
      <w:r w:rsidRPr="00D17439">
        <w:rPr>
          <w:rFonts w:ascii="Arial" w:hAnsi="Arial" w:cs="Arial"/>
          <w:spacing w:val="1"/>
        </w:rPr>
        <w:t xml:space="preserve"> </w:t>
      </w:r>
      <w:r w:rsidRPr="00D17439">
        <w:rPr>
          <w:rFonts w:ascii="Arial" w:hAnsi="Arial" w:cs="Arial"/>
          <w:spacing w:val="-1"/>
        </w:rPr>
        <w:t>client's</w:t>
      </w:r>
      <w:r w:rsidRPr="00D17439">
        <w:rPr>
          <w:rFonts w:ascii="Arial" w:hAnsi="Arial" w:cs="Arial"/>
        </w:rPr>
        <w:t xml:space="preserve"> </w:t>
      </w:r>
      <w:r w:rsidRPr="00D17439">
        <w:rPr>
          <w:rFonts w:ascii="Arial" w:hAnsi="Arial" w:cs="Arial"/>
          <w:spacing w:val="-1"/>
        </w:rPr>
        <w:t>health/medical</w:t>
      </w:r>
      <w:r w:rsidRPr="00D17439">
        <w:rPr>
          <w:rFonts w:ascii="Arial" w:hAnsi="Arial" w:cs="Arial"/>
        </w:rPr>
        <w:t xml:space="preserve"> </w:t>
      </w:r>
      <w:r w:rsidRPr="00D17439">
        <w:rPr>
          <w:rFonts w:ascii="Arial" w:hAnsi="Arial" w:cs="Arial"/>
          <w:spacing w:val="-1"/>
        </w:rPr>
        <w:t>record</w:t>
      </w:r>
      <w:r w:rsidRPr="00D17439">
        <w:rPr>
          <w:rFonts w:ascii="Arial" w:hAnsi="Arial" w:cs="Arial"/>
        </w:rPr>
        <w:t xml:space="preserve"> </w:t>
      </w:r>
      <w:r w:rsidRPr="00D17439">
        <w:rPr>
          <w:rFonts w:ascii="Arial" w:hAnsi="Arial" w:cs="Arial"/>
          <w:spacing w:val="-1"/>
        </w:rPr>
        <w:t>(i.e.</w:t>
      </w:r>
      <w:r w:rsidRPr="00D17439">
        <w:rPr>
          <w:rFonts w:ascii="Arial" w:hAnsi="Arial" w:cs="Arial"/>
        </w:rPr>
        <w:t xml:space="preserve"> SOAP</w:t>
      </w:r>
      <w:r w:rsidRPr="00D17439">
        <w:rPr>
          <w:rFonts w:ascii="Arial" w:hAnsi="Arial" w:cs="Arial"/>
          <w:spacing w:val="95"/>
        </w:rPr>
        <w:t xml:space="preserve"> </w:t>
      </w:r>
      <w:r w:rsidRPr="00D17439">
        <w:rPr>
          <w:rFonts w:ascii="Arial" w:hAnsi="Arial" w:cs="Arial"/>
        </w:rPr>
        <w:t xml:space="preserve">notes, </w:t>
      </w:r>
      <w:r w:rsidRPr="00D17439">
        <w:rPr>
          <w:rFonts w:ascii="Arial" w:hAnsi="Arial" w:cs="Arial"/>
          <w:spacing w:val="-1"/>
        </w:rPr>
        <w:t>clinical</w:t>
      </w:r>
      <w:r w:rsidRPr="00D17439">
        <w:rPr>
          <w:rFonts w:ascii="Arial" w:hAnsi="Arial" w:cs="Arial"/>
        </w:rPr>
        <w:t xml:space="preserve"> </w:t>
      </w:r>
      <w:r w:rsidRPr="00D17439">
        <w:rPr>
          <w:rFonts w:ascii="Arial" w:hAnsi="Arial" w:cs="Arial"/>
          <w:spacing w:val="-1"/>
        </w:rPr>
        <w:t>summaries,</w:t>
      </w:r>
      <w:r w:rsidRPr="00D17439">
        <w:rPr>
          <w:rFonts w:ascii="Arial" w:hAnsi="Arial" w:cs="Arial"/>
        </w:rPr>
        <w:t xml:space="preserve"> H&amp;P, Discharge summary, Consultation note, procedure note </w:t>
      </w:r>
      <w:r w:rsidRPr="00D17439">
        <w:rPr>
          <w:rFonts w:ascii="Arial" w:hAnsi="Arial" w:cs="Arial"/>
          <w:spacing w:val="-1"/>
        </w:rPr>
        <w:t>etc.)</w:t>
      </w:r>
      <w:r w:rsidRPr="00D17439">
        <w:rPr>
          <w:rFonts w:ascii="Arial" w:hAnsi="Arial" w:cs="Arial"/>
          <w:spacing w:val="-2"/>
        </w:rPr>
        <w:t xml:space="preserve"> </w:t>
      </w:r>
      <w:r w:rsidRPr="00D17439">
        <w:rPr>
          <w:rFonts w:ascii="Arial" w:hAnsi="Arial" w:cs="Arial"/>
        </w:rPr>
        <w:t>unless facility</w:t>
      </w:r>
      <w:r w:rsidRPr="00D17439">
        <w:rPr>
          <w:rFonts w:ascii="Arial" w:hAnsi="Arial" w:cs="Arial"/>
          <w:spacing w:val="-3"/>
        </w:rPr>
        <w:t xml:space="preserve"> </w:t>
      </w:r>
      <w:r w:rsidRPr="00D17439">
        <w:rPr>
          <w:rFonts w:ascii="Arial" w:hAnsi="Arial" w:cs="Arial"/>
        </w:rPr>
        <w:t>policy</w:t>
      </w:r>
      <w:r w:rsidRPr="00D17439">
        <w:rPr>
          <w:rFonts w:ascii="Arial" w:hAnsi="Arial" w:cs="Arial"/>
          <w:spacing w:val="-5"/>
        </w:rPr>
        <w:t xml:space="preserve"> </w:t>
      </w:r>
      <w:r w:rsidRPr="00D17439">
        <w:rPr>
          <w:rFonts w:ascii="Arial" w:hAnsi="Arial" w:cs="Arial"/>
        </w:rPr>
        <w:t xml:space="preserve">prohibits.  All </w:t>
      </w:r>
      <w:r w:rsidRPr="00D17439">
        <w:rPr>
          <w:rFonts w:ascii="Arial" w:hAnsi="Arial" w:cs="Arial"/>
          <w:spacing w:val="-1"/>
        </w:rPr>
        <w:t>entries</w:t>
      </w:r>
      <w:r w:rsidRPr="00D17439">
        <w:rPr>
          <w:rFonts w:ascii="Arial" w:hAnsi="Arial" w:cs="Arial"/>
          <w:spacing w:val="1"/>
        </w:rPr>
        <w:t xml:space="preserve"> </w:t>
      </w:r>
      <w:r w:rsidRPr="00D17439">
        <w:rPr>
          <w:rFonts w:ascii="Arial" w:hAnsi="Arial" w:cs="Arial"/>
        </w:rPr>
        <w:t>made</w:t>
      </w:r>
      <w:r w:rsidRPr="00D17439">
        <w:rPr>
          <w:rFonts w:ascii="Arial" w:hAnsi="Arial" w:cs="Arial"/>
          <w:spacing w:val="-2"/>
        </w:rPr>
        <w:t xml:space="preserve"> </w:t>
      </w:r>
      <w:r w:rsidRPr="00D17439">
        <w:rPr>
          <w:rFonts w:ascii="Arial" w:hAnsi="Arial" w:cs="Arial"/>
          <w:spacing w:val="2"/>
        </w:rPr>
        <w:t>by</w:t>
      </w:r>
      <w:r w:rsidRPr="00D17439">
        <w:rPr>
          <w:rFonts w:ascii="Arial" w:hAnsi="Arial" w:cs="Arial"/>
          <w:spacing w:val="-5"/>
        </w:rPr>
        <w:t xml:space="preserve"> </w:t>
      </w:r>
      <w:r w:rsidRPr="00D17439">
        <w:rPr>
          <w:rFonts w:ascii="Arial" w:hAnsi="Arial" w:cs="Arial"/>
        </w:rPr>
        <w:t>the</w:t>
      </w:r>
      <w:r w:rsidRPr="00D17439">
        <w:rPr>
          <w:rFonts w:ascii="Arial" w:hAnsi="Arial" w:cs="Arial"/>
          <w:spacing w:val="60"/>
        </w:rPr>
        <w:t xml:space="preserve"> </w:t>
      </w:r>
      <w:r w:rsidRPr="00D17439">
        <w:rPr>
          <w:rFonts w:ascii="Arial" w:hAnsi="Arial" w:cs="Arial"/>
        </w:rPr>
        <w:t xml:space="preserve">student in the </w:t>
      </w:r>
      <w:r w:rsidRPr="00D17439">
        <w:rPr>
          <w:rFonts w:ascii="Arial" w:hAnsi="Arial" w:cs="Arial"/>
          <w:spacing w:val="-1"/>
        </w:rPr>
        <w:t>client's</w:t>
      </w:r>
      <w:r w:rsidRPr="00D17439">
        <w:rPr>
          <w:rFonts w:ascii="Arial" w:hAnsi="Arial" w:cs="Arial"/>
        </w:rPr>
        <w:t xml:space="preserve"> record must be </w:t>
      </w:r>
      <w:r w:rsidRPr="00D17439">
        <w:rPr>
          <w:rFonts w:ascii="Arial" w:hAnsi="Arial" w:cs="Arial"/>
          <w:spacing w:val="-1"/>
        </w:rPr>
        <w:t>reviewed</w:t>
      </w:r>
      <w:r w:rsidRPr="00D17439">
        <w:rPr>
          <w:rFonts w:ascii="Arial" w:hAnsi="Arial" w:cs="Arial"/>
        </w:rPr>
        <w:t xml:space="preserve"> </w:t>
      </w:r>
      <w:r w:rsidRPr="00D17439">
        <w:rPr>
          <w:rFonts w:ascii="Arial" w:hAnsi="Arial" w:cs="Arial"/>
          <w:spacing w:val="2"/>
        </w:rPr>
        <w:t>by</w:t>
      </w:r>
      <w:r w:rsidRPr="00D17439">
        <w:rPr>
          <w:rFonts w:ascii="Arial" w:hAnsi="Arial" w:cs="Arial"/>
          <w:spacing w:val="-3"/>
        </w:rPr>
        <w:t xml:space="preserve"> </w:t>
      </w:r>
      <w:r w:rsidRPr="00D17439">
        <w:rPr>
          <w:rFonts w:ascii="Arial" w:hAnsi="Arial" w:cs="Arial"/>
        </w:rPr>
        <w:t xml:space="preserve">the </w:t>
      </w:r>
      <w:r w:rsidRPr="00D17439">
        <w:rPr>
          <w:rFonts w:ascii="Arial" w:hAnsi="Arial" w:cs="Arial"/>
          <w:spacing w:val="-1"/>
        </w:rPr>
        <w:t>preceptor.</w:t>
      </w:r>
      <w:r w:rsidRPr="00D17439">
        <w:rPr>
          <w:rFonts w:ascii="Arial" w:hAnsi="Arial" w:cs="Arial"/>
        </w:rPr>
        <w:t xml:space="preserve"> </w:t>
      </w:r>
      <w:r w:rsidRPr="00D17439">
        <w:rPr>
          <w:rFonts w:ascii="Arial" w:hAnsi="Arial" w:cs="Arial"/>
          <w:spacing w:val="2"/>
        </w:rPr>
        <w:t xml:space="preserve"> </w:t>
      </w:r>
      <w:r w:rsidRPr="00D17439">
        <w:rPr>
          <w:rFonts w:ascii="Arial" w:hAnsi="Arial" w:cs="Arial"/>
          <w:spacing w:val="-1"/>
          <w:u w:val="single" w:color="000000"/>
        </w:rPr>
        <w:t>Documentation</w:t>
      </w:r>
      <w:r w:rsidRPr="00D17439">
        <w:rPr>
          <w:rFonts w:ascii="Arial" w:hAnsi="Arial" w:cs="Arial"/>
          <w:u w:val="single" w:color="000000"/>
        </w:rPr>
        <w:t xml:space="preserve"> will</w:t>
      </w:r>
      <w:r w:rsidRPr="00D17439">
        <w:rPr>
          <w:rFonts w:ascii="Arial" w:hAnsi="Arial" w:cs="Arial"/>
          <w:spacing w:val="1"/>
          <w:u w:val="single" w:color="000000"/>
        </w:rPr>
        <w:t xml:space="preserve"> </w:t>
      </w:r>
      <w:r w:rsidRPr="00D17439">
        <w:rPr>
          <w:rFonts w:ascii="Arial" w:hAnsi="Arial" w:cs="Arial"/>
          <w:u w:val="single" w:color="000000"/>
        </w:rPr>
        <w:t>be</w:t>
      </w:r>
      <w:r w:rsidRPr="00D17439">
        <w:rPr>
          <w:rFonts w:ascii="Arial" w:hAnsi="Arial" w:cs="Arial"/>
          <w:spacing w:val="57"/>
        </w:rPr>
        <w:t xml:space="preserve"> </w:t>
      </w:r>
      <w:r w:rsidRPr="00D17439">
        <w:rPr>
          <w:rFonts w:ascii="Arial" w:hAnsi="Arial" w:cs="Arial"/>
          <w:spacing w:val="-1"/>
          <w:u w:val="single" w:color="000000"/>
        </w:rPr>
        <w:t>cosigned</w:t>
      </w:r>
      <w:r w:rsidRPr="00D17439">
        <w:rPr>
          <w:rFonts w:ascii="Arial" w:hAnsi="Arial" w:cs="Arial"/>
          <w:spacing w:val="2"/>
          <w:u w:val="single" w:color="000000"/>
        </w:rPr>
        <w:t xml:space="preserve"> by</w:t>
      </w:r>
      <w:r w:rsidRPr="00D17439">
        <w:rPr>
          <w:rFonts w:ascii="Arial" w:hAnsi="Arial" w:cs="Arial"/>
          <w:spacing w:val="-5"/>
          <w:u w:val="single" w:color="000000"/>
        </w:rPr>
        <w:t xml:space="preserve"> </w:t>
      </w:r>
      <w:r w:rsidRPr="00D17439">
        <w:rPr>
          <w:rFonts w:ascii="Arial" w:hAnsi="Arial" w:cs="Arial"/>
          <w:u w:val="single" w:color="000000"/>
        </w:rPr>
        <w:t xml:space="preserve">the </w:t>
      </w:r>
      <w:r w:rsidRPr="00D17439">
        <w:rPr>
          <w:rFonts w:ascii="Arial" w:hAnsi="Arial" w:cs="Arial"/>
          <w:spacing w:val="-1"/>
          <w:u w:val="single" w:color="000000"/>
        </w:rPr>
        <w:t>preceptor.</w:t>
      </w:r>
    </w:p>
    <w:p w14:paraId="50EB1B6E" w14:textId="1599E79B" w:rsidR="00D17439" w:rsidRPr="00D17439" w:rsidRDefault="00D17439" w:rsidP="00A10937">
      <w:pPr>
        <w:pStyle w:val="BodyText"/>
        <w:numPr>
          <w:ilvl w:val="0"/>
          <w:numId w:val="48"/>
        </w:numPr>
        <w:tabs>
          <w:tab w:val="left" w:pos="461"/>
        </w:tabs>
        <w:ind w:right="173"/>
        <w:contextualSpacing/>
        <w:rPr>
          <w:rFonts w:ascii="Arial" w:hAnsi="Arial" w:cs="Arial"/>
        </w:rPr>
      </w:pPr>
      <w:r w:rsidRPr="00D17439">
        <w:rPr>
          <w:rFonts w:ascii="Arial" w:hAnsi="Arial" w:cs="Arial"/>
          <w:spacing w:val="-1"/>
        </w:rPr>
        <w:t>Clinical</w:t>
      </w:r>
      <w:r w:rsidRPr="00D17439">
        <w:rPr>
          <w:rFonts w:ascii="Arial" w:hAnsi="Arial" w:cs="Arial"/>
        </w:rPr>
        <w:t xml:space="preserve"> Faculty</w:t>
      </w:r>
      <w:r w:rsidRPr="00D17439">
        <w:rPr>
          <w:rFonts w:ascii="Arial" w:hAnsi="Arial" w:cs="Arial"/>
          <w:spacing w:val="-5"/>
        </w:rPr>
        <w:t xml:space="preserve"> </w:t>
      </w:r>
      <w:r w:rsidRPr="00D17439">
        <w:rPr>
          <w:rFonts w:ascii="Arial" w:hAnsi="Arial" w:cs="Arial"/>
        </w:rPr>
        <w:t xml:space="preserve">will </w:t>
      </w:r>
      <w:r w:rsidRPr="00D17439">
        <w:rPr>
          <w:rFonts w:ascii="Arial" w:hAnsi="Arial" w:cs="Arial"/>
          <w:spacing w:val="-1"/>
        </w:rPr>
        <w:t>review</w:t>
      </w:r>
      <w:r w:rsidRPr="00D17439">
        <w:rPr>
          <w:rFonts w:ascii="Arial" w:hAnsi="Arial" w:cs="Arial"/>
        </w:rPr>
        <w:t xml:space="preserve"> </w:t>
      </w:r>
      <w:r w:rsidRPr="00D17439">
        <w:rPr>
          <w:rFonts w:ascii="Arial" w:hAnsi="Arial" w:cs="Arial"/>
          <w:spacing w:val="-1"/>
        </w:rPr>
        <w:t>student</w:t>
      </w:r>
      <w:r w:rsidRPr="00D17439">
        <w:rPr>
          <w:rFonts w:ascii="Arial" w:hAnsi="Arial" w:cs="Arial"/>
        </w:rPr>
        <w:t xml:space="preserve"> documentation </w:t>
      </w:r>
      <w:r w:rsidRPr="00D17439">
        <w:rPr>
          <w:rFonts w:ascii="Arial" w:hAnsi="Arial" w:cs="Arial"/>
          <w:spacing w:val="-1"/>
        </w:rPr>
        <w:t>during</w:t>
      </w:r>
      <w:r w:rsidRPr="00D17439">
        <w:rPr>
          <w:rFonts w:ascii="Arial" w:hAnsi="Arial" w:cs="Arial"/>
          <w:spacing w:val="-2"/>
        </w:rPr>
        <w:t xml:space="preserve"> </w:t>
      </w:r>
      <w:r w:rsidRPr="00D17439">
        <w:rPr>
          <w:rFonts w:ascii="Arial" w:hAnsi="Arial" w:cs="Arial"/>
        </w:rPr>
        <w:t>site</w:t>
      </w:r>
      <w:r w:rsidRPr="00D17439">
        <w:rPr>
          <w:rFonts w:ascii="Arial" w:hAnsi="Arial" w:cs="Arial"/>
          <w:spacing w:val="-1"/>
        </w:rPr>
        <w:t xml:space="preserve"> </w:t>
      </w:r>
      <w:r w:rsidRPr="00D17439">
        <w:rPr>
          <w:rFonts w:ascii="Arial" w:hAnsi="Arial" w:cs="Arial"/>
        </w:rPr>
        <w:t xml:space="preserve">visits and </w:t>
      </w:r>
      <w:r w:rsidRPr="00D17439">
        <w:rPr>
          <w:rFonts w:ascii="Arial" w:hAnsi="Arial" w:cs="Arial"/>
          <w:spacing w:val="-1"/>
        </w:rPr>
        <w:t>practicums. The student will identify documentation samples for the faculty to review during their site visits.</w:t>
      </w:r>
      <w:r w:rsidRPr="00D17439">
        <w:rPr>
          <w:rFonts w:ascii="Arial" w:hAnsi="Arial" w:cs="Arial"/>
          <w:spacing w:val="60"/>
        </w:rPr>
        <w:t xml:space="preserve"> </w:t>
      </w:r>
      <w:r w:rsidRPr="00D17439">
        <w:rPr>
          <w:rFonts w:ascii="Arial" w:hAnsi="Arial" w:cs="Arial"/>
          <w:b/>
          <w:u w:val="thick" w:color="000000"/>
        </w:rPr>
        <w:t>The</w:t>
      </w:r>
      <w:r w:rsidRPr="00D17439">
        <w:rPr>
          <w:rFonts w:ascii="Arial" w:hAnsi="Arial" w:cs="Arial"/>
          <w:b/>
          <w:spacing w:val="-1"/>
          <w:u w:val="thick" w:color="000000"/>
        </w:rPr>
        <w:t xml:space="preserve"> </w:t>
      </w:r>
      <w:r w:rsidRPr="00D17439">
        <w:rPr>
          <w:rFonts w:ascii="Arial" w:hAnsi="Arial" w:cs="Arial"/>
          <w:b/>
          <w:u w:val="thick" w:color="000000"/>
        </w:rPr>
        <w:t xml:space="preserve">student </w:t>
      </w:r>
      <w:r w:rsidRPr="00D17439">
        <w:rPr>
          <w:rFonts w:ascii="Arial" w:hAnsi="Arial" w:cs="Arial"/>
          <w:b/>
          <w:spacing w:val="-1"/>
          <w:u w:val="thick" w:color="000000"/>
        </w:rPr>
        <w:t xml:space="preserve">MAY </w:t>
      </w:r>
      <w:r w:rsidRPr="00D17439">
        <w:rPr>
          <w:rFonts w:ascii="Arial" w:hAnsi="Arial" w:cs="Arial"/>
          <w:b/>
          <w:u w:val="thick" w:color="000000"/>
        </w:rPr>
        <w:t xml:space="preserve">NOT </w:t>
      </w:r>
      <w:r w:rsidRPr="00D17439">
        <w:rPr>
          <w:rFonts w:ascii="Arial" w:hAnsi="Arial" w:cs="Arial"/>
          <w:b/>
          <w:spacing w:val="-1"/>
          <w:u w:val="thick" w:color="000000"/>
        </w:rPr>
        <w:t>remove</w:t>
      </w:r>
      <w:r w:rsidRPr="00D17439">
        <w:rPr>
          <w:rFonts w:ascii="Arial" w:hAnsi="Arial" w:cs="Arial"/>
          <w:b/>
          <w:spacing w:val="1"/>
          <w:u w:val="thick" w:color="000000"/>
        </w:rPr>
        <w:t xml:space="preserve"> </w:t>
      </w:r>
      <w:r w:rsidRPr="00D17439">
        <w:rPr>
          <w:rFonts w:ascii="Arial" w:hAnsi="Arial" w:cs="Arial"/>
          <w:b/>
          <w:u w:val="thick" w:color="000000"/>
        </w:rPr>
        <w:t>nor</w:t>
      </w:r>
      <w:r w:rsidRPr="00D17439">
        <w:rPr>
          <w:rFonts w:ascii="Arial" w:hAnsi="Arial" w:cs="Arial"/>
          <w:b/>
          <w:spacing w:val="1"/>
          <w:u w:val="thick" w:color="000000"/>
        </w:rPr>
        <w:t xml:space="preserve"> </w:t>
      </w:r>
      <w:r w:rsidRPr="00D17439">
        <w:rPr>
          <w:rFonts w:ascii="Arial" w:hAnsi="Arial" w:cs="Arial"/>
          <w:b/>
          <w:spacing w:val="-1"/>
          <w:u w:val="thick" w:color="000000"/>
        </w:rPr>
        <w:t>send</w:t>
      </w:r>
      <w:r w:rsidRPr="00D17439">
        <w:rPr>
          <w:rFonts w:ascii="Arial" w:hAnsi="Arial" w:cs="Arial"/>
          <w:b/>
          <w:spacing w:val="2"/>
          <w:u w:val="thick" w:color="000000"/>
        </w:rPr>
        <w:t xml:space="preserve"> </w:t>
      </w:r>
      <w:r w:rsidR="00726566">
        <w:rPr>
          <w:rFonts w:ascii="Arial" w:hAnsi="Arial" w:cs="Arial"/>
          <w:b/>
          <w:spacing w:val="2"/>
          <w:u w:val="thick" w:color="000000"/>
        </w:rPr>
        <w:t xml:space="preserve">nor copy </w:t>
      </w:r>
      <w:r w:rsidRPr="00D17439">
        <w:rPr>
          <w:rFonts w:ascii="Arial" w:hAnsi="Arial" w:cs="Arial"/>
          <w:b/>
          <w:u w:val="thick" w:color="000000"/>
        </w:rPr>
        <w:t xml:space="preserve">any </w:t>
      </w:r>
      <w:r w:rsidRPr="00D17439">
        <w:rPr>
          <w:rFonts w:ascii="Arial" w:hAnsi="Arial" w:cs="Arial"/>
          <w:b/>
          <w:spacing w:val="-1"/>
          <w:u w:val="thick" w:color="000000"/>
        </w:rPr>
        <w:t>actual</w:t>
      </w:r>
      <w:r w:rsidRPr="00D17439">
        <w:rPr>
          <w:rFonts w:ascii="Arial" w:hAnsi="Arial" w:cs="Arial"/>
          <w:b/>
          <w:u w:val="thick" w:color="000000"/>
        </w:rPr>
        <w:t xml:space="preserve"> </w:t>
      </w:r>
      <w:r w:rsidRPr="00D17439">
        <w:rPr>
          <w:rFonts w:ascii="Arial" w:hAnsi="Arial" w:cs="Arial"/>
          <w:b/>
          <w:spacing w:val="-1"/>
          <w:u w:val="thick" w:color="000000"/>
        </w:rPr>
        <w:t>patient</w:t>
      </w:r>
      <w:r w:rsidRPr="00D17439">
        <w:rPr>
          <w:rFonts w:ascii="Arial" w:hAnsi="Arial" w:cs="Arial"/>
          <w:b/>
          <w:spacing w:val="-4"/>
          <w:u w:val="thick" w:color="000000"/>
        </w:rPr>
        <w:t xml:space="preserve"> </w:t>
      </w:r>
      <w:r w:rsidRPr="00613706">
        <w:rPr>
          <w:rFonts w:ascii="Arial" w:hAnsi="Arial" w:cs="Arial"/>
          <w:b/>
          <w:spacing w:val="-1"/>
          <w:u w:val="single"/>
        </w:rPr>
        <w:t>documentation</w:t>
      </w:r>
      <w:r w:rsidR="00613706">
        <w:rPr>
          <w:rFonts w:ascii="Arial" w:hAnsi="Arial" w:cs="Arial"/>
          <w:b/>
          <w:spacing w:val="67"/>
          <w:u w:val="single"/>
        </w:rPr>
        <w:t xml:space="preserve"> </w:t>
      </w:r>
      <w:r w:rsidRPr="00613706">
        <w:rPr>
          <w:rFonts w:ascii="Arial" w:hAnsi="Arial" w:cs="Arial"/>
          <w:b/>
          <w:u w:val="single"/>
        </w:rPr>
        <w:t>OR</w:t>
      </w:r>
      <w:r w:rsidRPr="00613706">
        <w:rPr>
          <w:rFonts w:ascii="Arial" w:hAnsi="Arial" w:cs="Arial"/>
          <w:b/>
          <w:spacing w:val="-1"/>
          <w:u w:val="single"/>
        </w:rPr>
        <w:t xml:space="preserve"> chart</w:t>
      </w:r>
      <w:r w:rsidRPr="00613706">
        <w:rPr>
          <w:rFonts w:ascii="Arial" w:hAnsi="Arial" w:cs="Arial"/>
          <w:b/>
          <w:u w:val="single"/>
        </w:rPr>
        <w:t xml:space="preserve"> </w:t>
      </w:r>
      <w:r w:rsidRPr="00613706">
        <w:rPr>
          <w:rFonts w:ascii="Arial" w:hAnsi="Arial" w:cs="Arial"/>
          <w:b/>
          <w:spacing w:val="-1"/>
          <w:u w:val="single"/>
        </w:rPr>
        <w:t>data</w:t>
      </w:r>
      <w:r w:rsidRPr="00613706">
        <w:rPr>
          <w:rFonts w:ascii="Arial" w:hAnsi="Arial" w:cs="Arial"/>
          <w:b/>
          <w:u w:val="single"/>
        </w:rPr>
        <w:t xml:space="preserve"> from</w:t>
      </w:r>
      <w:r w:rsidRPr="00613706">
        <w:rPr>
          <w:rFonts w:ascii="Arial" w:hAnsi="Arial" w:cs="Arial"/>
          <w:b/>
          <w:spacing w:val="-4"/>
          <w:u w:val="single"/>
        </w:rPr>
        <w:t xml:space="preserve"> </w:t>
      </w:r>
      <w:r w:rsidRPr="00613706">
        <w:rPr>
          <w:rFonts w:ascii="Arial" w:hAnsi="Arial" w:cs="Arial"/>
          <w:b/>
          <w:u w:val="single"/>
        </w:rPr>
        <w:t>the</w:t>
      </w:r>
      <w:r w:rsidRPr="00613706">
        <w:rPr>
          <w:rFonts w:ascii="Arial" w:hAnsi="Arial" w:cs="Arial"/>
          <w:b/>
          <w:spacing w:val="1"/>
          <w:u w:val="single"/>
        </w:rPr>
        <w:t xml:space="preserve"> clinical </w:t>
      </w:r>
      <w:r w:rsidRPr="00613706">
        <w:rPr>
          <w:rFonts w:ascii="Arial" w:hAnsi="Arial" w:cs="Arial"/>
          <w:b/>
          <w:spacing w:val="-1"/>
          <w:u w:val="single"/>
        </w:rPr>
        <w:t xml:space="preserve">practice </w:t>
      </w:r>
      <w:r w:rsidRPr="00613706">
        <w:rPr>
          <w:rFonts w:ascii="Arial" w:hAnsi="Arial" w:cs="Arial"/>
          <w:b/>
          <w:u w:val="single"/>
        </w:rPr>
        <w:t>site</w:t>
      </w:r>
      <w:r w:rsidRPr="00D17439">
        <w:rPr>
          <w:rFonts w:ascii="Arial" w:hAnsi="Arial" w:cs="Arial"/>
          <w:b/>
          <w:u w:val="thick" w:color="000000"/>
        </w:rPr>
        <w:t>.</w:t>
      </w:r>
    </w:p>
    <w:p w14:paraId="66883881" w14:textId="2B64C0DB" w:rsidR="00D17439" w:rsidRPr="00D17439" w:rsidRDefault="00D17439" w:rsidP="00A10937">
      <w:pPr>
        <w:pStyle w:val="BodyText"/>
        <w:numPr>
          <w:ilvl w:val="0"/>
          <w:numId w:val="48"/>
        </w:numPr>
        <w:tabs>
          <w:tab w:val="left" w:pos="461"/>
        </w:tabs>
        <w:ind w:right="766"/>
        <w:contextualSpacing/>
        <w:rPr>
          <w:rFonts w:ascii="Arial" w:hAnsi="Arial" w:cs="Arial"/>
        </w:rPr>
      </w:pPr>
      <w:r w:rsidRPr="00D17439">
        <w:rPr>
          <w:rFonts w:ascii="Arial" w:hAnsi="Arial" w:cs="Arial"/>
          <w:b/>
          <w:bCs/>
        </w:rPr>
        <w:t>Invasive</w:t>
      </w:r>
      <w:r w:rsidRPr="00D17439">
        <w:rPr>
          <w:rFonts w:ascii="Arial" w:hAnsi="Arial" w:cs="Arial"/>
          <w:b/>
          <w:bCs/>
          <w:spacing w:val="-1"/>
        </w:rPr>
        <w:t xml:space="preserve"> Procedures</w:t>
      </w:r>
      <w:r w:rsidRPr="00D17439">
        <w:rPr>
          <w:rFonts w:ascii="Arial" w:hAnsi="Arial" w:cs="Arial"/>
          <w:spacing w:val="-1"/>
        </w:rPr>
        <w:t>:</w:t>
      </w:r>
      <w:r w:rsidRPr="00D17439">
        <w:rPr>
          <w:rFonts w:ascii="Arial" w:hAnsi="Arial" w:cs="Arial"/>
        </w:rPr>
        <w:t xml:space="preserve">  All invasive</w:t>
      </w:r>
      <w:r w:rsidRPr="00D17439">
        <w:rPr>
          <w:rFonts w:ascii="Arial" w:hAnsi="Arial" w:cs="Arial"/>
          <w:spacing w:val="-1"/>
        </w:rPr>
        <w:t xml:space="preserve"> procedures</w:t>
      </w:r>
      <w:r w:rsidRPr="00D17439">
        <w:rPr>
          <w:rFonts w:ascii="Arial" w:hAnsi="Arial" w:cs="Arial"/>
        </w:rPr>
        <w:t xml:space="preserve"> </w:t>
      </w:r>
      <w:r w:rsidRPr="00D17439">
        <w:rPr>
          <w:rFonts w:ascii="Arial" w:hAnsi="Arial" w:cs="Arial"/>
          <w:spacing w:val="-1"/>
        </w:rPr>
        <w:t>performed</w:t>
      </w:r>
      <w:r w:rsidRPr="00D17439">
        <w:rPr>
          <w:rFonts w:ascii="Arial" w:hAnsi="Arial" w:cs="Arial"/>
        </w:rPr>
        <w:t xml:space="preserve"> </w:t>
      </w:r>
      <w:r w:rsidRPr="00D17439">
        <w:rPr>
          <w:rFonts w:ascii="Arial" w:hAnsi="Arial" w:cs="Arial"/>
          <w:spacing w:val="2"/>
        </w:rPr>
        <w:t>by</w:t>
      </w:r>
      <w:r w:rsidRPr="00D17439">
        <w:rPr>
          <w:rFonts w:ascii="Arial" w:hAnsi="Arial" w:cs="Arial"/>
          <w:spacing w:val="-5"/>
        </w:rPr>
        <w:t xml:space="preserve"> </w:t>
      </w:r>
      <w:r w:rsidRPr="00D17439">
        <w:rPr>
          <w:rFonts w:ascii="Arial" w:hAnsi="Arial" w:cs="Arial"/>
        </w:rPr>
        <w:t xml:space="preserve">the </w:t>
      </w:r>
      <w:r w:rsidRPr="00D17439">
        <w:rPr>
          <w:rFonts w:ascii="Arial" w:hAnsi="Arial" w:cs="Arial"/>
          <w:spacing w:val="-1"/>
        </w:rPr>
        <w:t>student</w:t>
      </w:r>
      <w:r w:rsidRPr="00D17439">
        <w:rPr>
          <w:rFonts w:ascii="Arial" w:hAnsi="Arial" w:cs="Arial"/>
        </w:rPr>
        <w:t xml:space="preserve"> require</w:t>
      </w:r>
      <w:r w:rsidRPr="00D17439">
        <w:rPr>
          <w:rFonts w:ascii="Arial" w:hAnsi="Arial" w:cs="Arial"/>
          <w:spacing w:val="2"/>
        </w:rPr>
        <w:t xml:space="preserve"> </w:t>
      </w:r>
      <w:r w:rsidRPr="00D17439">
        <w:rPr>
          <w:rFonts w:ascii="Arial" w:hAnsi="Arial" w:cs="Arial"/>
          <w:spacing w:val="-1"/>
          <w:u w:val="single" w:color="000000"/>
        </w:rPr>
        <w:t>direct</w:t>
      </w:r>
      <w:r w:rsidRPr="00D17439">
        <w:rPr>
          <w:rFonts w:ascii="Arial" w:hAnsi="Arial" w:cs="Arial"/>
          <w:spacing w:val="65"/>
        </w:rPr>
        <w:t xml:space="preserve"> </w:t>
      </w:r>
      <w:r w:rsidRPr="00D17439">
        <w:rPr>
          <w:rFonts w:ascii="Arial" w:hAnsi="Arial" w:cs="Arial"/>
          <w:spacing w:val="-1"/>
          <w:u w:val="single" w:color="000000"/>
        </w:rPr>
        <w:t>supervision</w:t>
      </w:r>
      <w:r w:rsidRPr="00D17439">
        <w:rPr>
          <w:rFonts w:ascii="Arial" w:hAnsi="Arial" w:cs="Arial"/>
          <w:u w:val="single" w:color="000000"/>
        </w:rPr>
        <w:t xml:space="preserve"> </w:t>
      </w:r>
      <w:r w:rsidRPr="00D17439">
        <w:rPr>
          <w:rFonts w:ascii="Arial" w:hAnsi="Arial" w:cs="Arial"/>
          <w:spacing w:val="1"/>
          <w:u w:val="single" w:color="000000"/>
        </w:rPr>
        <w:t>by</w:t>
      </w:r>
      <w:r w:rsidRPr="00D17439">
        <w:rPr>
          <w:rFonts w:ascii="Arial" w:hAnsi="Arial" w:cs="Arial"/>
          <w:spacing w:val="-5"/>
          <w:u w:val="single" w:color="000000"/>
        </w:rPr>
        <w:t xml:space="preserve"> </w:t>
      </w:r>
      <w:r w:rsidRPr="00D17439">
        <w:rPr>
          <w:rFonts w:ascii="Arial" w:hAnsi="Arial" w:cs="Arial"/>
          <w:u w:val="single" w:color="000000"/>
        </w:rPr>
        <w:t>the preceptor</w:t>
      </w:r>
      <w:r w:rsidRPr="00D17439">
        <w:rPr>
          <w:rFonts w:ascii="Arial" w:hAnsi="Arial" w:cs="Arial"/>
        </w:rPr>
        <w:t xml:space="preserve">.  </w:t>
      </w:r>
      <w:r w:rsidRPr="00D17439">
        <w:rPr>
          <w:rFonts w:ascii="Arial" w:hAnsi="Arial" w:cs="Arial"/>
          <w:spacing w:val="-1"/>
        </w:rPr>
        <w:t>Direct</w:t>
      </w:r>
      <w:r w:rsidRPr="00D17439">
        <w:rPr>
          <w:rFonts w:ascii="Arial" w:hAnsi="Arial" w:cs="Arial"/>
        </w:rPr>
        <w:t xml:space="preserve"> supervision </w:t>
      </w:r>
      <w:r w:rsidRPr="00D17439">
        <w:rPr>
          <w:rFonts w:ascii="Arial" w:hAnsi="Arial" w:cs="Arial"/>
          <w:spacing w:val="-1"/>
        </w:rPr>
        <w:t>means</w:t>
      </w:r>
      <w:r w:rsidRPr="00D17439">
        <w:rPr>
          <w:rFonts w:ascii="Arial" w:hAnsi="Arial" w:cs="Arial"/>
        </w:rPr>
        <w:t xml:space="preserve"> </w:t>
      </w:r>
      <w:r w:rsidRPr="00D17439">
        <w:rPr>
          <w:rFonts w:ascii="Arial" w:hAnsi="Arial" w:cs="Arial"/>
          <w:spacing w:val="-1"/>
        </w:rPr>
        <w:t>that</w:t>
      </w:r>
      <w:r w:rsidRPr="00D17439">
        <w:rPr>
          <w:rFonts w:ascii="Arial" w:hAnsi="Arial" w:cs="Arial"/>
        </w:rPr>
        <w:t xml:space="preserve"> the</w:t>
      </w:r>
      <w:r w:rsidRPr="00D17439">
        <w:rPr>
          <w:rFonts w:ascii="Arial" w:hAnsi="Arial" w:cs="Arial"/>
          <w:spacing w:val="-1"/>
        </w:rPr>
        <w:t xml:space="preserve"> clinical</w:t>
      </w:r>
      <w:r w:rsidRPr="00D17439">
        <w:rPr>
          <w:rFonts w:ascii="Arial" w:hAnsi="Arial" w:cs="Arial"/>
        </w:rPr>
        <w:t xml:space="preserve"> </w:t>
      </w:r>
      <w:r w:rsidRPr="00D17439">
        <w:rPr>
          <w:rFonts w:ascii="Arial" w:hAnsi="Arial" w:cs="Arial"/>
          <w:spacing w:val="-1"/>
        </w:rPr>
        <w:t>preceptor</w:t>
      </w:r>
      <w:r w:rsidRPr="00D17439">
        <w:rPr>
          <w:rFonts w:ascii="Arial" w:hAnsi="Arial" w:cs="Arial"/>
        </w:rPr>
        <w:t xml:space="preserve"> is</w:t>
      </w:r>
      <w:r w:rsidRPr="00D17439">
        <w:rPr>
          <w:rFonts w:ascii="Arial" w:hAnsi="Arial" w:cs="Arial"/>
          <w:spacing w:val="71"/>
        </w:rPr>
        <w:t xml:space="preserve"> </w:t>
      </w:r>
      <w:r w:rsidRPr="00D17439">
        <w:rPr>
          <w:rFonts w:ascii="Arial" w:hAnsi="Arial" w:cs="Arial"/>
        </w:rPr>
        <w:t>physically</w:t>
      </w:r>
      <w:r w:rsidRPr="00D17439">
        <w:rPr>
          <w:rFonts w:ascii="Arial" w:hAnsi="Arial" w:cs="Arial"/>
          <w:spacing w:val="-5"/>
        </w:rPr>
        <w:t xml:space="preserve"> </w:t>
      </w:r>
      <w:r w:rsidRPr="00D17439">
        <w:rPr>
          <w:rFonts w:ascii="Arial" w:hAnsi="Arial" w:cs="Arial"/>
          <w:spacing w:val="-1"/>
        </w:rPr>
        <w:t>present</w:t>
      </w:r>
      <w:r w:rsidRPr="00D17439">
        <w:rPr>
          <w:rFonts w:ascii="Arial" w:hAnsi="Arial" w:cs="Arial"/>
        </w:rPr>
        <w:t xml:space="preserve"> in the </w:t>
      </w:r>
      <w:r w:rsidRPr="00D17439">
        <w:rPr>
          <w:rFonts w:ascii="Arial" w:hAnsi="Arial" w:cs="Arial"/>
          <w:spacing w:val="-1"/>
        </w:rPr>
        <w:t>room</w:t>
      </w:r>
      <w:r w:rsidR="00613706">
        <w:rPr>
          <w:rFonts w:ascii="Arial" w:hAnsi="Arial" w:cs="Arial"/>
          <w:spacing w:val="-1"/>
        </w:rPr>
        <w:t xml:space="preserve"> directly observing the procedure at all times</w:t>
      </w:r>
      <w:r w:rsidRPr="00D17439">
        <w:rPr>
          <w:rFonts w:ascii="Arial" w:hAnsi="Arial" w:cs="Arial"/>
          <w:spacing w:val="-1"/>
        </w:rPr>
        <w:t>. A student may not perform any procedure in the clinical practice site until they have s</w:t>
      </w:r>
      <w:r w:rsidR="00726566">
        <w:rPr>
          <w:rFonts w:ascii="Arial" w:hAnsi="Arial" w:cs="Arial"/>
          <w:spacing w:val="-1"/>
        </w:rPr>
        <w:t xml:space="preserve">uccessfully completed the skill.  </w:t>
      </w:r>
      <w:r w:rsidRPr="00D17439">
        <w:rPr>
          <w:rFonts w:ascii="Arial" w:hAnsi="Arial" w:cs="Arial"/>
          <w:spacing w:val="-1"/>
        </w:rPr>
        <w:t xml:space="preserve">A student may only complete a procedure for which the </w:t>
      </w:r>
      <w:r w:rsidR="00726566">
        <w:rPr>
          <w:rFonts w:ascii="Arial" w:hAnsi="Arial" w:cs="Arial"/>
          <w:spacing w:val="-1"/>
        </w:rPr>
        <w:t xml:space="preserve">practice </w:t>
      </w:r>
      <w:r w:rsidRPr="00D17439">
        <w:rPr>
          <w:rFonts w:ascii="Arial" w:hAnsi="Arial" w:cs="Arial"/>
          <w:spacing w:val="-1"/>
        </w:rPr>
        <w:t xml:space="preserve">grants privileges to APRNs to perform and only if the preceptor is privileged to perform the procedure. </w:t>
      </w:r>
    </w:p>
    <w:p w14:paraId="12EC9C23" w14:textId="51868F93" w:rsidR="00D17439" w:rsidRPr="00D17439" w:rsidRDefault="00D17439" w:rsidP="00A10937">
      <w:pPr>
        <w:pStyle w:val="BodyText"/>
        <w:numPr>
          <w:ilvl w:val="0"/>
          <w:numId w:val="48"/>
        </w:numPr>
        <w:tabs>
          <w:tab w:val="left" w:pos="461"/>
        </w:tabs>
        <w:ind w:right="180"/>
        <w:contextualSpacing/>
        <w:rPr>
          <w:rFonts w:ascii="Arial" w:hAnsi="Arial" w:cs="Arial"/>
        </w:rPr>
      </w:pPr>
      <w:r w:rsidRPr="00D17439">
        <w:rPr>
          <w:rFonts w:ascii="Arial" w:hAnsi="Arial" w:cs="Arial"/>
          <w:b/>
        </w:rPr>
        <w:t>Site</w:t>
      </w:r>
      <w:r w:rsidRPr="00D17439">
        <w:rPr>
          <w:rFonts w:ascii="Arial" w:hAnsi="Arial" w:cs="Arial"/>
          <w:b/>
          <w:spacing w:val="-2"/>
        </w:rPr>
        <w:t xml:space="preserve"> </w:t>
      </w:r>
      <w:r w:rsidR="00471030">
        <w:rPr>
          <w:rFonts w:ascii="Arial" w:hAnsi="Arial" w:cs="Arial"/>
          <w:b/>
          <w:spacing w:val="-1"/>
        </w:rPr>
        <w:t>Visit/evaluation interview</w:t>
      </w:r>
      <w:r w:rsidRPr="00D17439">
        <w:rPr>
          <w:rFonts w:ascii="Arial" w:hAnsi="Arial" w:cs="Arial"/>
          <w:spacing w:val="-1"/>
        </w:rPr>
        <w:t>:</w:t>
      </w:r>
      <w:r w:rsidRPr="00D17439">
        <w:rPr>
          <w:rFonts w:ascii="Arial" w:hAnsi="Arial" w:cs="Arial"/>
        </w:rPr>
        <w:t xml:space="preserve">  The</w:t>
      </w:r>
      <w:r w:rsidRPr="00D17439">
        <w:rPr>
          <w:rFonts w:ascii="Arial" w:hAnsi="Arial" w:cs="Arial"/>
          <w:spacing w:val="-1"/>
        </w:rPr>
        <w:t xml:space="preserve"> AG </w:t>
      </w:r>
      <w:r w:rsidR="00726566">
        <w:rPr>
          <w:rFonts w:ascii="Arial" w:hAnsi="Arial" w:cs="Arial"/>
          <w:spacing w:val="-1"/>
        </w:rPr>
        <w:t>Primary</w:t>
      </w:r>
      <w:r w:rsidRPr="00D17439">
        <w:rPr>
          <w:rFonts w:ascii="Arial" w:hAnsi="Arial" w:cs="Arial"/>
        </w:rPr>
        <w:t xml:space="preserve"> Care</w:t>
      </w:r>
      <w:r w:rsidRPr="00D17439">
        <w:rPr>
          <w:rFonts w:ascii="Arial" w:hAnsi="Arial" w:cs="Arial"/>
          <w:spacing w:val="-2"/>
        </w:rPr>
        <w:t xml:space="preserve"> </w:t>
      </w:r>
      <w:r w:rsidRPr="00D17439">
        <w:rPr>
          <w:rFonts w:ascii="Arial" w:hAnsi="Arial" w:cs="Arial"/>
        </w:rPr>
        <w:t>Nurse</w:t>
      </w:r>
      <w:r w:rsidRPr="00D17439">
        <w:rPr>
          <w:rFonts w:ascii="Arial" w:hAnsi="Arial" w:cs="Arial"/>
          <w:spacing w:val="-2"/>
        </w:rPr>
        <w:t xml:space="preserve"> </w:t>
      </w:r>
      <w:r w:rsidRPr="00D17439">
        <w:rPr>
          <w:rFonts w:ascii="Arial" w:hAnsi="Arial" w:cs="Arial"/>
          <w:spacing w:val="-1"/>
        </w:rPr>
        <w:t>Practitioner</w:t>
      </w:r>
      <w:r w:rsidRPr="00D17439">
        <w:rPr>
          <w:rFonts w:ascii="Arial" w:hAnsi="Arial" w:cs="Arial"/>
        </w:rPr>
        <w:t xml:space="preserve"> faculty</w:t>
      </w:r>
      <w:r w:rsidRPr="00D17439">
        <w:rPr>
          <w:rFonts w:ascii="Arial" w:hAnsi="Arial" w:cs="Arial"/>
          <w:spacing w:val="-5"/>
        </w:rPr>
        <w:t xml:space="preserve"> </w:t>
      </w:r>
      <w:r w:rsidRPr="00D17439">
        <w:rPr>
          <w:rFonts w:ascii="Arial" w:hAnsi="Arial" w:cs="Arial"/>
        </w:rPr>
        <w:t xml:space="preserve">will </w:t>
      </w:r>
      <w:r w:rsidRPr="00D17439">
        <w:rPr>
          <w:rFonts w:ascii="Arial" w:hAnsi="Arial" w:cs="Arial"/>
          <w:spacing w:val="-1"/>
        </w:rPr>
        <w:t>evaluate</w:t>
      </w:r>
      <w:r w:rsidRPr="00D17439">
        <w:rPr>
          <w:rFonts w:ascii="Arial" w:hAnsi="Arial" w:cs="Arial"/>
        </w:rPr>
        <w:t xml:space="preserve"> the</w:t>
      </w:r>
      <w:r w:rsidRPr="00D17439">
        <w:rPr>
          <w:rFonts w:ascii="Arial" w:hAnsi="Arial" w:cs="Arial"/>
          <w:spacing w:val="-1"/>
        </w:rPr>
        <w:t xml:space="preserve"> student's</w:t>
      </w:r>
      <w:r w:rsidRPr="00D17439">
        <w:rPr>
          <w:rFonts w:ascii="Arial" w:hAnsi="Arial" w:cs="Arial"/>
          <w:spacing w:val="6"/>
        </w:rPr>
        <w:t xml:space="preserve"> </w:t>
      </w:r>
      <w:r w:rsidRPr="00D17439">
        <w:rPr>
          <w:rFonts w:ascii="Arial" w:hAnsi="Arial" w:cs="Arial"/>
          <w:spacing w:val="-1"/>
        </w:rPr>
        <w:t>clinical</w:t>
      </w:r>
      <w:r w:rsidR="00471030">
        <w:rPr>
          <w:rFonts w:ascii="Arial" w:hAnsi="Arial" w:cs="Arial"/>
          <w:spacing w:val="85"/>
        </w:rPr>
        <w:t xml:space="preserve"> </w:t>
      </w:r>
      <w:r w:rsidRPr="00D17439">
        <w:rPr>
          <w:rFonts w:ascii="Arial" w:hAnsi="Arial" w:cs="Arial"/>
          <w:spacing w:val="-1"/>
        </w:rPr>
        <w:t>abilities</w:t>
      </w:r>
      <w:r w:rsidRPr="00D17439">
        <w:rPr>
          <w:rFonts w:ascii="Arial" w:hAnsi="Arial" w:cs="Arial"/>
        </w:rPr>
        <w:t xml:space="preserve"> </w:t>
      </w:r>
      <w:r w:rsidRPr="00D17439">
        <w:rPr>
          <w:rFonts w:ascii="Arial" w:hAnsi="Arial" w:cs="Arial"/>
          <w:spacing w:val="-1"/>
        </w:rPr>
        <w:t>at</w:t>
      </w:r>
      <w:r w:rsidRPr="00D17439">
        <w:rPr>
          <w:rFonts w:ascii="Arial" w:hAnsi="Arial" w:cs="Arial"/>
        </w:rPr>
        <w:t xml:space="preserve"> </w:t>
      </w:r>
      <w:r w:rsidRPr="00D17439">
        <w:rPr>
          <w:rFonts w:ascii="Arial" w:hAnsi="Arial" w:cs="Arial"/>
          <w:spacing w:val="-1"/>
        </w:rPr>
        <w:t>regular</w:t>
      </w:r>
      <w:r w:rsidRPr="00D17439">
        <w:rPr>
          <w:rFonts w:ascii="Arial" w:hAnsi="Arial" w:cs="Arial"/>
        </w:rPr>
        <w:t xml:space="preserve"> intervals </w:t>
      </w:r>
      <w:r w:rsidRPr="00D17439">
        <w:rPr>
          <w:rFonts w:ascii="Arial" w:hAnsi="Arial" w:cs="Arial"/>
          <w:spacing w:val="-1"/>
        </w:rPr>
        <w:t>throughout</w:t>
      </w:r>
      <w:r w:rsidRPr="00D17439">
        <w:rPr>
          <w:rFonts w:ascii="Arial" w:hAnsi="Arial" w:cs="Arial"/>
          <w:spacing w:val="89"/>
        </w:rPr>
        <w:t xml:space="preserve"> </w:t>
      </w:r>
      <w:r w:rsidRPr="00D17439">
        <w:rPr>
          <w:rFonts w:ascii="Arial" w:hAnsi="Arial" w:cs="Arial"/>
        </w:rPr>
        <w:t xml:space="preserve">the </w:t>
      </w:r>
      <w:r w:rsidRPr="00D17439">
        <w:rPr>
          <w:rFonts w:ascii="Arial" w:hAnsi="Arial" w:cs="Arial"/>
          <w:spacing w:val="-1"/>
        </w:rPr>
        <w:t>program.</w:t>
      </w:r>
      <w:r w:rsidRPr="00D17439">
        <w:rPr>
          <w:rFonts w:ascii="Arial" w:hAnsi="Arial" w:cs="Arial"/>
        </w:rPr>
        <w:t xml:space="preserve"> </w:t>
      </w:r>
      <w:r w:rsidRPr="00D17439">
        <w:rPr>
          <w:rFonts w:ascii="Arial" w:hAnsi="Arial" w:cs="Arial"/>
          <w:spacing w:val="2"/>
        </w:rPr>
        <w:t xml:space="preserve"> </w:t>
      </w:r>
      <w:r w:rsidRPr="00D17439">
        <w:rPr>
          <w:rFonts w:ascii="Arial" w:hAnsi="Arial" w:cs="Arial"/>
          <w:spacing w:val="-2"/>
        </w:rPr>
        <w:t>In</w:t>
      </w:r>
      <w:r w:rsidRPr="00D17439">
        <w:rPr>
          <w:rFonts w:ascii="Arial" w:hAnsi="Arial" w:cs="Arial"/>
        </w:rPr>
        <w:t xml:space="preserve"> some</w:t>
      </w:r>
      <w:r w:rsidRPr="00D17439">
        <w:rPr>
          <w:rFonts w:ascii="Arial" w:hAnsi="Arial" w:cs="Arial"/>
          <w:spacing w:val="1"/>
        </w:rPr>
        <w:t xml:space="preserve"> </w:t>
      </w:r>
      <w:r w:rsidRPr="00D17439">
        <w:rPr>
          <w:rFonts w:ascii="Arial" w:hAnsi="Arial" w:cs="Arial"/>
          <w:spacing w:val="-1"/>
        </w:rPr>
        <w:t>cases,</w:t>
      </w:r>
      <w:r w:rsidRPr="00D17439">
        <w:rPr>
          <w:rFonts w:ascii="Arial" w:hAnsi="Arial" w:cs="Arial"/>
        </w:rPr>
        <w:t xml:space="preserve"> the site</w:t>
      </w:r>
      <w:r w:rsidRPr="00D17439">
        <w:rPr>
          <w:rFonts w:ascii="Arial" w:hAnsi="Arial" w:cs="Arial"/>
          <w:spacing w:val="-1"/>
        </w:rPr>
        <w:t xml:space="preserve"> </w:t>
      </w:r>
      <w:r w:rsidRPr="00D17439">
        <w:rPr>
          <w:rFonts w:ascii="Arial" w:hAnsi="Arial" w:cs="Arial"/>
        </w:rPr>
        <w:t>visit may</w:t>
      </w:r>
      <w:r w:rsidRPr="00D17439">
        <w:rPr>
          <w:rFonts w:ascii="Arial" w:hAnsi="Arial" w:cs="Arial"/>
          <w:spacing w:val="-5"/>
        </w:rPr>
        <w:t xml:space="preserve"> </w:t>
      </w:r>
      <w:r w:rsidRPr="00D17439">
        <w:rPr>
          <w:rFonts w:ascii="Arial" w:hAnsi="Arial" w:cs="Arial"/>
        </w:rPr>
        <w:t>be</w:t>
      </w:r>
      <w:r w:rsidRPr="00D17439">
        <w:rPr>
          <w:rFonts w:ascii="Arial" w:hAnsi="Arial" w:cs="Arial"/>
          <w:spacing w:val="1"/>
        </w:rPr>
        <w:t xml:space="preserve"> </w:t>
      </w:r>
      <w:r w:rsidRPr="00D17439">
        <w:rPr>
          <w:rFonts w:ascii="Arial" w:hAnsi="Arial" w:cs="Arial"/>
          <w:spacing w:val="-1"/>
        </w:rPr>
        <w:t>conducted</w:t>
      </w:r>
      <w:r w:rsidRPr="00D17439">
        <w:rPr>
          <w:rFonts w:ascii="Arial" w:hAnsi="Arial" w:cs="Arial"/>
        </w:rPr>
        <w:t xml:space="preserve"> </w:t>
      </w:r>
      <w:r w:rsidRPr="00D17439">
        <w:rPr>
          <w:rFonts w:ascii="Arial" w:hAnsi="Arial" w:cs="Arial"/>
          <w:spacing w:val="2"/>
        </w:rPr>
        <w:t>by</w:t>
      </w:r>
      <w:r w:rsidRPr="00D17439">
        <w:rPr>
          <w:rFonts w:ascii="Arial" w:hAnsi="Arial" w:cs="Arial"/>
          <w:spacing w:val="-5"/>
        </w:rPr>
        <w:t xml:space="preserve"> </w:t>
      </w:r>
      <w:r w:rsidRPr="00D17439">
        <w:rPr>
          <w:rFonts w:ascii="Arial" w:hAnsi="Arial" w:cs="Arial"/>
        </w:rPr>
        <w:t xml:space="preserve">telephone. </w:t>
      </w:r>
      <w:r w:rsidRPr="00D17439">
        <w:rPr>
          <w:rFonts w:ascii="Arial" w:hAnsi="Arial" w:cs="Arial"/>
          <w:spacing w:val="2"/>
        </w:rPr>
        <w:t xml:space="preserve"> </w:t>
      </w:r>
      <w:r w:rsidRPr="00D17439">
        <w:rPr>
          <w:rFonts w:ascii="Arial" w:hAnsi="Arial" w:cs="Arial"/>
        </w:rPr>
        <w:t>The</w:t>
      </w:r>
      <w:r w:rsidRPr="00D17439">
        <w:rPr>
          <w:rFonts w:ascii="Arial" w:hAnsi="Arial" w:cs="Arial"/>
          <w:spacing w:val="-2"/>
        </w:rPr>
        <w:t xml:space="preserve"> </w:t>
      </w:r>
      <w:r w:rsidRPr="00D17439">
        <w:rPr>
          <w:rFonts w:ascii="Arial" w:hAnsi="Arial" w:cs="Arial"/>
        </w:rPr>
        <w:t>student</w:t>
      </w:r>
      <w:r w:rsidRPr="00D17439">
        <w:rPr>
          <w:rFonts w:ascii="Arial" w:hAnsi="Arial" w:cs="Arial"/>
          <w:spacing w:val="35"/>
        </w:rPr>
        <w:t xml:space="preserve"> </w:t>
      </w:r>
      <w:r w:rsidRPr="00D17439">
        <w:rPr>
          <w:rFonts w:ascii="Arial" w:hAnsi="Arial" w:cs="Arial"/>
        </w:rPr>
        <w:t>should be</w:t>
      </w:r>
      <w:r w:rsidRPr="00D17439">
        <w:rPr>
          <w:rFonts w:ascii="Arial" w:hAnsi="Arial" w:cs="Arial"/>
          <w:spacing w:val="-1"/>
        </w:rPr>
        <w:t xml:space="preserve"> prepared</w:t>
      </w:r>
      <w:r w:rsidRPr="00D17439">
        <w:rPr>
          <w:rFonts w:ascii="Arial" w:hAnsi="Arial" w:cs="Arial"/>
        </w:rPr>
        <w:t xml:space="preserve"> to conduct episodic/follow-up/consult visits with </w:t>
      </w:r>
      <w:r w:rsidRPr="00D17439">
        <w:rPr>
          <w:rFonts w:ascii="Arial" w:hAnsi="Arial" w:cs="Arial"/>
          <w:spacing w:val="-1"/>
        </w:rPr>
        <w:t>clients</w:t>
      </w:r>
      <w:r w:rsidRPr="00D17439">
        <w:rPr>
          <w:rFonts w:ascii="Arial" w:hAnsi="Arial" w:cs="Arial"/>
        </w:rPr>
        <w:t xml:space="preserve"> </w:t>
      </w:r>
      <w:r w:rsidRPr="00D17439">
        <w:rPr>
          <w:rFonts w:ascii="Arial" w:hAnsi="Arial" w:cs="Arial"/>
          <w:spacing w:val="-1"/>
        </w:rPr>
        <w:t>and</w:t>
      </w:r>
      <w:r w:rsidRPr="00D17439">
        <w:rPr>
          <w:rFonts w:ascii="Arial" w:hAnsi="Arial" w:cs="Arial"/>
        </w:rPr>
        <w:t xml:space="preserve"> </w:t>
      </w:r>
      <w:r w:rsidRPr="00D17439">
        <w:rPr>
          <w:rFonts w:ascii="Arial" w:hAnsi="Arial" w:cs="Arial"/>
          <w:spacing w:val="-1"/>
        </w:rPr>
        <w:t>have</w:t>
      </w:r>
      <w:r w:rsidRPr="00D17439">
        <w:rPr>
          <w:rFonts w:ascii="Arial" w:hAnsi="Arial" w:cs="Arial"/>
          <w:spacing w:val="29"/>
        </w:rPr>
        <w:t xml:space="preserve"> </w:t>
      </w:r>
      <w:r w:rsidRPr="00D17439">
        <w:rPr>
          <w:rFonts w:ascii="Arial" w:hAnsi="Arial" w:cs="Arial"/>
          <w:spacing w:val="-1"/>
        </w:rPr>
        <w:t>selected</w:t>
      </w:r>
      <w:r w:rsidRPr="00D17439">
        <w:rPr>
          <w:rFonts w:ascii="Arial" w:hAnsi="Arial" w:cs="Arial"/>
        </w:rPr>
        <w:t xml:space="preserve"> </w:t>
      </w:r>
      <w:r w:rsidRPr="00D17439">
        <w:rPr>
          <w:rFonts w:ascii="Arial" w:hAnsi="Arial" w:cs="Arial"/>
          <w:spacing w:val="-1"/>
        </w:rPr>
        <w:t>several</w:t>
      </w:r>
      <w:r w:rsidRPr="00D17439">
        <w:rPr>
          <w:rFonts w:ascii="Arial" w:hAnsi="Arial" w:cs="Arial"/>
          <w:spacing w:val="2"/>
        </w:rPr>
        <w:t xml:space="preserve"> </w:t>
      </w:r>
      <w:r w:rsidRPr="00D17439">
        <w:rPr>
          <w:rFonts w:ascii="Arial" w:hAnsi="Arial" w:cs="Arial"/>
          <w:spacing w:val="-1"/>
        </w:rPr>
        <w:t>clients</w:t>
      </w:r>
      <w:r w:rsidRPr="00D17439">
        <w:rPr>
          <w:rFonts w:ascii="Arial" w:hAnsi="Arial" w:cs="Arial"/>
          <w:spacing w:val="1"/>
        </w:rPr>
        <w:t xml:space="preserve"> </w:t>
      </w:r>
      <w:r w:rsidR="00471030">
        <w:rPr>
          <w:rFonts w:ascii="Arial" w:hAnsi="Arial" w:cs="Arial"/>
          <w:spacing w:val="1"/>
        </w:rPr>
        <w:t xml:space="preserve">prepared to review with faculty </w:t>
      </w:r>
      <w:r w:rsidRPr="00D17439">
        <w:rPr>
          <w:rFonts w:ascii="Arial" w:hAnsi="Arial" w:cs="Arial"/>
          <w:spacing w:val="-1"/>
          <w:u w:val="single" w:color="000000"/>
        </w:rPr>
        <w:t xml:space="preserve">before </w:t>
      </w:r>
      <w:r w:rsidRPr="00D17439">
        <w:rPr>
          <w:rFonts w:ascii="Arial" w:hAnsi="Arial" w:cs="Arial"/>
        </w:rPr>
        <w:t>the</w:t>
      </w:r>
      <w:r w:rsidRPr="00D17439">
        <w:rPr>
          <w:rFonts w:ascii="Arial" w:hAnsi="Arial" w:cs="Arial"/>
          <w:spacing w:val="-1"/>
        </w:rPr>
        <w:t xml:space="preserve"> </w:t>
      </w:r>
      <w:r w:rsidR="00471030">
        <w:rPr>
          <w:rFonts w:ascii="Arial" w:hAnsi="Arial" w:cs="Arial"/>
        </w:rPr>
        <w:t>scheduled evaluation interview</w:t>
      </w:r>
      <w:r w:rsidRPr="00D17439">
        <w:rPr>
          <w:rFonts w:ascii="Arial" w:hAnsi="Arial" w:cs="Arial"/>
          <w:spacing w:val="-1"/>
        </w:rPr>
        <w:t>.</w:t>
      </w:r>
    </w:p>
    <w:p w14:paraId="02F2C34E" w14:textId="46D3AFA3" w:rsidR="002A60FF" w:rsidRDefault="00D17439" w:rsidP="00A10937">
      <w:pPr>
        <w:pStyle w:val="BodyText"/>
        <w:numPr>
          <w:ilvl w:val="0"/>
          <w:numId w:val="48"/>
        </w:numPr>
        <w:tabs>
          <w:tab w:val="left" w:pos="461"/>
        </w:tabs>
        <w:ind w:right="131"/>
        <w:contextualSpacing/>
        <w:rPr>
          <w:rFonts w:ascii="Arial" w:hAnsi="Arial" w:cs="Arial"/>
        </w:rPr>
      </w:pPr>
      <w:r w:rsidRPr="00D17439">
        <w:rPr>
          <w:rFonts w:ascii="Arial" w:hAnsi="Arial" w:cs="Arial"/>
          <w:b/>
          <w:spacing w:val="-1"/>
        </w:rPr>
        <w:t>Preceptor</w:t>
      </w:r>
      <w:r w:rsidRPr="00D17439">
        <w:rPr>
          <w:rFonts w:ascii="Arial" w:hAnsi="Arial" w:cs="Arial"/>
          <w:b/>
          <w:spacing w:val="-2"/>
        </w:rPr>
        <w:t xml:space="preserve"> </w:t>
      </w:r>
      <w:r w:rsidRPr="00D17439">
        <w:rPr>
          <w:rFonts w:ascii="Arial" w:hAnsi="Arial" w:cs="Arial"/>
          <w:b/>
        </w:rPr>
        <w:t>Evaluations</w:t>
      </w:r>
      <w:r w:rsidRPr="00D17439">
        <w:rPr>
          <w:rFonts w:ascii="Arial" w:hAnsi="Arial" w:cs="Arial"/>
        </w:rPr>
        <w:t>:</w:t>
      </w:r>
      <w:r w:rsidRPr="00D17439">
        <w:rPr>
          <w:rFonts w:ascii="Arial" w:hAnsi="Arial" w:cs="Arial"/>
          <w:spacing w:val="58"/>
        </w:rPr>
        <w:t xml:space="preserve"> </w:t>
      </w:r>
      <w:r w:rsidRPr="00D17439">
        <w:rPr>
          <w:rFonts w:ascii="Arial" w:hAnsi="Arial" w:cs="Arial"/>
          <w:spacing w:val="-1"/>
        </w:rPr>
        <w:t>Preceptor</w:t>
      </w:r>
      <w:r w:rsidRPr="00D17439">
        <w:rPr>
          <w:rFonts w:ascii="Arial" w:hAnsi="Arial" w:cs="Arial"/>
          <w:spacing w:val="1"/>
        </w:rPr>
        <w:t xml:space="preserve"> </w:t>
      </w:r>
      <w:r w:rsidRPr="00D17439">
        <w:rPr>
          <w:rFonts w:ascii="Arial" w:hAnsi="Arial" w:cs="Arial"/>
          <w:spacing w:val="-1"/>
        </w:rPr>
        <w:t>evaluation</w:t>
      </w:r>
      <w:r w:rsidRPr="00D17439">
        <w:rPr>
          <w:rFonts w:ascii="Arial" w:hAnsi="Arial" w:cs="Arial"/>
        </w:rPr>
        <w:t xml:space="preserve"> of the</w:t>
      </w:r>
      <w:r w:rsidRPr="00D17439">
        <w:rPr>
          <w:rFonts w:ascii="Arial" w:hAnsi="Arial" w:cs="Arial"/>
          <w:spacing w:val="-1"/>
        </w:rPr>
        <w:t xml:space="preserve"> </w:t>
      </w:r>
      <w:r w:rsidRPr="00D17439">
        <w:rPr>
          <w:rFonts w:ascii="Arial" w:hAnsi="Arial" w:cs="Arial"/>
        </w:rPr>
        <w:t xml:space="preserve">student is </w:t>
      </w:r>
      <w:r w:rsidRPr="00D17439">
        <w:rPr>
          <w:rFonts w:ascii="Arial" w:hAnsi="Arial" w:cs="Arial"/>
          <w:spacing w:val="-1"/>
        </w:rPr>
        <w:t>required</w:t>
      </w:r>
      <w:r w:rsidRPr="00D17439">
        <w:rPr>
          <w:rFonts w:ascii="Arial" w:hAnsi="Arial" w:cs="Arial"/>
          <w:spacing w:val="2"/>
        </w:rPr>
        <w:t xml:space="preserve"> </w:t>
      </w:r>
      <w:r w:rsidRPr="00D17439">
        <w:rPr>
          <w:rFonts w:ascii="Arial" w:hAnsi="Arial" w:cs="Arial"/>
          <w:spacing w:val="-1"/>
        </w:rPr>
        <w:t>each</w:t>
      </w:r>
      <w:r w:rsidRPr="00D17439">
        <w:rPr>
          <w:rFonts w:ascii="Arial" w:hAnsi="Arial" w:cs="Arial"/>
        </w:rPr>
        <w:t xml:space="preserve"> </w:t>
      </w:r>
      <w:r w:rsidRPr="00D17439">
        <w:rPr>
          <w:rFonts w:ascii="Arial" w:hAnsi="Arial" w:cs="Arial"/>
          <w:spacing w:val="-1"/>
        </w:rPr>
        <w:t>semester</w:t>
      </w:r>
      <w:r w:rsidRPr="00D17439">
        <w:rPr>
          <w:rFonts w:ascii="Arial" w:hAnsi="Arial" w:cs="Arial"/>
          <w:spacing w:val="1"/>
        </w:rPr>
        <w:t xml:space="preserve"> </w:t>
      </w:r>
      <w:r w:rsidRPr="00D17439">
        <w:rPr>
          <w:rFonts w:ascii="Arial" w:hAnsi="Arial" w:cs="Arial"/>
          <w:spacing w:val="-1"/>
        </w:rPr>
        <w:t>and</w:t>
      </w:r>
      <w:r w:rsidRPr="00D17439">
        <w:rPr>
          <w:rFonts w:ascii="Arial" w:hAnsi="Arial" w:cs="Arial"/>
          <w:spacing w:val="79"/>
        </w:rPr>
        <w:t xml:space="preserve"> </w:t>
      </w:r>
      <w:r w:rsidRPr="00D17439">
        <w:rPr>
          <w:rFonts w:ascii="Arial" w:hAnsi="Arial" w:cs="Arial"/>
          <w:spacing w:val="-1"/>
        </w:rPr>
        <w:t>indicates</w:t>
      </w:r>
      <w:r w:rsidRPr="00D17439">
        <w:rPr>
          <w:rFonts w:ascii="Arial" w:hAnsi="Arial" w:cs="Arial"/>
        </w:rPr>
        <w:t xml:space="preserve"> the</w:t>
      </w:r>
      <w:r w:rsidRPr="00D17439">
        <w:rPr>
          <w:rFonts w:ascii="Arial" w:hAnsi="Arial" w:cs="Arial"/>
          <w:spacing w:val="-1"/>
        </w:rPr>
        <w:t xml:space="preserve"> student's</w:t>
      </w:r>
      <w:r w:rsidRPr="00D17439">
        <w:rPr>
          <w:rFonts w:ascii="Arial" w:hAnsi="Arial" w:cs="Arial"/>
        </w:rPr>
        <w:t xml:space="preserve"> </w:t>
      </w:r>
      <w:r w:rsidRPr="00D17439">
        <w:rPr>
          <w:rFonts w:ascii="Arial" w:hAnsi="Arial" w:cs="Arial"/>
          <w:spacing w:val="-1"/>
        </w:rPr>
        <w:t>clinical</w:t>
      </w:r>
      <w:r w:rsidRPr="00D17439">
        <w:rPr>
          <w:rFonts w:ascii="Arial" w:hAnsi="Arial" w:cs="Arial"/>
        </w:rPr>
        <w:t xml:space="preserve"> </w:t>
      </w:r>
      <w:r w:rsidRPr="00D17439">
        <w:rPr>
          <w:rFonts w:ascii="Arial" w:hAnsi="Arial" w:cs="Arial"/>
          <w:spacing w:val="-1"/>
        </w:rPr>
        <w:t>performance</w:t>
      </w:r>
      <w:r w:rsidRPr="00D17439">
        <w:rPr>
          <w:rFonts w:ascii="Arial" w:hAnsi="Arial" w:cs="Arial"/>
        </w:rPr>
        <w:t xml:space="preserve"> </w:t>
      </w:r>
      <w:r w:rsidRPr="00D17439">
        <w:rPr>
          <w:rFonts w:ascii="Arial" w:hAnsi="Arial" w:cs="Arial"/>
          <w:b/>
          <w:spacing w:val="-1"/>
        </w:rPr>
        <w:t>over</w:t>
      </w:r>
      <w:r w:rsidRPr="00D17439">
        <w:rPr>
          <w:rFonts w:ascii="Arial" w:hAnsi="Arial" w:cs="Arial"/>
          <w:b/>
          <w:spacing w:val="1"/>
        </w:rPr>
        <w:t xml:space="preserve"> </w:t>
      </w:r>
      <w:r w:rsidRPr="00D17439">
        <w:rPr>
          <w:rFonts w:ascii="Arial" w:hAnsi="Arial" w:cs="Arial"/>
          <w:b/>
          <w:spacing w:val="-1"/>
        </w:rPr>
        <w:t>time</w:t>
      </w:r>
      <w:r w:rsidRPr="00D17439">
        <w:rPr>
          <w:rFonts w:ascii="Arial" w:hAnsi="Arial" w:cs="Arial"/>
          <w:b/>
          <w:spacing w:val="2"/>
        </w:rPr>
        <w:t xml:space="preserve"> </w:t>
      </w:r>
      <w:r w:rsidRPr="00D17439">
        <w:rPr>
          <w:rFonts w:ascii="Arial" w:hAnsi="Arial" w:cs="Arial"/>
          <w:spacing w:val="-1"/>
        </w:rPr>
        <w:t>as</w:t>
      </w:r>
      <w:r w:rsidRPr="00D17439">
        <w:rPr>
          <w:rFonts w:ascii="Arial" w:hAnsi="Arial" w:cs="Arial"/>
        </w:rPr>
        <w:t xml:space="preserve"> opposed to the site</w:t>
      </w:r>
      <w:r w:rsidRPr="00D17439">
        <w:rPr>
          <w:rFonts w:ascii="Arial" w:hAnsi="Arial" w:cs="Arial"/>
          <w:spacing w:val="-1"/>
        </w:rPr>
        <w:t xml:space="preserve"> </w:t>
      </w:r>
      <w:r w:rsidRPr="00D17439">
        <w:rPr>
          <w:rFonts w:ascii="Arial" w:hAnsi="Arial" w:cs="Arial"/>
        </w:rPr>
        <w:t>visit and/or</w:t>
      </w:r>
      <w:r w:rsidRPr="00D17439">
        <w:rPr>
          <w:rFonts w:ascii="Arial" w:hAnsi="Arial" w:cs="Arial"/>
          <w:spacing w:val="75"/>
        </w:rPr>
        <w:t xml:space="preserve"> </w:t>
      </w:r>
      <w:r w:rsidRPr="00D17439">
        <w:rPr>
          <w:rFonts w:ascii="Arial" w:hAnsi="Arial" w:cs="Arial"/>
          <w:spacing w:val="-1"/>
        </w:rPr>
        <w:t>practicum</w:t>
      </w:r>
      <w:r w:rsidRPr="00D17439">
        <w:rPr>
          <w:rFonts w:ascii="Arial" w:hAnsi="Arial" w:cs="Arial"/>
        </w:rPr>
        <w:t xml:space="preserve"> evaluation, which </w:t>
      </w:r>
      <w:r w:rsidRPr="00D17439">
        <w:rPr>
          <w:rFonts w:ascii="Arial" w:hAnsi="Arial" w:cs="Arial"/>
          <w:spacing w:val="-1"/>
        </w:rPr>
        <w:t>evaluates</w:t>
      </w:r>
      <w:r w:rsidRPr="00D17439">
        <w:rPr>
          <w:rFonts w:ascii="Arial" w:hAnsi="Arial" w:cs="Arial"/>
          <w:spacing w:val="2"/>
        </w:rPr>
        <w:t xml:space="preserve"> </w:t>
      </w:r>
      <w:r w:rsidRPr="00D17439">
        <w:rPr>
          <w:rFonts w:ascii="Arial" w:hAnsi="Arial" w:cs="Arial"/>
          <w:spacing w:val="-1"/>
        </w:rPr>
        <w:t>clinical</w:t>
      </w:r>
      <w:r w:rsidRPr="00D17439">
        <w:rPr>
          <w:rFonts w:ascii="Arial" w:hAnsi="Arial" w:cs="Arial"/>
        </w:rPr>
        <w:t xml:space="preserve"> </w:t>
      </w:r>
      <w:r w:rsidRPr="00D17439">
        <w:rPr>
          <w:rFonts w:ascii="Arial" w:hAnsi="Arial" w:cs="Arial"/>
          <w:spacing w:val="-1"/>
        </w:rPr>
        <w:t xml:space="preserve">performance </w:t>
      </w:r>
      <w:r w:rsidRPr="00D17439">
        <w:rPr>
          <w:rFonts w:ascii="Arial" w:hAnsi="Arial" w:cs="Arial"/>
        </w:rPr>
        <w:t>on a</w:t>
      </w:r>
      <w:r w:rsidRPr="00D17439">
        <w:rPr>
          <w:rFonts w:ascii="Arial" w:hAnsi="Arial" w:cs="Arial"/>
          <w:spacing w:val="-1"/>
        </w:rPr>
        <w:t xml:space="preserve"> </w:t>
      </w:r>
      <w:r w:rsidRPr="00D17439">
        <w:rPr>
          <w:rFonts w:ascii="Arial" w:hAnsi="Arial" w:cs="Arial"/>
        </w:rPr>
        <w:t xml:space="preserve">limited </w:t>
      </w:r>
      <w:r w:rsidRPr="00D17439">
        <w:rPr>
          <w:rFonts w:ascii="Arial" w:hAnsi="Arial" w:cs="Arial"/>
          <w:spacing w:val="-1"/>
        </w:rPr>
        <w:t xml:space="preserve">number </w:t>
      </w:r>
      <w:r w:rsidRPr="00D17439">
        <w:rPr>
          <w:rFonts w:ascii="Arial" w:hAnsi="Arial" w:cs="Arial"/>
        </w:rPr>
        <w:t xml:space="preserve">of </w:t>
      </w:r>
      <w:r w:rsidRPr="00D17439">
        <w:rPr>
          <w:rFonts w:ascii="Arial" w:hAnsi="Arial" w:cs="Arial"/>
          <w:spacing w:val="-1"/>
        </w:rPr>
        <w:t>clients.</w:t>
      </w:r>
      <w:r w:rsidRPr="00D17439">
        <w:rPr>
          <w:rFonts w:ascii="Arial" w:hAnsi="Arial" w:cs="Arial"/>
        </w:rPr>
        <w:t xml:space="preserve">  The</w:t>
      </w:r>
      <w:r w:rsidRPr="00D17439">
        <w:rPr>
          <w:rFonts w:ascii="Arial" w:hAnsi="Arial" w:cs="Arial"/>
          <w:spacing w:val="-1"/>
        </w:rPr>
        <w:t xml:space="preserve"> </w:t>
      </w:r>
      <w:r w:rsidRPr="00D17439">
        <w:rPr>
          <w:rFonts w:ascii="Arial" w:hAnsi="Arial" w:cs="Arial"/>
        </w:rPr>
        <w:t xml:space="preserve">student is </w:t>
      </w:r>
      <w:r w:rsidRPr="00D17439">
        <w:rPr>
          <w:rFonts w:ascii="Arial" w:hAnsi="Arial" w:cs="Arial"/>
          <w:spacing w:val="-1"/>
        </w:rPr>
        <w:t>encouraged</w:t>
      </w:r>
      <w:r w:rsidRPr="00D17439">
        <w:rPr>
          <w:rFonts w:ascii="Arial" w:hAnsi="Arial" w:cs="Arial"/>
        </w:rPr>
        <w:t xml:space="preserve"> to ask the </w:t>
      </w:r>
      <w:r w:rsidRPr="00D17439">
        <w:rPr>
          <w:rFonts w:ascii="Arial" w:hAnsi="Arial" w:cs="Arial"/>
          <w:spacing w:val="-1"/>
        </w:rPr>
        <w:t>preceptor</w:t>
      </w:r>
      <w:r w:rsidRPr="00D17439">
        <w:rPr>
          <w:rFonts w:ascii="Arial" w:hAnsi="Arial" w:cs="Arial"/>
          <w:spacing w:val="1"/>
        </w:rPr>
        <w:t xml:space="preserve"> </w:t>
      </w:r>
      <w:r w:rsidRPr="00D17439">
        <w:rPr>
          <w:rFonts w:ascii="Arial" w:hAnsi="Arial" w:cs="Arial"/>
        </w:rPr>
        <w:t xml:space="preserve">to </w:t>
      </w:r>
      <w:r w:rsidRPr="00D17439">
        <w:rPr>
          <w:rFonts w:ascii="Arial" w:hAnsi="Arial" w:cs="Arial"/>
          <w:spacing w:val="-1"/>
        </w:rPr>
        <w:t>discuss</w:t>
      </w:r>
      <w:r w:rsidRPr="00D17439">
        <w:rPr>
          <w:rFonts w:ascii="Arial" w:hAnsi="Arial" w:cs="Arial"/>
        </w:rPr>
        <w:t xml:space="preserve"> the</w:t>
      </w:r>
      <w:r w:rsidRPr="00D17439">
        <w:rPr>
          <w:rFonts w:ascii="Arial" w:hAnsi="Arial" w:cs="Arial"/>
          <w:spacing w:val="69"/>
        </w:rPr>
        <w:t xml:space="preserve"> </w:t>
      </w:r>
      <w:r w:rsidRPr="00D17439">
        <w:rPr>
          <w:rFonts w:ascii="Arial" w:hAnsi="Arial" w:cs="Arial"/>
          <w:spacing w:val="-1"/>
        </w:rPr>
        <w:t>evaluation</w:t>
      </w:r>
      <w:r w:rsidRPr="00D17439">
        <w:rPr>
          <w:rFonts w:ascii="Arial" w:hAnsi="Arial" w:cs="Arial"/>
        </w:rPr>
        <w:t xml:space="preserve"> with them.  The</w:t>
      </w:r>
      <w:r w:rsidRPr="00D17439">
        <w:rPr>
          <w:rFonts w:ascii="Arial" w:hAnsi="Arial" w:cs="Arial"/>
          <w:spacing w:val="-2"/>
        </w:rPr>
        <w:t xml:space="preserve"> </w:t>
      </w:r>
      <w:r w:rsidRPr="00D17439">
        <w:rPr>
          <w:rFonts w:ascii="Arial" w:hAnsi="Arial" w:cs="Arial"/>
          <w:spacing w:val="-1"/>
        </w:rPr>
        <w:t>Preceptor’s</w:t>
      </w:r>
      <w:r w:rsidRPr="00D17439">
        <w:rPr>
          <w:rFonts w:ascii="Arial" w:hAnsi="Arial" w:cs="Arial"/>
        </w:rPr>
        <w:t xml:space="preserve"> evaluation</w:t>
      </w:r>
      <w:r w:rsidRPr="00D17439">
        <w:rPr>
          <w:rFonts w:ascii="Arial" w:hAnsi="Arial" w:cs="Arial"/>
          <w:spacing w:val="2"/>
        </w:rPr>
        <w:t xml:space="preserve"> </w:t>
      </w:r>
      <w:r w:rsidRPr="00D17439">
        <w:rPr>
          <w:rFonts w:ascii="Arial" w:hAnsi="Arial" w:cs="Arial"/>
        </w:rPr>
        <w:t>of the</w:t>
      </w:r>
      <w:r w:rsidRPr="00D17439">
        <w:rPr>
          <w:rFonts w:ascii="Arial" w:hAnsi="Arial" w:cs="Arial"/>
          <w:spacing w:val="-2"/>
        </w:rPr>
        <w:t xml:space="preserve"> </w:t>
      </w:r>
      <w:r w:rsidRPr="00D17439">
        <w:rPr>
          <w:rFonts w:ascii="Arial" w:hAnsi="Arial" w:cs="Arial"/>
        </w:rPr>
        <w:t xml:space="preserve">student </w:t>
      </w:r>
      <w:r w:rsidR="00613706">
        <w:rPr>
          <w:rFonts w:ascii="Arial" w:hAnsi="Arial" w:cs="Arial"/>
          <w:spacing w:val="1"/>
        </w:rPr>
        <w:t>is sent directly to the email of the preceptor and is a paperless system</w:t>
      </w:r>
      <w:r w:rsidRPr="00D17439">
        <w:rPr>
          <w:rFonts w:ascii="Arial" w:hAnsi="Arial" w:cs="Arial"/>
        </w:rPr>
        <w:t>.</w:t>
      </w:r>
      <w:r w:rsidR="00613706">
        <w:rPr>
          <w:rFonts w:ascii="Arial" w:hAnsi="Arial" w:cs="Arial"/>
        </w:rPr>
        <w:t xml:space="preserve"> Your lead teacher for this course will let students know once the evaluations have been sent so that students can let preceptors know to look for it. </w:t>
      </w:r>
      <w:r w:rsidR="002048B7">
        <w:rPr>
          <w:rFonts w:ascii="Arial" w:hAnsi="Arial" w:cs="Arial"/>
        </w:rPr>
        <w:t xml:space="preserve">Contact the lead teacher if the evaluation needs to be re-sent to the preceptor for any reason. </w:t>
      </w:r>
    </w:p>
    <w:p w14:paraId="3D2729A1" w14:textId="77777777" w:rsidR="00D17439" w:rsidRPr="00D17439" w:rsidRDefault="00D17439" w:rsidP="00A10937">
      <w:pPr>
        <w:pStyle w:val="BodyText"/>
        <w:tabs>
          <w:tab w:val="left" w:pos="461"/>
        </w:tabs>
        <w:ind w:left="360" w:right="131"/>
        <w:contextualSpacing/>
        <w:rPr>
          <w:rFonts w:ascii="Arial" w:hAnsi="Arial" w:cs="Arial"/>
        </w:rPr>
      </w:pPr>
    </w:p>
    <w:p w14:paraId="2D74EDF4" w14:textId="77777777" w:rsidR="002A60FF" w:rsidRPr="002C2111" w:rsidRDefault="5FBDDE4E" w:rsidP="00A10937">
      <w:pPr>
        <w:autoSpaceDE w:val="0"/>
        <w:autoSpaceDN w:val="0"/>
        <w:adjustRightInd w:val="0"/>
        <w:spacing w:line="240" w:lineRule="auto"/>
        <w:contextualSpacing/>
        <w:rPr>
          <w:rFonts w:ascii="Arial,Calibri" w:eastAsia="Arial,Calibri" w:hAnsi="Arial,Calibri" w:cs="Arial,Calibri"/>
          <w:sz w:val="24"/>
          <w:szCs w:val="24"/>
        </w:rPr>
      </w:pPr>
      <w:r w:rsidRPr="5FBDDE4E">
        <w:rPr>
          <w:rFonts w:ascii="Arial" w:eastAsia="Arial" w:hAnsi="Arial" w:cs="Arial"/>
          <w:b/>
          <w:bCs/>
          <w:sz w:val="24"/>
          <w:szCs w:val="24"/>
        </w:rPr>
        <w:t xml:space="preserve">Completion of Clinical Hours: </w:t>
      </w:r>
    </w:p>
    <w:p w14:paraId="0BE573EE" w14:textId="1AAA9393" w:rsidR="002A60FF" w:rsidRPr="002C2111" w:rsidRDefault="5FBDDE4E" w:rsidP="00A10937">
      <w:pPr>
        <w:autoSpaceDE w:val="0"/>
        <w:autoSpaceDN w:val="0"/>
        <w:adjustRightInd w:val="0"/>
        <w:spacing w:line="240" w:lineRule="auto"/>
        <w:contextualSpacing/>
        <w:rPr>
          <w:rFonts w:ascii="Arial,Calibri" w:eastAsia="Arial,Calibri" w:hAnsi="Arial,Calibri" w:cs="Arial,Calibri"/>
          <w:sz w:val="24"/>
          <w:szCs w:val="24"/>
        </w:rPr>
      </w:pPr>
      <w:r w:rsidRPr="5FBDDE4E">
        <w:rPr>
          <w:rFonts w:ascii="Arial" w:eastAsia="Arial" w:hAnsi="Arial" w:cs="Arial"/>
          <w:sz w:val="24"/>
          <w:szCs w:val="24"/>
        </w:rPr>
        <w:t xml:space="preserve">Clinical hours may only be completed </w:t>
      </w:r>
      <w:r w:rsidR="00B85B7E">
        <w:rPr>
          <w:rFonts w:ascii="Arial" w:eastAsia="Arial" w:hAnsi="Arial" w:cs="Arial"/>
          <w:sz w:val="24"/>
          <w:szCs w:val="24"/>
        </w:rPr>
        <w:t>between</w:t>
      </w:r>
      <w:r w:rsidRPr="5FBDDE4E">
        <w:rPr>
          <w:rFonts w:ascii="Arial" w:eastAsia="Arial" w:hAnsi="Arial" w:cs="Arial"/>
          <w:sz w:val="24"/>
          <w:szCs w:val="24"/>
        </w:rPr>
        <w:t xml:space="preserve"> the </w:t>
      </w:r>
      <w:r w:rsidR="00B85B7E">
        <w:rPr>
          <w:rFonts w:ascii="Arial" w:eastAsia="Arial" w:hAnsi="Arial" w:cs="Arial"/>
          <w:sz w:val="24"/>
          <w:szCs w:val="24"/>
        </w:rPr>
        <w:t>official start and end date of the course</w:t>
      </w:r>
      <w:r w:rsidRPr="5FBDDE4E">
        <w:rPr>
          <w:rFonts w:ascii="Arial" w:eastAsia="Arial" w:hAnsi="Arial" w:cs="Arial"/>
          <w:sz w:val="24"/>
          <w:szCs w:val="24"/>
        </w:rPr>
        <w:t xml:space="preserve">. Clinical hours may not occur between </w:t>
      </w:r>
      <w:r w:rsidR="00B85B7E">
        <w:rPr>
          <w:rFonts w:ascii="Arial" w:eastAsia="Arial" w:hAnsi="Arial" w:cs="Arial"/>
          <w:sz w:val="24"/>
          <w:szCs w:val="24"/>
        </w:rPr>
        <w:t>courses</w:t>
      </w:r>
      <w:r w:rsidRPr="5FBDDE4E">
        <w:rPr>
          <w:rFonts w:ascii="Arial" w:eastAsia="Arial" w:hAnsi="Arial" w:cs="Arial"/>
          <w:sz w:val="24"/>
          <w:szCs w:val="24"/>
        </w:rPr>
        <w:t xml:space="preserve">. In the event that a student is unable to complete their clinical hours during the semester, they may be eligible to </w:t>
      </w:r>
      <w:r w:rsidR="00B85B7E">
        <w:rPr>
          <w:rFonts w:ascii="Arial" w:eastAsia="Arial" w:hAnsi="Arial" w:cs="Arial"/>
          <w:sz w:val="24"/>
          <w:szCs w:val="24"/>
        </w:rPr>
        <w:t>be assigned a grade of</w:t>
      </w:r>
      <w:r w:rsidRPr="5FBDDE4E">
        <w:rPr>
          <w:rFonts w:ascii="Arial" w:eastAsia="Arial" w:hAnsi="Arial" w:cs="Arial"/>
          <w:sz w:val="24"/>
          <w:szCs w:val="24"/>
        </w:rPr>
        <w:t xml:space="preserve"> </w:t>
      </w:r>
      <w:r w:rsidR="00B85B7E">
        <w:rPr>
          <w:rFonts w:ascii="Arial" w:eastAsia="Arial" w:hAnsi="Arial" w:cs="Arial"/>
          <w:sz w:val="24"/>
          <w:szCs w:val="24"/>
        </w:rPr>
        <w:t>“</w:t>
      </w:r>
      <w:r w:rsidRPr="5FBDDE4E">
        <w:rPr>
          <w:rFonts w:ascii="Arial" w:eastAsia="Arial" w:hAnsi="Arial" w:cs="Arial"/>
          <w:sz w:val="24"/>
          <w:szCs w:val="24"/>
        </w:rPr>
        <w:t>incomplete</w:t>
      </w:r>
      <w:r w:rsidR="00B85B7E">
        <w:rPr>
          <w:rFonts w:ascii="Arial" w:eastAsia="Arial" w:hAnsi="Arial" w:cs="Arial"/>
          <w:sz w:val="24"/>
          <w:szCs w:val="24"/>
        </w:rPr>
        <w:t>” (I) for the course</w:t>
      </w:r>
      <w:r w:rsidRPr="5FBDDE4E">
        <w:rPr>
          <w:rFonts w:ascii="Arial" w:eastAsia="Arial" w:hAnsi="Arial" w:cs="Arial"/>
          <w:sz w:val="24"/>
          <w:szCs w:val="24"/>
        </w:rPr>
        <w:t xml:space="preserve">. Incompletes are given at the discretion of the course faculty </w:t>
      </w:r>
      <w:r w:rsidR="002048B7">
        <w:rPr>
          <w:rFonts w:ascii="Arial" w:eastAsia="Arial" w:hAnsi="Arial" w:cs="Arial"/>
          <w:sz w:val="24"/>
          <w:szCs w:val="24"/>
        </w:rPr>
        <w:t xml:space="preserve">and </w:t>
      </w:r>
      <w:r w:rsidRPr="5FBDDE4E">
        <w:rPr>
          <w:rFonts w:ascii="Arial" w:eastAsia="Arial" w:hAnsi="Arial" w:cs="Arial"/>
          <w:sz w:val="24"/>
          <w:szCs w:val="24"/>
        </w:rPr>
        <w:t xml:space="preserve">only for extenuating circumstances. In the event that an incomplete is granted, the student will not be allowed to complete their clinical hours until the next </w:t>
      </w:r>
      <w:r w:rsidR="00B85B7E">
        <w:rPr>
          <w:rFonts w:ascii="Arial" w:eastAsia="Arial" w:hAnsi="Arial" w:cs="Arial"/>
          <w:sz w:val="24"/>
          <w:szCs w:val="24"/>
        </w:rPr>
        <w:t xml:space="preserve">course start date </w:t>
      </w:r>
      <w:r w:rsidR="00B85B7E">
        <w:rPr>
          <w:rFonts w:ascii="Arial" w:eastAsia="Arial" w:hAnsi="Arial" w:cs="Arial"/>
          <w:sz w:val="24"/>
          <w:szCs w:val="24"/>
        </w:rPr>
        <w:lastRenderedPageBreak/>
        <w:t>occurs</w:t>
      </w:r>
      <w:r w:rsidRPr="5FBDDE4E">
        <w:rPr>
          <w:rFonts w:ascii="Arial" w:eastAsia="Arial" w:hAnsi="Arial" w:cs="Arial"/>
          <w:sz w:val="24"/>
          <w:szCs w:val="24"/>
        </w:rPr>
        <w:t>. If the course for which the incomplete is granted is a pre-requisite for the next course on the student's degree plan, they will not be allowed to register for the next course</w:t>
      </w:r>
      <w:r w:rsidR="00B85B7E">
        <w:rPr>
          <w:rFonts w:ascii="Arial" w:eastAsia="Arial" w:hAnsi="Arial" w:cs="Arial"/>
          <w:sz w:val="24"/>
          <w:szCs w:val="24"/>
        </w:rPr>
        <w:t xml:space="preserve"> and </w:t>
      </w:r>
      <w:r w:rsidR="002048B7">
        <w:rPr>
          <w:rFonts w:ascii="Arial" w:eastAsia="Arial" w:hAnsi="Arial" w:cs="Arial"/>
          <w:sz w:val="24"/>
          <w:szCs w:val="24"/>
        </w:rPr>
        <w:t xml:space="preserve">thus </w:t>
      </w:r>
      <w:r w:rsidR="00B85B7E">
        <w:rPr>
          <w:rFonts w:ascii="Arial" w:eastAsia="Arial" w:hAnsi="Arial" w:cs="Arial"/>
          <w:sz w:val="24"/>
          <w:szCs w:val="24"/>
        </w:rPr>
        <w:t>graduation is likely to be delayed</w:t>
      </w:r>
      <w:r w:rsidRPr="5FBDDE4E">
        <w:rPr>
          <w:rFonts w:ascii="Arial" w:eastAsia="Arial" w:hAnsi="Arial" w:cs="Arial"/>
          <w:sz w:val="24"/>
          <w:szCs w:val="24"/>
        </w:rPr>
        <w:t xml:space="preserve">. Students who find themselves in this situation will need to communicate with their advisor to develop a new degree plan and discuss the need to apply for a leave of absence to prevent being dismissed from the graduate nursing program. Exceptions to this requirement will not be granted. </w:t>
      </w:r>
    </w:p>
    <w:p w14:paraId="0E3FD87D" w14:textId="77777777" w:rsidR="00DC2F73" w:rsidRPr="002C2111" w:rsidRDefault="5FBDDE4E" w:rsidP="00A10937">
      <w:pPr>
        <w:pStyle w:val="Heading2"/>
        <w:spacing w:line="240" w:lineRule="auto"/>
        <w:contextualSpacing/>
        <w:rPr>
          <w:rFonts w:eastAsia="Arial" w:cs="Arial"/>
          <w:color w:val="auto"/>
          <w:sz w:val="24"/>
          <w:szCs w:val="24"/>
        </w:rPr>
      </w:pPr>
      <w:r w:rsidRPr="5FBDDE4E">
        <w:rPr>
          <w:color w:val="auto"/>
          <w:sz w:val="24"/>
          <w:szCs w:val="24"/>
        </w:rPr>
        <w:t>Blackboard Required:</w:t>
      </w:r>
    </w:p>
    <w:p w14:paraId="5EF704DE" w14:textId="77777777" w:rsidR="00DC2F73" w:rsidRPr="002C2111" w:rsidRDefault="5FBDDE4E" w:rsidP="00A10937">
      <w:pPr>
        <w:pStyle w:val="CM1"/>
        <w:spacing w:line="240" w:lineRule="auto"/>
        <w:contextualSpacing/>
        <w:rPr>
          <w:rFonts w:ascii="Arial" w:eastAsia="Arial" w:hAnsi="Arial" w:cs="Arial"/>
          <w:b/>
          <w:bCs/>
          <w:color w:val="000000" w:themeColor="text1"/>
        </w:rPr>
      </w:pPr>
      <w:r w:rsidRPr="5FBDDE4E">
        <w:rPr>
          <w:rFonts w:ascii="Arial" w:eastAsia="Arial" w:hAnsi="Arial" w:cs="Arial"/>
          <w:color w:val="000000" w:themeColor="text1"/>
        </w:rPr>
        <w:t>Only assignments submitted through Blackboard will be reviewed and accepted for a grade, regardless of the reason. Assignments that are submitted through email will not be reviewed for feedback nor graded.  They will be assigned a grade of zero. No exceptions will be made</w:t>
      </w:r>
      <w:r w:rsidRPr="5FBDDE4E">
        <w:rPr>
          <w:rFonts w:ascii="Arial" w:eastAsia="Arial" w:hAnsi="Arial" w:cs="Arial"/>
          <w:b/>
          <w:bCs/>
          <w:color w:val="000000" w:themeColor="text1"/>
        </w:rPr>
        <w:t xml:space="preserve">. </w:t>
      </w:r>
    </w:p>
    <w:p w14:paraId="11F29108" w14:textId="77777777" w:rsidR="00DC2F73" w:rsidRPr="002C2111" w:rsidRDefault="5FBDDE4E" w:rsidP="00A10937">
      <w:pPr>
        <w:pStyle w:val="Heading2"/>
        <w:spacing w:line="240" w:lineRule="auto"/>
        <w:contextualSpacing/>
        <w:rPr>
          <w:rFonts w:eastAsia="Arial" w:cs="Arial"/>
          <w:color w:val="auto"/>
          <w:sz w:val="24"/>
          <w:szCs w:val="24"/>
        </w:rPr>
      </w:pPr>
      <w:r w:rsidRPr="5FBDDE4E">
        <w:rPr>
          <w:color w:val="auto"/>
          <w:sz w:val="24"/>
          <w:szCs w:val="24"/>
        </w:rPr>
        <w:t>Technical Problems:</w:t>
      </w:r>
    </w:p>
    <w:p w14:paraId="61A3E480" w14:textId="77777777" w:rsidR="00DC2F73" w:rsidRPr="002C2111" w:rsidRDefault="5FBDDE4E" w:rsidP="00A10937">
      <w:pPr>
        <w:pStyle w:val="CM1"/>
        <w:spacing w:line="240" w:lineRule="auto"/>
        <w:contextualSpacing/>
        <w:rPr>
          <w:rFonts w:ascii="Arial" w:eastAsia="Arial" w:hAnsi="Arial" w:cs="Arial"/>
          <w:color w:val="000000" w:themeColor="text1"/>
        </w:rPr>
      </w:pPr>
      <w:r w:rsidRPr="5FBDDE4E">
        <w:rPr>
          <w:rFonts w:ascii="Arial" w:eastAsia="Arial" w:hAnsi="Arial" w:cs="Arial"/>
          <w:color w:val="000000" w:themeColor="text1"/>
        </w:rPr>
        <w:t xml:space="preserve">Because technology is vulnerable to experiencing difficulties you should not wait until the last minute to submit an assignment or test. If you experience technical difficulties contact Blackboard Support to help resolve the issue. They are open 24 hours a day. All technical issues must be resolved prior to an assignment or test due date and time. Assignments or tests which are submitted late secondary to technical issues may not be accepted and/or are subject to a point deduction up to and including a zero. </w:t>
      </w:r>
    </w:p>
    <w:p w14:paraId="680A4E5D" w14:textId="77777777" w:rsidR="00DC2F73" w:rsidRPr="002C2111" w:rsidRDefault="00DC2F73" w:rsidP="00A10937">
      <w:pPr>
        <w:pStyle w:val="CM1"/>
        <w:spacing w:line="240" w:lineRule="auto"/>
        <w:ind w:left="360"/>
        <w:contextualSpacing/>
        <w:rPr>
          <w:rFonts w:ascii="Arial" w:hAnsi="Arial" w:cs="Arial"/>
          <w:bCs/>
          <w:color w:val="000000"/>
        </w:rPr>
      </w:pPr>
    </w:p>
    <w:p w14:paraId="43E1E5BC" w14:textId="77777777" w:rsidR="00DC2F73" w:rsidRPr="002C2111" w:rsidRDefault="5FBDDE4E" w:rsidP="00A10937">
      <w:pPr>
        <w:spacing w:line="240" w:lineRule="auto"/>
        <w:contextualSpacing/>
        <w:rPr>
          <w:rFonts w:ascii="Arial" w:eastAsia="Arial" w:hAnsi="Arial" w:cs="Arial"/>
          <w:sz w:val="24"/>
          <w:szCs w:val="24"/>
        </w:rPr>
      </w:pPr>
      <w:r w:rsidRPr="5FBDDE4E">
        <w:rPr>
          <w:rFonts w:ascii="Arial" w:eastAsia="Arial" w:hAnsi="Arial" w:cs="Arial"/>
          <w:b/>
          <w:bCs/>
          <w:sz w:val="24"/>
          <w:szCs w:val="24"/>
          <w:u w:val="single"/>
        </w:rPr>
        <w:t>Grading Policy</w:t>
      </w:r>
      <w:r w:rsidRPr="5FBDDE4E">
        <w:rPr>
          <w:rFonts w:ascii="Arial" w:eastAsia="Arial" w:hAnsi="Arial" w:cs="Arial"/>
          <w:b/>
          <w:bCs/>
          <w:sz w:val="24"/>
          <w:szCs w:val="24"/>
        </w:rPr>
        <w:t>:</w:t>
      </w:r>
      <w:r w:rsidRPr="5FBDDE4E">
        <w:rPr>
          <w:rFonts w:ascii="Arial" w:eastAsia="Arial" w:hAnsi="Arial" w:cs="Arial"/>
          <w:color w:val="FF0000"/>
          <w:sz w:val="24"/>
          <w:szCs w:val="24"/>
        </w:rPr>
        <w:t xml:space="preserve"> </w:t>
      </w:r>
      <w:r w:rsidRPr="5FBDDE4E">
        <w:rPr>
          <w:rFonts w:ascii="Arial" w:eastAsia="Arial" w:hAnsi="Arial" w:cs="Arial"/>
          <w:sz w:val="24"/>
          <w:szCs w:val="24"/>
        </w:rPr>
        <w:t xml:space="preserve">Students are expected to keep track of their performance throughout the semester and seek guidance from available sources (including the instructor) if their performance drops below satisfactory levels. </w:t>
      </w:r>
    </w:p>
    <w:p w14:paraId="33420605" w14:textId="77777777" w:rsidR="00DC2F73" w:rsidRPr="002C2111" w:rsidRDefault="5FBDDE4E" w:rsidP="00A10937">
      <w:pPr>
        <w:spacing w:after="0" w:line="240" w:lineRule="auto"/>
        <w:contextualSpacing/>
        <w:rPr>
          <w:rFonts w:ascii="Arial" w:eastAsia="Arial" w:hAnsi="Arial" w:cs="Arial"/>
          <w:sz w:val="24"/>
          <w:szCs w:val="24"/>
        </w:rPr>
      </w:pPr>
      <w:r w:rsidRPr="5FBDDE4E">
        <w:rPr>
          <w:rFonts w:ascii="Arial" w:eastAsia="Arial" w:hAnsi="Arial" w:cs="Arial"/>
          <w:sz w:val="24"/>
          <w:szCs w:val="24"/>
        </w:rPr>
        <w:t>Course Grading Scale</w:t>
      </w:r>
    </w:p>
    <w:p w14:paraId="0612E4D0" w14:textId="77777777" w:rsidR="00DC2F73" w:rsidRPr="002C2111" w:rsidRDefault="5FBDDE4E" w:rsidP="00A10937">
      <w:pPr>
        <w:spacing w:after="0" w:line="240" w:lineRule="auto"/>
        <w:contextualSpacing/>
        <w:rPr>
          <w:rFonts w:ascii="Arial" w:eastAsia="Arial" w:hAnsi="Arial" w:cs="Arial"/>
          <w:sz w:val="24"/>
          <w:szCs w:val="24"/>
        </w:rPr>
      </w:pPr>
      <w:r w:rsidRPr="5FBDDE4E">
        <w:rPr>
          <w:rFonts w:ascii="Arial" w:eastAsia="Arial" w:hAnsi="Arial" w:cs="Arial"/>
          <w:sz w:val="24"/>
          <w:szCs w:val="24"/>
        </w:rPr>
        <w:t>A = 90 to 100</w:t>
      </w:r>
    </w:p>
    <w:p w14:paraId="611FE5CB" w14:textId="77777777" w:rsidR="00DC2F73" w:rsidRPr="002C2111" w:rsidRDefault="5FBDDE4E" w:rsidP="00A10937">
      <w:pPr>
        <w:spacing w:after="0" w:line="240" w:lineRule="auto"/>
        <w:contextualSpacing/>
        <w:rPr>
          <w:rFonts w:ascii="Arial" w:eastAsia="Arial" w:hAnsi="Arial" w:cs="Arial"/>
          <w:sz w:val="24"/>
          <w:szCs w:val="24"/>
        </w:rPr>
      </w:pPr>
      <w:r w:rsidRPr="5FBDDE4E">
        <w:rPr>
          <w:rFonts w:ascii="Arial" w:eastAsia="Arial" w:hAnsi="Arial" w:cs="Arial"/>
          <w:sz w:val="24"/>
          <w:szCs w:val="24"/>
        </w:rPr>
        <w:t>B = 80-89</w:t>
      </w:r>
    </w:p>
    <w:p w14:paraId="403DEB0D" w14:textId="77777777" w:rsidR="00DC2F73" w:rsidRPr="002C2111" w:rsidRDefault="5FBDDE4E" w:rsidP="00A10937">
      <w:pPr>
        <w:spacing w:after="0" w:line="240" w:lineRule="auto"/>
        <w:contextualSpacing/>
        <w:rPr>
          <w:rFonts w:ascii="Arial" w:eastAsia="Arial" w:hAnsi="Arial" w:cs="Arial"/>
          <w:sz w:val="24"/>
          <w:szCs w:val="24"/>
        </w:rPr>
      </w:pPr>
      <w:r w:rsidRPr="5FBDDE4E">
        <w:rPr>
          <w:rFonts w:ascii="Arial" w:eastAsia="Arial" w:hAnsi="Arial" w:cs="Arial"/>
          <w:sz w:val="24"/>
          <w:szCs w:val="24"/>
        </w:rPr>
        <w:t>C = 70-79</w:t>
      </w:r>
    </w:p>
    <w:p w14:paraId="3E2A0062" w14:textId="77777777" w:rsidR="00DC2F73" w:rsidRPr="002C2111" w:rsidRDefault="5FBDDE4E" w:rsidP="00A10937">
      <w:pPr>
        <w:spacing w:after="0" w:line="240" w:lineRule="auto"/>
        <w:contextualSpacing/>
        <w:rPr>
          <w:rFonts w:ascii="Arial" w:eastAsia="Arial" w:hAnsi="Arial" w:cs="Arial"/>
          <w:sz w:val="24"/>
          <w:szCs w:val="24"/>
        </w:rPr>
      </w:pPr>
      <w:r w:rsidRPr="5FBDDE4E">
        <w:rPr>
          <w:rFonts w:ascii="Arial" w:eastAsia="Arial" w:hAnsi="Arial" w:cs="Arial"/>
          <w:sz w:val="24"/>
          <w:szCs w:val="24"/>
        </w:rPr>
        <w:t>D = 60 to 69 – cannot progress</w:t>
      </w:r>
    </w:p>
    <w:p w14:paraId="490A9D40" w14:textId="77777777" w:rsidR="00DC2F73" w:rsidRPr="002C2111" w:rsidRDefault="5FBDDE4E" w:rsidP="00A10937">
      <w:pPr>
        <w:spacing w:after="0" w:line="240" w:lineRule="auto"/>
        <w:contextualSpacing/>
        <w:rPr>
          <w:rFonts w:ascii="Arial" w:eastAsia="Arial" w:hAnsi="Arial" w:cs="Arial"/>
          <w:sz w:val="24"/>
          <w:szCs w:val="24"/>
        </w:rPr>
      </w:pPr>
      <w:r w:rsidRPr="5FBDDE4E">
        <w:rPr>
          <w:rFonts w:ascii="Arial" w:eastAsia="Arial" w:hAnsi="Arial" w:cs="Arial"/>
          <w:sz w:val="24"/>
          <w:szCs w:val="24"/>
        </w:rPr>
        <w:t>F = below 59 – cannot progress</w:t>
      </w:r>
    </w:p>
    <w:p w14:paraId="19219836" w14:textId="77777777" w:rsidR="002C2111" w:rsidRPr="002C2111" w:rsidRDefault="002C2111" w:rsidP="00A10937">
      <w:pPr>
        <w:spacing w:after="0" w:line="240" w:lineRule="auto"/>
        <w:contextualSpacing/>
        <w:rPr>
          <w:rFonts w:ascii="Arial" w:hAnsi="Arial" w:cs="Arial"/>
          <w:sz w:val="24"/>
          <w:szCs w:val="24"/>
        </w:rPr>
      </w:pPr>
    </w:p>
    <w:p w14:paraId="26FE1953" w14:textId="77777777" w:rsidR="00DC2F73" w:rsidRPr="002C2111" w:rsidRDefault="5FBDDE4E" w:rsidP="00A10937">
      <w:pPr>
        <w:spacing w:line="240" w:lineRule="auto"/>
        <w:contextualSpacing/>
        <w:rPr>
          <w:rFonts w:ascii="Arial" w:eastAsia="Arial" w:hAnsi="Arial" w:cs="Arial"/>
          <w:color w:val="FF0000"/>
          <w:sz w:val="24"/>
          <w:szCs w:val="24"/>
        </w:rPr>
      </w:pPr>
      <w:r w:rsidRPr="5FBDDE4E">
        <w:rPr>
          <w:rFonts w:ascii="Arial" w:eastAsia="Arial" w:hAnsi="Arial" w:cs="Arial"/>
          <w:b/>
          <w:bCs/>
          <w:sz w:val="24"/>
          <w:szCs w:val="24"/>
          <w:u w:val="single"/>
        </w:rPr>
        <w:t>Grade Grievances</w:t>
      </w:r>
      <w:r w:rsidRPr="5FBDDE4E">
        <w:rPr>
          <w:rFonts w:ascii="Arial" w:eastAsia="Arial" w:hAnsi="Arial" w:cs="Arial"/>
          <w:color w:val="0000FF"/>
          <w:sz w:val="24"/>
          <w:szCs w:val="24"/>
        </w:rPr>
        <w:t xml:space="preserve">: </w:t>
      </w:r>
      <w:r w:rsidRPr="5FBDDE4E">
        <w:rPr>
          <w:rFonts w:ascii="Arial" w:eastAsia="Arial" w:hAnsi="Arial" w:cs="Arial"/>
          <w:sz w:val="24"/>
          <w:szCs w:val="24"/>
        </w:rPr>
        <w:t>Any appeal of a grade in this course must follow the procedures and deadlines for grade-related grievances as published in the current University Catalog.</w:t>
      </w:r>
      <w:r w:rsidRPr="5FBDDE4E">
        <w:rPr>
          <w:rFonts w:ascii="Arial" w:eastAsia="Arial" w:hAnsi="Arial" w:cs="Arial"/>
          <w:color w:val="0000FF"/>
          <w:sz w:val="24"/>
          <w:szCs w:val="24"/>
        </w:rPr>
        <w:t xml:space="preserve"> </w:t>
      </w:r>
      <w:r w:rsidRPr="5FBDDE4E">
        <w:rPr>
          <w:rFonts w:ascii="Arial" w:eastAsia="Arial" w:hAnsi="Arial" w:cs="Arial"/>
          <w:color w:val="FF0000"/>
          <w:sz w:val="24"/>
          <w:szCs w:val="24"/>
        </w:rPr>
        <w:t xml:space="preserve">For graduate courses, see </w:t>
      </w:r>
      <w:hyperlink r:id="rId17">
        <w:r w:rsidRPr="5FBDDE4E">
          <w:rPr>
            <w:rStyle w:val="Hyperlink"/>
            <w:rFonts w:ascii="Arial" w:eastAsia="Arial" w:hAnsi="Arial" w:cs="Arial"/>
            <w:sz w:val="24"/>
            <w:szCs w:val="24"/>
          </w:rPr>
          <w:t>http://catalog.uta.edu/academicregulations/grades/#graduatetext</w:t>
        </w:r>
      </w:hyperlink>
      <w:r w:rsidRPr="5FBDDE4E">
        <w:rPr>
          <w:rFonts w:ascii="Arial" w:eastAsia="Arial" w:hAnsi="Arial" w:cs="Arial"/>
          <w:color w:val="FF0000"/>
          <w:sz w:val="24"/>
          <w:szCs w:val="24"/>
        </w:rPr>
        <w:t xml:space="preserve">. For student complaints, </w:t>
      </w:r>
      <w:hyperlink r:id="rId18">
        <w:r w:rsidRPr="5FBDDE4E">
          <w:rPr>
            <w:rStyle w:val="Hyperlink"/>
            <w:rFonts w:ascii="Arial" w:eastAsia="Arial" w:hAnsi="Arial" w:cs="Arial"/>
            <w:sz w:val="24"/>
            <w:szCs w:val="24"/>
          </w:rPr>
          <w:t>seehttp://www.uta.edu/deanofstudents/complaints/index.php</w:t>
        </w:r>
      </w:hyperlink>
      <w:r w:rsidRPr="5FBDDE4E">
        <w:rPr>
          <w:rFonts w:ascii="Arial" w:eastAsia="Arial" w:hAnsi="Arial" w:cs="Arial"/>
          <w:color w:val="FF0000"/>
          <w:sz w:val="24"/>
          <w:szCs w:val="24"/>
        </w:rPr>
        <w:t>.</w:t>
      </w:r>
    </w:p>
    <w:p w14:paraId="6E360490" w14:textId="77777777" w:rsidR="00DC2F73" w:rsidRPr="002C2111" w:rsidRDefault="5FBDDE4E" w:rsidP="00A10937">
      <w:pPr>
        <w:pStyle w:val="Heading2"/>
        <w:spacing w:line="240" w:lineRule="auto"/>
        <w:contextualSpacing/>
        <w:rPr>
          <w:rFonts w:eastAsia="Arial" w:cs="Arial"/>
          <w:color w:val="auto"/>
          <w:sz w:val="24"/>
          <w:szCs w:val="24"/>
        </w:rPr>
      </w:pPr>
      <w:r w:rsidRPr="5FBDDE4E">
        <w:rPr>
          <w:color w:val="auto"/>
          <w:sz w:val="24"/>
          <w:szCs w:val="24"/>
        </w:rPr>
        <w:t>Late Assignments:</w:t>
      </w:r>
    </w:p>
    <w:p w14:paraId="7522927A" w14:textId="77777777" w:rsidR="00DC2F73" w:rsidRPr="002C2111" w:rsidRDefault="5FBDDE4E" w:rsidP="00A10937">
      <w:pPr>
        <w:pStyle w:val="Default"/>
        <w:contextualSpacing/>
        <w:rPr>
          <w:rFonts w:ascii="Arial" w:eastAsia="Arial" w:hAnsi="Arial" w:cs="Arial"/>
        </w:rPr>
      </w:pPr>
      <w:r w:rsidRPr="5FBDDE4E">
        <w:rPr>
          <w:rFonts w:ascii="Arial" w:eastAsia="Arial" w:hAnsi="Arial" w:cs="Arial"/>
        </w:rPr>
        <w:t>Late assignments may not be accepted for a grade or reviewed for feedback (regardless of the reason) and/or are subject to a point deduction up to and including a zero. Quizzes and tests must be started, completed, and submitted prior to the submission due date and time. Any quiz or test submitted after the due date and time (central standard time) will not be accepted.</w:t>
      </w:r>
    </w:p>
    <w:p w14:paraId="78F4349B" w14:textId="77777777" w:rsidR="00D20C30" w:rsidRPr="002C2111" w:rsidRDefault="5FBDDE4E" w:rsidP="00A10937">
      <w:pPr>
        <w:pStyle w:val="Heading2"/>
        <w:spacing w:line="240" w:lineRule="auto"/>
        <w:contextualSpacing/>
        <w:rPr>
          <w:rFonts w:eastAsia="Arial" w:cs="Arial"/>
          <w:color w:val="auto"/>
          <w:sz w:val="24"/>
          <w:szCs w:val="24"/>
        </w:rPr>
      </w:pPr>
      <w:r w:rsidRPr="5FBDDE4E">
        <w:rPr>
          <w:color w:val="auto"/>
          <w:sz w:val="24"/>
          <w:szCs w:val="24"/>
        </w:rPr>
        <w:t>Central Standard Time Zone</w:t>
      </w:r>
    </w:p>
    <w:p w14:paraId="5102457B" w14:textId="6AF8F422" w:rsidR="009F27F2" w:rsidRPr="004E0525" w:rsidRDefault="5FBDDE4E" w:rsidP="00A10937">
      <w:pPr>
        <w:pStyle w:val="Default"/>
        <w:contextualSpacing/>
        <w:rPr>
          <w:rFonts w:ascii="Arial" w:eastAsia="Arial" w:hAnsi="Arial" w:cs="Arial"/>
        </w:rPr>
      </w:pPr>
      <w:r w:rsidRPr="5FBDDE4E">
        <w:rPr>
          <w:rFonts w:ascii="Arial" w:eastAsia="Arial" w:hAnsi="Arial" w:cs="Arial"/>
        </w:rPr>
        <w:t xml:space="preserve">The University of Texas at Arlington is located in the central standard time zone. As such all due dates and times are based on the central standard time zone. All students regardless of their physical location are required to adhere to the central standard time zone due dates and times. It is the student’s responsibility to know, in which time zone they are located, how it differs from the CST zone, and to ensure they follow the due dates and times accordingly. Late assignments or tests will not be accepted if the student encounters difficulties due to time zone discrepancies. </w:t>
      </w:r>
    </w:p>
    <w:p w14:paraId="445A80C9" w14:textId="77777777" w:rsidR="009F27F2" w:rsidRPr="002C2111" w:rsidRDefault="009F27F2" w:rsidP="00A10937">
      <w:pPr>
        <w:pStyle w:val="Default"/>
        <w:contextual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3991"/>
      </w:tblGrid>
      <w:tr w:rsidR="006C5924" w:rsidRPr="002C2111" w14:paraId="50103BA1" w14:textId="77777777" w:rsidTr="5FBDDE4E">
        <w:trPr>
          <w:tblHeader/>
        </w:trPr>
        <w:tc>
          <w:tcPr>
            <w:tcW w:w="5935" w:type="dxa"/>
            <w:shd w:val="clear" w:color="auto" w:fill="0070C0"/>
          </w:tcPr>
          <w:p w14:paraId="14791CCB" w14:textId="77777777" w:rsidR="006C5924" w:rsidRPr="002C2111" w:rsidRDefault="5FBDDE4E" w:rsidP="00A10937">
            <w:pPr>
              <w:pStyle w:val="Default"/>
              <w:tabs>
                <w:tab w:val="left" w:pos="3580"/>
              </w:tabs>
              <w:contextualSpacing/>
              <w:rPr>
                <w:rFonts w:ascii="Arial" w:eastAsia="Arial" w:hAnsi="Arial" w:cs="Arial"/>
                <w:b/>
                <w:bCs/>
                <w:color w:val="FFFFFF" w:themeColor="background1"/>
              </w:rPr>
            </w:pPr>
            <w:r w:rsidRPr="5FBDDE4E">
              <w:rPr>
                <w:rFonts w:ascii="Arial" w:eastAsia="Arial" w:hAnsi="Arial" w:cs="Arial"/>
                <w:b/>
                <w:bCs/>
                <w:color w:val="FFFFFF" w:themeColor="background1"/>
              </w:rPr>
              <w:t>Required Components for Course Credit</w:t>
            </w:r>
          </w:p>
        </w:tc>
        <w:tc>
          <w:tcPr>
            <w:tcW w:w="3991" w:type="dxa"/>
            <w:shd w:val="clear" w:color="auto" w:fill="0070C0"/>
          </w:tcPr>
          <w:p w14:paraId="183A0B2C" w14:textId="77777777" w:rsidR="0018430C" w:rsidRPr="002C2111" w:rsidRDefault="5FBDDE4E" w:rsidP="00A10937">
            <w:pPr>
              <w:pStyle w:val="Default"/>
              <w:tabs>
                <w:tab w:val="left" w:pos="3580"/>
              </w:tabs>
              <w:contextualSpacing/>
              <w:rPr>
                <w:rFonts w:ascii="Arial" w:eastAsia="Arial" w:hAnsi="Arial" w:cs="Arial"/>
                <w:b/>
                <w:bCs/>
                <w:color w:val="FFFFFF" w:themeColor="background1"/>
              </w:rPr>
            </w:pPr>
            <w:r w:rsidRPr="5FBDDE4E">
              <w:rPr>
                <w:rFonts w:ascii="Arial" w:eastAsia="Arial" w:hAnsi="Arial" w:cs="Arial"/>
                <w:b/>
                <w:bCs/>
                <w:color w:val="FFFFFF" w:themeColor="background1"/>
              </w:rPr>
              <w:t xml:space="preserve">Weight / Percentage Value </w:t>
            </w:r>
          </w:p>
          <w:p w14:paraId="154E837A" w14:textId="77777777" w:rsidR="006C5924" w:rsidRPr="002C2111" w:rsidRDefault="5FBDDE4E" w:rsidP="00A10937">
            <w:pPr>
              <w:pStyle w:val="Default"/>
              <w:tabs>
                <w:tab w:val="left" w:pos="3580"/>
              </w:tabs>
              <w:contextualSpacing/>
              <w:rPr>
                <w:rFonts w:ascii="Arial" w:eastAsia="Arial" w:hAnsi="Arial" w:cs="Arial"/>
                <w:b/>
                <w:bCs/>
                <w:color w:val="FFFFFF" w:themeColor="background1"/>
              </w:rPr>
            </w:pPr>
            <w:r w:rsidRPr="5FBDDE4E">
              <w:rPr>
                <w:rFonts w:ascii="Arial" w:eastAsia="Arial" w:hAnsi="Arial" w:cs="Arial"/>
                <w:b/>
                <w:bCs/>
                <w:color w:val="FFFFFF" w:themeColor="background1"/>
              </w:rPr>
              <w:t>Within the Course</w:t>
            </w:r>
          </w:p>
        </w:tc>
      </w:tr>
      <w:tr w:rsidR="006C5924" w:rsidRPr="002C2111" w14:paraId="3DD6A223" w14:textId="77777777" w:rsidTr="5FBDDE4E">
        <w:tc>
          <w:tcPr>
            <w:tcW w:w="5935" w:type="dxa"/>
            <w:shd w:val="clear" w:color="auto" w:fill="auto"/>
          </w:tcPr>
          <w:p w14:paraId="7B863FF9" w14:textId="2BEE1945" w:rsidR="006C5924" w:rsidRPr="002C2111" w:rsidRDefault="00B85B7E" w:rsidP="00A10937">
            <w:pPr>
              <w:pStyle w:val="Default"/>
              <w:tabs>
                <w:tab w:val="left" w:pos="3580"/>
              </w:tabs>
              <w:contextualSpacing/>
              <w:rPr>
                <w:rFonts w:ascii="Arial" w:eastAsia="Arial" w:hAnsi="Arial" w:cs="Arial"/>
                <w:color w:val="0070C0"/>
              </w:rPr>
            </w:pPr>
            <w:r>
              <w:rPr>
                <w:rFonts w:ascii="Arial" w:eastAsia="Arial" w:hAnsi="Arial" w:cs="Arial"/>
                <w:color w:val="0070C0"/>
              </w:rPr>
              <w:t>Ref</w:t>
            </w:r>
            <w:r w:rsidR="007B78B2">
              <w:rPr>
                <w:rFonts w:ascii="Arial" w:eastAsia="Arial" w:hAnsi="Arial" w:cs="Arial"/>
                <w:color w:val="0070C0"/>
              </w:rPr>
              <w:t>l</w:t>
            </w:r>
            <w:r>
              <w:rPr>
                <w:rFonts w:ascii="Arial" w:eastAsia="Arial" w:hAnsi="Arial" w:cs="Arial"/>
                <w:color w:val="0070C0"/>
              </w:rPr>
              <w:t>ective</w:t>
            </w:r>
            <w:r w:rsidR="007B78B2">
              <w:rPr>
                <w:rFonts w:ascii="Arial" w:eastAsia="Arial" w:hAnsi="Arial" w:cs="Arial"/>
                <w:color w:val="0070C0"/>
              </w:rPr>
              <w:t xml:space="preserve"> Journal </w:t>
            </w:r>
          </w:p>
        </w:tc>
        <w:tc>
          <w:tcPr>
            <w:tcW w:w="3991" w:type="dxa"/>
            <w:shd w:val="clear" w:color="auto" w:fill="auto"/>
          </w:tcPr>
          <w:p w14:paraId="62EF8C52" w14:textId="26097813" w:rsidR="006C5924" w:rsidRPr="002C2111" w:rsidRDefault="00B85B7E" w:rsidP="00A10937">
            <w:pPr>
              <w:pStyle w:val="Default"/>
              <w:tabs>
                <w:tab w:val="left" w:pos="3580"/>
              </w:tabs>
              <w:contextualSpacing/>
              <w:rPr>
                <w:rFonts w:ascii="Arial" w:eastAsia="Arial" w:hAnsi="Arial" w:cs="Arial"/>
                <w:color w:val="0070C0"/>
              </w:rPr>
            </w:pPr>
            <w:r>
              <w:rPr>
                <w:rFonts w:ascii="Arial" w:eastAsia="Arial" w:hAnsi="Arial" w:cs="Arial"/>
                <w:color w:val="0070C0"/>
              </w:rPr>
              <w:t>2</w:t>
            </w:r>
            <w:r w:rsidR="007B78B2">
              <w:rPr>
                <w:rFonts w:ascii="Arial" w:eastAsia="Arial" w:hAnsi="Arial" w:cs="Arial"/>
                <w:color w:val="0070C0"/>
              </w:rPr>
              <w:t>0%</w:t>
            </w:r>
          </w:p>
        </w:tc>
      </w:tr>
      <w:tr w:rsidR="00F75365" w:rsidRPr="002C2111" w14:paraId="7D0DBEA9" w14:textId="77777777" w:rsidTr="5FBDDE4E">
        <w:tc>
          <w:tcPr>
            <w:tcW w:w="5935" w:type="dxa"/>
            <w:shd w:val="clear" w:color="auto" w:fill="auto"/>
          </w:tcPr>
          <w:p w14:paraId="77F4F96A" w14:textId="73E5A7A4" w:rsidR="00F75365" w:rsidRPr="002C2111" w:rsidRDefault="005B66E8" w:rsidP="00A10937">
            <w:pPr>
              <w:pStyle w:val="Default"/>
              <w:tabs>
                <w:tab w:val="left" w:pos="3580"/>
              </w:tabs>
              <w:contextualSpacing/>
              <w:rPr>
                <w:rFonts w:ascii="Arial" w:eastAsia="Arial" w:hAnsi="Arial" w:cs="Arial"/>
                <w:color w:val="0070C0"/>
              </w:rPr>
            </w:pPr>
            <w:r>
              <w:rPr>
                <w:rFonts w:ascii="Arial" w:eastAsia="Arial" w:hAnsi="Arial" w:cs="Arial"/>
                <w:color w:val="0070C0"/>
              </w:rPr>
              <w:t>Clinical documentation</w:t>
            </w:r>
            <w:r w:rsidR="00B85B7E">
              <w:rPr>
                <w:rFonts w:ascii="Arial" w:eastAsia="Arial" w:hAnsi="Arial" w:cs="Arial"/>
                <w:color w:val="0070C0"/>
              </w:rPr>
              <w:t xml:space="preserve"> notes</w:t>
            </w:r>
            <w:r w:rsidR="007B78B2">
              <w:rPr>
                <w:rFonts w:ascii="Arial" w:eastAsia="Arial" w:hAnsi="Arial" w:cs="Arial"/>
                <w:color w:val="0070C0"/>
              </w:rPr>
              <w:t xml:space="preserve"> x </w:t>
            </w:r>
            <w:r w:rsidR="002048B7">
              <w:rPr>
                <w:rFonts w:ascii="Arial" w:eastAsia="Arial" w:hAnsi="Arial" w:cs="Arial"/>
                <w:color w:val="0070C0"/>
              </w:rPr>
              <w:t>3</w:t>
            </w:r>
          </w:p>
        </w:tc>
        <w:tc>
          <w:tcPr>
            <w:tcW w:w="3991" w:type="dxa"/>
            <w:shd w:val="clear" w:color="auto" w:fill="auto"/>
          </w:tcPr>
          <w:p w14:paraId="279A529A" w14:textId="1388940D" w:rsidR="00F75365" w:rsidRPr="002C2111" w:rsidRDefault="00B85B7E" w:rsidP="00A10937">
            <w:pPr>
              <w:pStyle w:val="Default"/>
              <w:tabs>
                <w:tab w:val="left" w:pos="3580"/>
              </w:tabs>
              <w:contextualSpacing/>
              <w:rPr>
                <w:rFonts w:ascii="Arial" w:eastAsia="Arial" w:hAnsi="Arial" w:cs="Arial"/>
                <w:color w:val="0070C0"/>
              </w:rPr>
            </w:pPr>
            <w:r>
              <w:rPr>
                <w:rFonts w:ascii="Arial" w:eastAsia="Arial" w:hAnsi="Arial" w:cs="Arial"/>
                <w:color w:val="0070C0"/>
              </w:rPr>
              <w:t xml:space="preserve">Credit </w:t>
            </w:r>
          </w:p>
        </w:tc>
      </w:tr>
      <w:tr w:rsidR="00C81CFB" w:rsidRPr="002C2111" w14:paraId="4AB2E01F" w14:textId="77777777" w:rsidTr="5FBDDE4E">
        <w:tc>
          <w:tcPr>
            <w:tcW w:w="5935" w:type="dxa"/>
            <w:shd w:val="clear" w:color="auto" w:fill="auto"/>
          </w:tcPr>
          <w:p w14:paraId="502DAB38" w14:textId="2677F77A" w:rsidR="00C81CFB" w:rsidRPr="002C2111" w:rsidRDefault="007B78B2" w:rsidP="00A10937">
            <w:pPr>
              <w:pStyle w:val="Default"/>
              <w:tabs>
                <w:tab w:val="left" w:pos="1740"/>
                <w:tab w:val="left" w:pos="3580"/>
              </w:tabs>
              <w:contextualSpacing/>
              <w:rPr>
                <w:rFonts w:ascii="Arial" w:eastAsia="Arial" w:hAnsi="Arial" w:cs="Arial"/>
                <w:color w:val="0070C0"/>
              </w:rPr>
            </w:pPr>
            <w:r>
              <w:rPr>
                <w:rFonts w:ascii="Arial" w:eastAsia="Arial" w:hAnsi="Arial" w:cs="Arial"/>
                <w:color w:val="0070C0"/>
              </w:rPr>
              <w:t>General Radiology Quiz</w:t>
            </w:r>
          </w:p>
        </w:tc>
        <w:tc>
          <w:tcPr>
            <w:tcW w:w="3991" w:type="dxa"/>
            <w:shd w:val="clear" w:color="auto" w:fill="auto"/>
          </w:tcPr>
          <w:p w14:paraId="357ABEF8" w14:textId="57E53140" w:rsidR="00C81CFB" w:rsidRPr="002C2111" w:rsidRDefault="007B78B2" w:rsidP="00A10937">
            <w:pPr>
              <w:pStyle w:val="Default"/>
              <w:tabs>
                <w:tab w:val="left" w:pos="3580"/>
              </w:tabs>
              <w:contextualSpacing/>
              <w:rPr>
                <w:rFonts w:ascii="Arial" w:eastAsia="Arial" w:hAnsi="Arial" w:cs="Arial"/>
                <w:color w:val="0070C0"/>
              </w:rPr>
            </w:pPr>
            <w:r>
              <w:rPr>
                <w:rFonts w:ascii="Arial" w:eastAsia="Arial" w:hAnsi="Arial" w:cs="Arial"/>
                <w:color w:val="0070C0"/>
              </w:rPr>
              <w:t>10%</w:t>
            </w:r>
          </w:p>
        </w:tc>
      </w:tr>
      <w:tr w:rsidR="00C81CFB" w:rsidRPr="002C2111" w14:paraId="6EB0B1A7" w14:textId="77777777" w:rsidTr="5FBDDE4E">
        <w:tc>
          <w:tcPr>
            <w:tcW w:w="5935" w:type="dxa"/>
            <w:shd w:val="clear" w:color="auto" w:fill="auto"/>
          </w:tcPr>
          <w:p w14:paraId="19191604" w14:textId="0B33BE85" w:rsidR="00C81CFB" w:rsidRPr="002C2111" w:rsidRDefault="007B78B2" w:rsidP="00A10937">
            <w:pPr>
              <w:pStyle w:val="Default"/>
              <w:tabs>
                <w:tab w:val="left" w:pos="3580"/>
              </w:tabs>
              <w:contextualSpacing/>
              <w:rPr>
                <w:rFonts w:ascii="Arial" w:eastAsia="Arial" w:hAnsi="Arial" w:cs="Arial"/>
                <w:color w:val="0070C0"/>
              </w:rPr>
            </w:pPr>
            <w:r>
              <w:rPr>
                <w:rFonts w:ascii="Arial" w:eastAsia="Arial" w:hAnsi="Arial" w:cs="Arial"/>
                <w:color w:val="0070C0"/>
              </w:rPr>
              <w:t>Electrocardiogram (ECG) Quiz</w:t>
            </w:r>
          </w:p>
        </w:tc>
        <w:tc>
          <w:tcPr>
            <w:tcW w:w="3991" w:type="dxa"/>
            <w:shd w:val="clear" w:color="auto" w:fill="auto"/>
          </w:tcPr>
          <w:p w14:paraId="71F4B58F" w14:textId="31F23149" w:rsidR="00C81CFB" w:rsidRPr="002C2111" w:rsidRDefault="007B78B2" w:rsidP="00A10937">
            <w:pPr>
              <w:pStyle w:val="Default"/>
              <w:tabs>
                <w:tab w:val="left" w:pos="3580"/>
              </w:tabs>
              <w:contextualSpacing/>
              <w:rPr>
                <w:rFonts w:ascii="Arial" w:eastAsia="Arial" w:hAnsi="Arial" w:cs="Arial"/>
                <w:color w:val="0070C0"/>
              </w:rPr>
            </w:pPr>
            <w:r>
              <w:rPr>
                <w:rFonts w:ascii="Arial" w:eastAsia="Arial" w:hAnsi="Arial" w:cs="Arial"/>
                <w:color w:val="0070C0"/>
              </w:rPr>
              <w:t>10%</w:t>
            </w:r>
          </w:p>
        </w:tc>
      </w:tr>
      <w:tr w:rsidR="00C81CFB" w:rsidRPr="002C2111" w14:paraId="00D45071" w14:textId="77777777" w:rsidTr="5FBDDE4E">
        <w:tc>
          <w:tcPr>
            <w:tcW w:w="5935" w:type="dxa"/>
            <w:shd w:val="clear" w:color="auto" w:fill="auto"/>
          </w:tcPr>
          <w:p w14:paraId="7964D39E" w14:textId="50D6EFFE" w:rsidR="00C81CFB" w:rsidRPr="002C2111" w:rsidRDefault="007B78B2" w:rsidP="00A10937">
            <w:pPr>
              <w:pStyle w:val="Default"/>
              <w:tabs>
                <w:tab w:val="left" w:pos="3580"/>
              </w:tabs>
              <w:contextualSpacing/>
              <w:rPr>
                <w:rFonts w:ascii="Arial" w:eastAsia="Arial" w:hAnsi="Arial" w:cs="Arial"/>
                <w:color w:val="0070C0"/>
              </w:rPr>
            </w:pPr>
            <w:r>
              <w:rPr>
                <w:rFonts w:ascii="Arial" w:eastAsia="Arial" w:hAnsi="Arial" w:cs="Arial"/>
                <w:color w:val="0070C0"/>
              </w:rPr>
              <w:t>Final Exam</w:t>
            </w:r>
          </w:p>
        </w:tc>
        <w:tc>
          <w:tcPr>
            <w:tcW w:w="3991" w:type="dxa"/>
            <w:shd w:val="clear" w:color="auto" w:fill="auto"/>
          </w:tcPr>
          <w:p w14:paraId="28F99AD3" w14:textId="13B4CEB6" w:rsidR="00C81CFB" w:rsidRPr="002C2111" w:rsidRDefault="007B78B2" w:rsidP="00A10937">
            <w:pPr>
              <w:pStyle w:val="Default"/>
              <w:tabs>
                <w:tab w:val="left" w:pos="3580"/>
              </w:tabs>
              <w:contextualSpacing/>
              <w:rPr>
                <w:rFonts w:ascii="Arial" w:eastAsia="Arial" w:hAnsi="Arial" w:cs="Arial"/>
                <w:color w:val="0070C0"/>
              </w:rPr>
            </w:pPr>
            <w:r>
              <w:rPr>
                <w:rFonts w:ascii="Arial" w:eastAsia="Arial" w:hAnsi="Arial" w:cs="Arial"/>
                <w:color w:val="0070C0"/>
              </w:rPr>
              <w:t>20%</w:t>
            </w:r>
          </w:p>
        </w:tc>
      </w:tr>
      <w:tr w:rsidR="00C81CFB" w:rsidRPr="002C2111" w14:paraId="6791182B" w14:textId="77777777" w:rsidTr="5FBDDE4E">
        <w:tc>
          <w:tcPr>
            <w:tcW w:w="5935" w:type="dxa"/>
            <w:shd w:val="clear" w:color="auto" w:fill="auto"/>
          </w:tcPr>
          <w:p w14:paraId="3FC14742" w14:textId="35A5E6DE" w:rsidR="00C81CFB" w:rsidRPr="002C2111" w:rsidRDefault="007B78B2" w:rsidP="00A10937">
            <w:pPr>
              <w:pStyle w:val="Default"/>
              <w:tabs>
                <w:tab w:val="left" w:pos="3580"/>
              </w:tabs>
              <w:contextualSpacing/>
              <w:rPr>
                <w:rFonts w:ascii="Arial" w:eastAsia="Arial" w:hAnsi="Arial" w:cs="Arial"/>
                <w:color w:val="0070C0"/>
              </w:rPr>
            </w:pPr>
            <w:r>
              <w:rPr>
                <w:rFonts w:ascii="Arial" w:eastAsia="Arial" w:hAnsi="Arial" w:cs="Arial"/>
                <w:color w:val="0070C0"/>
              </w:rPr>
              <w:t>Midterm Clinical Practicum</w:t>
            </w:r>
          </w:p>
        </w:tc>
        <w:tc>
          <w:tcPr>
            <w:tcW w:w="3991" w:type="dxa"/>
            <w:shd w:val="clear" w:color="auto" w:fill="auto"/>
          </w:tcPr>
          <w:p w14:paraId="2BD0E5C9" w14:textId="09A508CC" w:rsidR="00C81CFB" w:rsidRPr="002C2111" w:rsidRDefault="007B78B2" w:rsidP="00A10937">
            <w:pPr>
              <w:pStyle w:val="Default"/>
              <w:tabs>
                <w:tab w:val="left" w:pos="3580"/>
              </w:tabs>
              <w:contextualSpacing/>
              <w:rPr>
                <w:rFonts w:ascii="Arial" w:eastAsia="Arial" w:hAnsi="Arial" w:cs="Arial"/>
                <w:color w:val="0070C0"/>
              </w:rPr>
            </w:pPr>
            <w:r>
              <w:rPr>
                <w:rFonts w:ascii="Arial" w:eastAsia="Arial" w:hAnsi="Arial" w:cs="Arial"/>
                <w:color w:val="0070C0"/>
              </w:rPr>
              <w:t>Credit</w:t>
            </w:r>
          </w:p>
        </w:tc>
      </w:tr>
      <w:tr w:rsidR="00C81CFB" w:rsidRPr="002C2111" w14:paraId="09693C5E" w14:textId="77777777" w:rsidTr="5FBDDE4E">
        <w:tc>
          <w:tcPr>
            <w:tcW w:w="5935" w:type="dxa"/>
            <w:shd w:val="clear" w:color="auto" w:fill="auto"/>
          </w:tcPr>
          <w:p w14:paraId="705E62E0" w14:textId="1B625133" w:rsidR="00C81CFB" w:rsidRPr="002C2111" w:rsidRDefault="007B78B2" w:rsidP="00A10937">
            <w:pPr>
              <w:pStyle w:val="Default"/>
              <w:tabs>
                <w:tab w:val="left" w:pos="1740"/>
                <w:tab w:val="left" w:pos="3580"/>
              </w:tabs>
              <w:contextualSpacing/>
              <w:rPr>
                <w:rFonts w:ascii="Arial" w:eastAsia="Arial" w:hAnsi="Arial" w:cs="Arial"/>
                <w:color w:val="0070C0"/>
              </w:rPr>
            </w:pPr>
            <w:r>
              <w:rPr>
                <w:rFonts w:ascii="Arial" w:eastAsia="Arial" w:hAnsi="Arial" w:cs="Arial"/>
                <w:color w:val="0070C0"/>
              </w:rPr>
              <w:t>Final Clinical Practicum</w:t>
            </w:r>
          </w:p>
        </w:tc>
        <w:tc>
          <w:tcPr>
            <w:tcW w:w="3991" w:type="dxa"/>
            <w:shd w:val="clear" w:color="auto" w:fill="auto"/>
          </w:tcPr>
          <w:p w14:paraId="71A11529" w14:textId="44EE754A" w:rsidR="00C81CFB" w:rsidRPr="002C2111" w:rsidRDefault="007B78B2" w:rsidP="00A10937">
            <w:pPr>
              <w:pStyle w:val="Default"/>
              <w:tabs>
                <w:tab w:val="left" w:pos="3580"/>
              </w:tabs>
              <w:contextualSpacing/>
              <w:rPr>
                <w:rFonts w:ascii="Arial" w:eastAsia="Arial" w:hAnsi="Arial" w:cs="Arial"/>
                <w:color w:val="0070C0"/>
              </w:rPr>
            </w:pPr>
            <w:r>
              <w:rPr>
                <w:rFonts w:ascii="Arial" w:eastAsia="Arial" w:hAnsi="Arial" w:cs="Arial"/>
                <w:color w:val="0070C0"/>
              </w:rPr>
              <w:t>40%</w:t>
            </w:r>
          </w:p>
        </w:tc>
      </w:tr>
      <w:tr w:rsidR="00C81CFB" w:rsidRPr="002C2111" w14:paraId="1AFE030C" w14:textId="77777777" w:rsidTr="5FBDDE4E">
        <w:tc>
          <w:tcPr>
            <w:tcW w:w="5935" w:type="dxa"/>
            <w:shd w:val="clear" w:color="auto" w:fill="auto"/>
          </w:tcPr>
          <w:p w14:paraId="73D0E054" w14:textId="72775961" w:rsidR="00C81CFB" w:rsidRPr="002C2111" w:rsidRDefault="007B78B2" w:rsidP="00A10937">
            <w:pPr>
              <w:pStyle w:val="Default"/>
              <w:tabs>
                <w:tab w:val="left" w:pos="1740"/>
                <w:tab w:val="left" w:pos="3580"/>
              </w:tabs>
              <w:contextualSpacing/>
              <w:rPr>
                <w:rFonts w:ascii="Arial" w:eastAsia="Arial" w:hAnsi="Arial" w:cs="Arial"/>
                <w:color w:val="0070C0"/>
              </w:rPr>
            </w:pPr>
            <w:r>
              <w:rPr>
                <w:rFonts w:ascii="Arial" w:eastAsia="Arial" w:hAnsi="Arial" w:cs="Arial"/>
                <w:color w:val="0070C0"/>
              </w:rPr>
              <w:t>InPlace Clinical Logs</w:t>
            </w:r>
          </w:p>
        </w:tc>
        <w:tc>
          <w:tcPr>
            <w:tcW w:w="3991" w:type="dxa"/>
            <w:shd w:val="clear" w:color="auto" w:fill="auto"/>
          </w:tcPr>
          <w:p w14:paraId="5D717FF9" w14:textId="4269C384" w:rsidR="00C81CFB" w:rsidRPr="002C2111" w:rsidRDefault="007B78B2" w:rsidP="00A10937">
            <w:pPr>
              <w:pStyle w:val="Default"/>
              <w:tabs>
                <w:tab w:val="left" w:pos="3580"/>
              </w:tabs>
              <w:contextualSpacing/>
              <w:rPr>
                <w:rFonts w:ascii="Arial" w:eastAsia="Arial" w:hAnsi="Arial" w:cs="Arial"/>
                <w:color w:val="0070C0"/>
              </w:rPr>
            </w:pPr>
            <w:r>
              <w:rPr>
                <w:rFonts w:ascii="Arial" w:eastAsia="Arial" w:hAnsi="Arial" w:cs="Arial"/>
                <w:color w:val="0070C0"/>
              </w:rPr>
              <w:t>Pass/Fail</w:t>
            </w:r>
          </w:p>
        </w:tc>
      </w:tr>
      <w:tr w:rsidR="00C81CFB" w:rsidRPr="002C2111" w14:paraId="2502EFA9" w14:textId="77777777" w:rsidTr="5FBDDE4E">
        <w:tc>
          <w:tcPr>
            <w:tcW w:w="5935" w:type="dxa"/>
            <w:shd w:val="clear" w:color="auto" w:fill="auto"/>
          </w:tcPr>
          <w:p w14:paraId="35413A27" w14:textId="2A646CDE" w:rsidR="00C81CFB" w:rsidRPr="002C2111" w:rsidRDefault="007B78B2" w:rsidP="00A10937">
            <w:pPr>
              <w:pStyle w:val="Default"/>
              <w:tabs>
                <w:tab w:val="left" w:pos="1740"/>
                <w:tab w:val="left" w:pos="3580"/>
              </w:tabs>
              <w:contextualSpacing/>
              <w:rPr>
                <w:rFonts w:ascii="Arial" w:eastAsia="Arial" w:hAnsi="Arial" w:cs="Arial"/>
                <w:color w:val="0070C0"/>
              </w:rPr>
            </w:pPr>
            <w:r>
              <w:rPr>
                <w:rFonts w:ascii="Arial" w:eastAsia="Arial" w:hAnsi="Arial" w:cs="Arial"/>
                <w:color w:val="0070C0"/>
              </w:rPr>
              <w:t>Clinically Tally Sheet</w:t>
            </w:r>
          </w:p>
        </w:tc>
        <w:tc>
          <w:tcPr>
            <w:tcW w:w="3991" w:type="dxa"/>
            <w:shd w:val="clear" w:color="auto" w:fill="auto"/>
          </w:tcPr>
          <w:p w14:paraId="687612D8" w14:textId="756CBB77" w:rsidR="00C81CFB" w:rsidRPr="002C2111" w:rsidRDefault="007B78B2" w:rsidP="00A10937">
            <w:pPr>
              <w:pStyle w:val="Default"/>
              <w:tabs>
                <w:tab w:val="left" w:pos="3580"/>
              </w:tabs>
              <w:contextualSpacing/>
              <w:rPr>
                <w:rFonts w:ascii="Arial" w:eastAsia="Arial" w:hAnsi="Arial" w:cs="Arial"/>
                <w:color w:val="0070C0"/>
              </w:rPr>
            </w:pPr>
            <w:r>
              <w:rPr>
                <w:rFonts w:ascii="Arial" w:eastAsia="Arial" w:hAnsi="Arial" w:cs="Arial"/>
                <w:color w:val="0070C0"/>
              </w:rPr>
              <w:t>Credit</w:t>
            </w:r>
          </w:p>
        </w:tc>
      </w:tr>
      <w:tr w:rsidR="007B78B2" w:rsidRPr="002C2111" w14:paraId="5FDAEEE1" w14:textId="77777777" w:rsidTr="5FBDDE4E">
        <w:tc>
          <w:tcPr>
            <w:tcW w:w="5935" w:type="dxa"/>
            <w:shd w:val="clear" w:color="auto" w:fill="auto"/>
          </w:tcPr>
          <w:p w14:paraId="323D70BA" w14:textId="7351D7FB" w:rsidR="007B78B2" w:rsidRPr="002C2111" w:rsidRDefault="007B78B2" w:rsidP="00A10937">
            <w:pPr>
              <w:pStyle w:val="Default"/>
              <w:tabs>
                <w:tab w:val="left" w:pos="1740"/>
                <w:tab w:val="left" w:pos="3580"/>
              </w:tabs>
              <w:contextualSpacing/>
              <w:rPr>
                <w:rFonts w:ascii="Arial" w:eastAsia="Arial" w:hAnsi="Arial" w:cs="Arial"/>
                <w:color w:val="0070C0"/>
              </w:rPr>
            </w:pPr>
            <w:r>
              <w:rPr>
                <w:rFonts w:ascii="Arial" w:eastAsia="Arial" w:hAnsi="Arial" w:cs="Arial"/>
                <w:color w:val="0070C0"/>
              </w:rPr>
              <w:t>Preceptor Evaluation</w:t>
            </w:r>
          </w:p>
        </w:tc>
        <w:tc>
          <w:tcPr>
            <w:tcW w:w="3991" w:type="dxa"/>
            <w:shd w:val="clear" w:color="auto" w:fill="auto"/>
          </w:tcPr>
          <w:p w14:paraId="7A1A5926" w14:textId="234C119E" w:rsidR="007B78B2" w:rsidRPr="002C2111" w:rsidRDefault="007B78B2" w:rsidP="00A10937">
            <w:pPr>
              <w:pStyle w:val="Default"/>
              <w:tabs>
                <w:tab w:val="left" w:pos="3580"/>
              </w:tabs>
              <w:contextualSpacing/>
              <w:rPr>
                <w:rFonts w:ascii="Arial" w:eastAsia="Arial" w:hAnsi="Arial" w:cs="Arial"/>
                <w:color w:val="0070C0"/>
              </w:rPr>
            </w:pPr>
            <w:r>
              <w:rPr>
                <w:rFonts w:ascii="Arial" w:eastAsia="Arial" w:hAnsi="Arial" w:cs="Arial"/>
                <w:color w:val="0070C0"/>
              </w:rPr>
              <w:t>Credit</w:t>
            </w:r>
          </w:p>
        </w:tc>
      </w:tr>
      <w:tr w:rsidR="007B78B2" w:rsidRPr="002C2111" w14:paraId="2FA39981" w14:textId="77777777" w:rsidTr="5FBDDE4E">
        <w:tc>
          <w:tcPr>
            <w:tcW w:w="5935" w:type="dxa"/>
            <w:shd w:val="clear" w:color="auto" w:fill="auto"/>
          </w:tcPr>
          <w:p w14:paraId="79DD773C" w14:textId="002305C7" w:rsidR="007B78B2" w:rsidRPr="002C2111" w:rsidRDefault="007B78B2" w:rsidP="00A10937">
            <w:pPr>
              <w:pStyle w:val="Default"/>
              <w:tabs>
                <w:tab w:val="left" w:pos="1740"/>
                <w:tab w:val="left" w:pos="3580"/>
              </w:tabs>
              <w:contextualSpacing/>
              <w:rPr>
                <w:rFonts w:ascii="Arial" w:eastAsia="Arial" w:hAnsi="Arial" w:cs="Arial"/>
                <w:color w:val="0070C0"/>
              </w:rPr>
            </w:pPr>
            <w:r>
              <w:rPr>
                <w:rFonts w:ascii="Arial" w:eastAsia="Arial" w:hAnsi="Arial" w:cs="Arial"/>
                <w:color w:val="0070C0"/>
              </w:rPr>
              <w:t xml:space="preserve">Student Evaluation of Preceptor </w:t>
            </w:r>
          </w:p>
        </w:tc>
        <w:tc>
          <w:tcPr>
            <w:tcW w:w="3991" w:type="dxa"/>
            <w:shd w:val="clear" w:color="auto" w:fill="auto"/>
          </w:tcPr>
          <w:p w14:paraId="403440B8" w14:textId="3D023F77" w:rsidR="007B78B2" w:rsidRPr="002C2111" w:rsidRDefault="007B78B2" w:rsidP="00A10937">
            <w:pPr>
              <w:pStyle w:val="Default"/>
              <w:tabs>
                <w:tab w:val="left" w:pos="3580"/>
              </w:tabs>
              <w:contextualSpacing/>
              <w:rPr>
                <w:rFonts w:ascii="Arial" w:eastAsia="Arial" w:hAnsi="Arial" w:cs="Arial"/>
                <w:color w:val="0070C0"/>
              </w:rPr>
            </w:pPr>
            <w:r>
              <w:rPr>
                <w:rFonts w:ascii="Arial" w:eastAsia="Arial" w:hAnsi="Arial" w:cs="Arial"/>
                <w:color w:val="0070C0"/>
              </w:rPr>
              <w:t xml:space="preserve">Credit </w:t>
            </w:r>
          </w:p>
        </w:tc>
      </w:tr>
    </w:tbl>
    <w:p w14:paraId="172BEC5F" w14:textId="77777777" w:rsidR="006E194C" w:rsidRPr="002C2111" w:rsidRDefault="5FBDDE4E" w:rsidP="00A10937">
      <w:pPr>
        <w:pStyle w:val="Heading2"/>
        <w:spacing w:line="240" w:lineRule="auto"/>
        <w:contextualSpacing/>
        <w:rPr>
          <w:rFonts w:eastAsia="Arial" w:cs="Arial"/>
          <w:color w:val="auto"/>
          <w:sz w:val="24"/>
          <w:szCs w:val="24"/>
        </w:rPr>
      </w:pPr>
      <w:r w:rsidRPr="5FBDDE4E">
        <w:rPr>
          <w:color w:val="auto"/>
          <w:sz w:val="24"/>
          <w:szCs w:val="24"/>
        </w:rPr>
        <w:t>Drop Policy</w:t>
      </w:r>
    </w:p>
    <w:p w14:paraId="52D73969" w14:textId="77777777" w:rsidR="006E194C" w:rsidRPr="002C2111" w:rsidRDefault="5FBDDE4E" w:rsidP="00A10937">
      <w:pPr>
        <w:pStyle w:val="NormalWeb"/>
        <w:spacing w:after="240"/>
        <w:contextualSpacing/>
        <w:rPr>
          <w:rFonts w:ascii="Arial" w:eastAsia="Arial" w:hAnsi="Arial" w:cs="Arial"/>
          <w:b/>
          <w:bCs/>
        </w:rPr>
      </w:pPr>
      <w:r w:rsidRPr="5FBDDE4E">
        <w:rPr>
          <w:rFonts w:ascii="Arial" w:eastAsia="Arial" w:hAnsi="Arial" w:cs="Arial"/>
        </w:rPr>
        <w:t xml:space="preserve">Graduate students who wish to change a schedule by either dropping or adding a course must first consult with their Graduate Advisor. </w:t>
      </w:r>
    </w:p>
    <w:p w14:paraId="090AE74F" w14:textId="77777777" w:rsidR="006E194C" w:rsidRPr="002C2111" w:rsidRDefault="5FBDDE4E" w:rsidP="00A10937">
      <w:pPr>
        <w:pStyle w:val="NormalWeb"/>
        <w:spacing w:after="240"/>
        <w:contextualSpacing/>
        <w:rPr>
          <w:rStyle w:val="Hyperlink"/>
          <w:rFonts w:ascii="Arial,SimSun" w:eastAsia="Arial,SimSun" w:hAnsi="Arial,SimSun" w:cs="Arial,SimSun"/>
        </w:rPr>
      </w:pPr>
      <w:r w:rsidRPr="5FBDDE4E">
        <w:rPr>
          <w:rFonts w:ascii="Arial" w:eastAsia="Arial" w:hAnsi="Arial" w:cs="Arial"/>
        </w:rPr>
        <w:t xml:space="preserve">Regulations pertaining to adding or dropping courses are described below. Adds and drops may be made through late registration either on the Web at MyMav or in person through the student’s academic department. Drops can continue through a point two-thirds of the way through the term or session. It is the student's responsibility to officially withdraw if they do not plan to attend after registering. </w:t>
      </w:r>
      <w:r w:rsidRPr="5FBDDE4E">
        <w:rPr>
          <w:rStyle w:val="Strong"/>
          <w:rFonts w:ascii="Arial" w:eastAsia="Arial" w:hAnsi="Arial" w:cs="Arial"/>
        </w:rPr>
        <w:t>Students will not be automatically dropped for non-attendance</w:t>
      </w:r>
      <w:r w:rsidRPr="5FBDDE4E">
        <w:rPr>
          <w:rFonts w:ascii="Arial" w:eastAsia="Arial" w:hAnsi="Arial" w:cs="Arial"/>
        </w:rPr>
        <w:t xml:space="preserve">. Repayment of certain types of financial aid administered through the University may be required as the result of dropping classes or withdrawing. Contact the Office of Financial Aid and Scholarships at </w:t>
      </w:r>
      <w:hyperlink r:id="rId19">
        <w:r w:rsidRPr="5FBDDE4E">
          <w:rPr>
            <w:rStyle w:val="Hyperlink"/>
            <w:rFonts w:ascii="Arial" w:eastAsia="Arial" w:hAnsi="Arial" w:cs="Arial"/>
          </w:rPr>
          <w:t>http://www.uta.edu/fao/</w:t>
        </w:r>
      </w:hyperlink>
      <w:r w:rsidRPr="5FBDDE4E">
        <w:rPr>
          <w:rFonts w:ascii="Arial" w:eastAsia="Arial" w:hAnsi="Arial" w:cs="Arial"/>
        </w:rPr>
        <w:t xml:space="preserve">  .  The last day to drop a course is listed in the Academic Calendar available at </w:t>
      </w:r>
      <w:hyperlink r:id="rId20">
        <w:r w:rsidRPr="5FBDDE4E">
          <w:rPr>
            <w:rStyle w:val="Hyperlink"/>
            <w:rFonts w:ascii="Arial" w:eastAsia="Arial" w:hAnsi="Arial" w:cs="Arial"/>
          </w:rPr>
          <w:t>http://www.uta.edu/uta/acadcal.php?session=20166</w:t>
        </w:r>
      </w:hyperlink>
      <w:r w:rsidRPr="5FBDDE4E">
        <w:rPr>
          <w:rFonts w:ascii="Arial" w:eastAsia="Arial" w:hAnsi="Arial" w:cs="Arial"/>
        </w:rPr>
        <w:t>.</w:t>
      </w:r>
    </w:p>
    <w:p w14:paraId="24F5570A" w14:textId="77777777" w:rsidR="006E194C" w:rsidRPr="002C2111" w:rsidRDefault="5FBDDE4E" w:rsidP="00A10937">
      <w:pPr>
        <w:spacing w:line="240" w:lineRule="auto"/>
        <w:ind w:left="360"/>
        <w:contextualSpacing/>
        <w:rPr>
          <w:rFonts w:ascii="Arial" w:eastAsia="Arial" w:hAnsi="Arial" w:cs="Arial"/>
          <w:sz w:val="24"/>
          <w:szCs w:val="24"/>
        </w:rPr>
      </w:pPr>
      <w:r w:rsidRPr="5FBDDE4E">
        <w:rPr>
          <w:rFonts w:ascii="Arial" w:eastAsia="Arial" w:hAnsi="Arial" w:cs="Arial"/>
          <w:sz w:val="24"/>
          <w:szCs w:val="24"/>
        </w:rPr>
        <w:t xml:space="preserve">1. A student may not add a course after the end of late registration. </w:t>
      </w:r>
    </w:p>
    <w:p w14:paraId="75134BCF" w14:textId="77777777" w:rsidR="006E194C" w:rsidRPr="002C2111" w:rsidRDefault="5FBDDE4E" w:rsidP="00A10937">
      <w:pPr>
        <w:spacing w:line="240" w:lineRule="auto"/>
        <w:ind w:left="360"/>
        <w:contextualSpacing/>
        <w:rPr>
          <w:rFonts w:ascii="Arial" w:eastAsia="Arial" w:hAnsi="Arial" w:cs="Arial"/>
          <w:sz w:val="24"/>
          <w:szCs w:val="24"/>
        </w:rPr>
      </w:pPr>
      <w:r w:rsidRPr="5FBDDE4E">
        <w:rPr>
          <w:rFonts w:ascii="Arial" w:eastAsia="Arial" w:hAnsi="Arial" w:cs="Arial"/>
          <w:sz w:val="24"/>
          <w:szCs w:val="24"/>
        </w:rPr>
        <w:t xml:space="preserve">2. A student dropping a graduate course after the Census Date but on or before the last day to drop may, receive a grade of W. </w:t>
      </w:r>
      <w:r w:rsidRPr="5FBDDE4E">
        <w:rPr>
          <w:rFonts w:ascii="Arial" w:eastAsia="Arial" w:hAnsi="Arial" w:cs="Arial"/>
          <w:color w:val="000000" w:themeColor="text1"/>
          <w:sz w:val="24"/>
          <w:szCs w:val="24"/>
        </w:rPr>
        <w:t>Students dropping a course must:</w:t>
      </w:r>
      <w:r w:rsidRPr="5FBDDE4E">
        <w:rPr>
          <w:rFonts w:ascii="Arial" w:eastAsia="Arial" w:hAnsi="Arial" w:cs="Arial"/>
          <w:sz w:val="24"/>
          <w:szCs w:val="24"/>
        </w:rPr>
        <w:t xml:space="preserve"> </w:t>
      </w:r>
    </w:p>
    <w:p w14:paraId="7326738F" w14:textId="77777777" w:rsidR="009A1FAC" w:rsidRPr="002C2111" w:rsidRDefault="5FBDDE4E" w:rsidP="00A10937">
      <w:pPr>
        <w:pStyle w:val="ListParagraph"/>
        <w:autoSpaceDE w:val="0"/>
        <w:autoSpaceDN w:val="0"/>
        <w:spacing w:line="240" w:lineRule="auto"/>
        <w:ind w:left="360"/>
        <w:rPr>
          <w:rFonts w:ascii="Arial" w:eastAsia="Arial" w:hAnsi="Arial" w:cs="Arial"/>
          <w:sz w:val="24"/>
          <w:szCs w:val="24"/>
        </w:rPr>
      </w:pPr>
      <w:r w:rsidRPr="5FBDDE4E">
        <w:rPr>
          <w:rFonts w:ascii="Arial" w:eastAsia="Arial" w:hAnsi="Arial" w:cs="Arial"/>
          <w:color w:val="000000" w:themeColor="text1"/>
          <w:sz w:val="24"/>
          <w:szCs w:val="24"/>
        </w:rPr>
        <w:t>(</w:t>
      </w:r>
      <w:r w:rsidRPr="5FBDDE4E">
        <w:rPr>
          <w:rFonts w:ascii="Arial" w:eastAsia="Arial" w:hAnsi="Arial" w:cs="Arial"/>
          <w:sz w:val="24"/>
          <w:szCs w:val="24"/>
        </w:rPr>
        <w:t>1</w:t>
      </w:r>
      <w:r w:rsidRPr="5FBDDE4E">
        <w:rPr>
          <w:rFonts w:ascii="Arial" w:eastAsia="Arial" w:hAnsi="Arial" w:cs="Arial"/>
          <w:color w:val="000000" w:themeColor="text1"/>
          <w:sz w:val="24"/>
          <w:szCs w:val="24"/>
        </w:rPr>
        <w:t xml:space="preserve">)  Contact your graduate advisor to obtain the </w:t>
      </w:r>
      <w:r w:rsidRPr="5FBDDE4E">
        <w:rPr>
          <w:rFonts w:ascii="Arial" w:eastAsia="Arial" w:hAnsi="Arial" w:cs="Arial"/>
          <w:sz w:val="24"/>
          <w:szCs w:val="24"/>
        </w:rPr>
        <w:t xml:space="preserve">drop </w:t>
      </w:r>
      <w:r w:rsidRPr="5FBDDE4E">
        <w:rPr>
          <w:rFonts w:ascii="Arial" w:eastAsia="Arial" w:hAnsi="Arial" w:cs="Arial"/>
          <w:color w:val="000000" w:themeColor="text1"/>
          <w:sz w:val="24"/>
          <w:szCs w:val="24"/>
        </w:rPr>
        <w:t>form and further instructions</w:t>
      </w:r>
      <w:r w:rsidRPr="5FBDDE4E">
        <w:rPr>
          <w:rFonts w:ascii="Arial" w:eastAsia="Arial" w:hAnsi="Arial" w:cs="Arial"/>
          <w:sz w:val="24"/>
          <w:szCs w:val="24"/>
        </w:rPr>
        <w:t xml:space="preserve"> before the last day to drop.</w:t>
      </w:r>
    </w:p>
    <w:p w14:paraId="3C8B5CB2" w14:textId="77777777" w:rsidR="006E194C" w:rsidRPr="002C2111" w:rsidRDefault="5FBDDE4E" w:rsidP="00A10937">
      <w:pPr>
        <w:pStyle w:val="Heading2"/>
        <w:spacing w:line="240" w:lineRule="auto"/>
        <w:contextualSpacing/>
        <w:rPr>
          <w:rFonts w:eastAsia="Arial" w:cs="Arial"/>
          <w:color w:val="auto"/>
          <w:sz w:val="24"/>
          <w:szCs w:val="24"/>
        </w:rPr>
      </w:pPr>
      <w:r w:rsidRPr="5FBDDE4E">
        <w:rPr>
          <w:color w:val="auto"/>
          <w:sz w:val="24"/>
          <w:szCs w:val="24"/>
        </w:rPr>
        <w:t>Librarian to Contact</w:t>
      </w:r>
    </w:p>
    <w:p w14:paraId="1C8F0487" w14:textId="77777777" w:rsidR="006E194C" w:rsidRPr="002C2111" w:rsidRDefault="5FBDDE4E" w:rsidP="00A10937">
      <w:pPr>
        <w:widowControl w:val="0"/>
        <w:numPr>
          <w:ilvl w:val="0"/>
          <w:numId w:val="41"/>
        </w:numPr>
        <w:autoSpaceDE w:val="0"/>
        <w:autoSpaceDN w:val="0"/>
        <w:adjustRightInd w:val="0"/>
        <w:spacing w:after="0" w:line="240" w:lineRule="auto"/>
        <w:ind w:left="360" w:firstLine="0"/>
        <w:contextualSpacing/>
        <w:rPr>
          <w:rFonts w:ascii="Arial" w:eastAsia="Arial" w:hAnsi="Arial" w:cs="Arial"/>
          <w:sz w:val="24"/>
          <w:szCs w:val="24"/>
        </w:rPr>
      </w:pPr>
      <w:r w:rsidRPr="5FBDDE4E">
        <w:rPr>
          <w:rFonts w:ascii="Arial" w:eastAsia="Arial" w:hAnsi="Arial" w:cs="Arial"/>
          <w:sz w:val="24"/>
          <w:szCs w:val="24"/>
        </w:rPr>
        <w:t xml:space="preserve">Peace Williamson, 817-272-6208, </w:t>
      </w:r>
      <w:hyperlink r:id="rId21">
        <w:r w:rsidRPr="5FBDDE4E">
          <w:rPr>
            <w:rStyle w:val="Hyperlink"/>
            <w:rFonts w:ascii="Arial" w:eastAsia="Arial" w:hAnsi="Arial" w:cs="Arial"/>
            <w:sz w:val="24"/>
            <w:szCs w:val="24"/>
          </w:rPr>
          <w:t>peace@uta.edu</w:t>
        </w:r>
      </w:hyperlink>
    </w:p>
    <w:p w14:paraId="481D99C8" w14:textId="77777777" w:rsidR="006E194C" w:rsidRPr="002C2111" w:rsidRDefault="5FBDDE4E" w:rsidP="00A10937">
      <w:pPr>
        <w:widowControl w:val="0"/>
        <w:numPr>
          <w:ilvl w:val="0"/>
          <w:numId w:val="41"/>
        </w:numPr>
        <w:autoSpaceDE w:val="0"/>
        <w:autoSpaceDN w:val="0"/>
        <w:adjustRightInd w:val="0"/>
        <w:spacing w:after="0" w:line="240" w:lineRule="auto"/>
        <w:ind w:left="360" w:firstLine="0"/>
        <w:contextualSpacing/>
        <w:rPr>
          <w:rFonts w:ascii="Arial" w:eastAsia="Arial" w:hAnsi="Arial" w:cs="Arial"/>
          <w:sz w:val="24"/>
          <w:szCs w:val="24"/>
        </w:rPr>
      </w:pPr>
      <w:r w:rsidRPr="5FBDDE4E">
        <w:rPr>
          <w:rFonts w:ascii="Arial" w:eastAsia="Arial" w:hAnsi="Arial" w:cs="Arial"/>
          <w:sz w:val="24"/>
          <w:szCs w:val="24"/>
        </w:rPr>
        <w:t xml:space="preserve">Lydia Pyburn, 817-272-7593, </w:t>
      </w:r>
      <w:hyperlink r:id="rId22">
        <w:r w:rsidRPr="5FBDDE4E">
          <w:rPr>
            <w:rStyle w:val="Hyperlink"/>
            <w:rFonts w:ascii="Arial" w:eastAsia="Arial" w:hAnsi="Arial" w:cs="Arial"/>
            <w:sz w:val="24"/>
            <w:szCs w:val="24"/>
          </w:rPr>
          <w:t>llpyburn@uta.edu</w:t>
        </w:r>
      </w:hyperlink>
    </w:p>
    <w:p w14:paraId="1C2EB4BD" w14:textId="77777777" w:rsidR="006E194C" w:rsidRPr="002C2111" w:rsidRDefault="5FBDDE4E" w:rsidP="00A10937">
      <w:pPr>
        <w:widowControl w:val="0"/>
        <w:numPr>
          <w:ilvl w:val="0"/>
          <w:numId w:val="41"/>
        </w:numPr>
        <w:autoSpaceDE w:val="0"/>
        <w:autoSpaceDN w:val="0"/>
        <w:adjustRightInd w:val="0"/>
        <w:spacing w:after="0" w:line="240" w:lineRule="auto"/>
        <w:ind w:left="360" w:firstLine="0"/>
        <w:contextualSpacing/>
        <w:rPr>
          <w:rStyle w:val="Hyperlink"/>
          <w:rFonts w:ascii="Arial" w:eastAsia="Arial" w:hAnsi="Arial" w:cs="Arial"/>
          <w:color w:val="auto"/>
          <w:sz w:val="24"/>
          <w:szCs w:val="24"/>
        </w:rPr>
      </w:pPr>
      <w:r w:rsidRPr="5FBDDE4E">
        <w:rPr>
          <w:rFonts w:ascii="Arial" w:eastAsia="Arial" w:hAnsi="Arial" w:cs="Arial"/>
          <w:sz w:val="24"/>
          <w:szCs w:val="24"/>
        </w:rPr>
        <w:t xml:space="preserve">Heather Scalf, 817-272-7436, </w:t>
      </w:r>
      <w:hyperlink r:id="rId23">
        <w:r w:rsidRPr="5FBDDE4E">
          <w:rPr>
            <w:rStyle w:val="Hyperlink"/>
            <w:rFonts w:ascii="Arial" w:eastAsia="Arial" w:hAnsi="Arial" w:cs="Arial"/>
            <w:sz w:val="24"/>
            <w:szCs w:val="24"/>
          </w:rPr>
          <w:t>scalf@uta.edu</w:t>
        </w:r>
      </w:hyperlink>
    </w:p>
    <w:p w14:paraId="769D0D3C" w14:textId="77777777" w:rsidR="006E194C" w:rsidRPr="002C2111" w:rsidRDefault="006E194C" w:rsidP="00A10937">
      <w:pPr>
        <w:widowControl w:val="0"/>
        <w:autoSpaceDE w:val="0"/>
        <w:autoSpaceDN w:val="0"/>
        <w:adjustRightInd w:val="0"/>
        <w:spacing w:after="0" w:line="240" w:lineRule="auto"/>
        <w:ind w:left="360"/>
        <w:contextualSpacing/>
        <w:rPr>
          <w:rFonts w:ascii="Arial" w:hAnsi="Arial" w:cs="Arial"/>
          <w:sz w:val="24"/>
          <w:szCs w:val="24"/>
        </w:rPr>
      </w:pPr>
    </w:p>
    <w:p w14:paraId="29339BE9" w14:textId="77777777" w:rsidR="006E194C" w:rsidRPr="002C2111" w:rsidRDefault="5FBDDE4E" w:rsidP="00A10937">
      <w:pPr>
        <w:pStyle w:val="PlainText"/>
        <w:spacing w:after="240"/>
        <w:ind w:left="360"/>
        <w:contextualSpacing/>
        <w:rPr>
          <w:rFonts w:ascii="Arial" w:eastAsia="Arial" w:hAnsi="Arial" w:cs="Arial"/>
          <w:sz w:val="24"/>
          <w:szCs w:val="24"/>
        </w:rPr>
      </w:pPr>
      <w:r w:rsidRPr="5FBDDE4E">
        <w:rPr>
          <w:rFonts w:ascii="Arial" w:eastAsia="Arial" w:hAnsi="Arial" w:cs="Arial"/>
          <w:sz w:val="24"/>
          <w:szCs w:val="24"/>
        </w:rPr>
        <w:t xml:space="preserve">Contact all nursing librarians: </w:t>
      </w:r>
      <w:hyperlink r:id="rId24">
        <w:r w:rsidRPr="5FBDDE4E">
          <w:rPr>
            <w:rStyle w:val="Hyperlink"/>
            <w:rFonts w:ascii="Arial" w:eastAsia="Arial" w:hAnsi="Arial" w:cs="Arial"/>
            <w:color w:val="1155CC"/>
            <w:sz w:val="24"/>
            <w:szCs w:val="24"/>
          </w:rPr>
          <w:t>library-nursing@listserv.uta.edu</w:t>
        </w:r>
      </w:hyperlink>
      <w:r w:rsidRPr="5FBDDE4E">
        <w:rPr>
          <w:rStyle w:val="Hyperlink"/>
          <w:rFonts w:ascii="Arial" w:eastAsia="Arial" w:hAnsi="Arial" w:cs="Arial"/>
          <w:color w:val="1155CC"/>
          <w:sz w:val="24"/>
          <w:szCs w:val="24"/>
        </w:rPr>
        <w:t xml:space="preserve">  </w:t>
      </w:r>
    </w:p>
    <w:p w14:paraId="0D42F4AA" w14:textId="77777777" w:rsidR="006E194C" w:rsidRPr="002C2111" w:rsidRDefault="5FBDDE4E" w:rsidP="00A10937">
      <w:pPr>
        <w:pStyle w:val="Heading2"/>
        <w:spacing w:line="240" w:lineRule="auto"/>
        <w:contextualSpacing/>
        <w:rPr>
          <w:rFonts w:eastAsia="Arial" w:cs="Arial"/>
          <w:color w:val="auto"/>
          <w:sz w:val="24"/>
          <w:szCs w:val="24"/>
        </w:rPr>
      </w:pPr>
      <w:r w:rsidRPr="5FBDDE4E">
        <w:rPr>
          <w:color w:val="auto"/>
          <w:sz w:val="24"/>
          <w:szCs w:val="24"/>
        </w:rPr>
        <w:t xml:space="preserve">Helpful Direct Links to the UTA Libraries’ Resources </w:t>
      </w:r>
    </w:p>
    <w:p w14:paraId="192C0EE5" w14:textId="77777777" w:rsidR="006E194C" w:rsidRPr="002C2111" w:rsidRDefault="5FBDDE4E" w:rsidP="00A10937">
      <w:pPr>
        <w:widowControl w:val="0"/>
        <w:numPr>
          <w:ilvl w:val="0"/>
          <w:numId w:val="42"/>
        </w:numPr>
        <w:autoSpaceDE w:val="0"/>
        <w:autoSpaceDN w:val="0"/>
        <w:adjustRightInd w:val="0"/>
        <w:spacing w:after="0" w:line="240" w:lineRule="auto"/>
        <w:ind w:left="360" w:firstLine="0"/>
        <w:contextualSpacing/>
        <w:rPr>
          <w:rFonts w:ascii="Arial" w:eastAsia="Arial" w:hAnsi="Arial" w:cs="Arial"/>
          <w:sz w:val="24"/>
          <w:szCs w:val="24"/>
        </w:rPr>
      </w:pPr>
      <w:r w:rsidRPr="5FBDDE4E">
        <w:rPr>
          <w:rFonts w:ascii="Arial" w:eastAsia="Arial" w:hAnsi="Arial" w:cs="Arial"/>
          <w:sz w:val="24"/>
          <w:szCs w:val="24"/>
        </w:rPr>
        <w:t xml:space="preserve">Research Information on Nursing, </w:t>
      </w:r>
      <w:hyperlink r:id="rId25">
        <w:r w:rsidRPr="5FBDDE4E">
          <w:rPr>
            <w:rStyle w:val="Hyperlink"/>
            <w:rFonts w:ascii="Arial" w:eastAsia="Arial" w:hAnsi="Arial" w:cs="Arial"/>
            <w:sz w:val="24"/>
            <w:szCs w:val="24"/>
          </w:rPr>
          <w:t>http://libguides.uta.edu/nursing</w:t>
        </w:r>
      </w:hyperlink>
      <w:r w:rsidRPr="5FBDDE4E">
        <w:rPr>
          <w:rFonts w:ascii="Arial" w:eastAsia="Arial" w:hAnsi="Arial" w:cs="Arial"/>
          <w:sz w:val="24"/>
          <w:szCs w:val="24"/>
        </w:rPr>
        <w:t xml:space="preserve"> </w:t>
      </w:r>
    </w:p>
    <w:p w14:paraId="1D2F64B1" w14:textId="77777777" w:rsidR="006E194C" w:rsidRPr="002C2111" w:rsidRDefault="5FBDDE4E" w:rsidP="00A10937">
      <w:pPr>
        <w:widowControl w:val="0"/>
        <w:numPr>
          <w:ilvl w:val="0"/>
          <w:numId w:val="42"/>
        </w:numPr>
        <w:autoSpaceDE w:val="0"/>
        <w:autoSpaceDN w:val="0"/>
        <w:adjustRightInd w:val="0"/>
        <w:spacing w:after="0" w:line="240" w:lineRule="auto"/>
        <w:ind w:left="360" w:firstLine="0"/>
        <w:contextualSpacing/>
        <w:rPr>
          <w:rFonts w:ascii="Arial" w:eastAsia="Arial" w:hAnsi="Arial" w:cs="Arial"/>
          <w:sz w:val="24"/>
          <w:szCs w:val="24"/>
        </w:rPr>
      </w:pPr>
      <w:r w:rsidRPr="5FBDDE4E">
        <w:rPr>
          <w:rFonts w:ascii="Arial" w:eastAsia="Arial" w:hAnsi="Arial" w:cs="Arial"/>
          <w:sz w:val="24"/>
          <w:szCs w:val="24"/>
        </w:rPr>
        <w:t xml:space="preserve">Library Home Page, </w:t>
      </w:r>
      <w:hyperlink r:id="rId26">
        <w:r w:rsidRPr="5FBDDE4E">
          <w:rPr>
            <w:rStyle w:val="Hyperlink"/>
            <w:rFonts w:ascii="Arial" w:eastAsia="Arial" w:hAnsi="Arial" w:cs="Arial"/>
            <w:sz w:val="24"/>
            <w:szCs w:val="24"/>
          </w:rPr>
          <w:t>http://library.uta.edu/</w:t>
        </w:r>
      </w:hyperlink>
      <w:r w:rsidRPr="5FBDDE4E">
        <w:rPr>
          <w:rFonts w:ascii="Arial" w:eastAsia="Arial" w:hAnsi="Arial" w:cs="Arial"/>
          <w:sz w:val="24"/>
          <w:szCs w:val="24"/>
        </w:rPr>
        <w:t xml:space="preserve"> </w:t>
      </w:r>
    </w:p>
    <w:p w14:paraId="2B659DD6" w14:textId="77777777" w:rsidR="006E194C" w:rsidRPr="002C2111" w:rsidRDefault="5FBDDE4E" w:rsidP="00A10937">
      <w:pPr>
        <w:widowControl w:val="0"/>
        <w:numPr>
          <w:ilvl w:val="0"/>
          <w:numId w:val="42"/>
        </w:numPr>
        <w:autoSpaceDE w:val="0"/>
        <w:autoSpaceDN w:val="0"/>
        <w:adjustRightInd w:val="0"/>
        <w:spacing w:after="0" w:line="240" w:lineRule="auto"/>
        <w:ind w:left="360" w:firstLine="0"/>
        <w:contextualSpacing/>
        <w:rPr>
          <w:rFonts w:ascii="Arial" w:eastAsia="Arial" w:hAnsi="Arial" w:cs="Arial"/>
          <w:sz w:val="24"/>
          <w:szCs w:val="24"/>
        </w:rPr>
      </w:pPr>
      <w:r w:rsidRPr="5FBDDE4E">
        <w:rPr>
          <w:rFonts w:ascii="Arial" w:eastAsia="Arial" w:hAnsi="Arial" w:cs="Arial"/>
          <w:sz w:val="24"/>
          <w:szCs w:val="24"/>
        </w:rPr>
        <w:t xml:space="preserve">Subject Guides, </w:t>
      </w:r>
      <w:hyperlink r:id="rId27">
        <w:r w:rsidRPr="5FBDDE4E">
          <w:rPr>
            <w:rStyle w:val="Hyperlink"/>
            <w:rFonts w:ascii="Arial" w:eastAsia="Arial" w:hAnsi="Arial" w:cs="Arial"/>
            <w:sz w:val="24"/>
            <w:szCs w:val="24"/>
          </w:rPr>
          <w:t>http://libguides.uta.edu</w:t>
        </w:r>
      </w:hyperlink>
      <w:r w:rsidRPr="5FBDDE4E">
        <w:rPr>
          <w:rFonts w:ascii="Arial" w:eastAsia="Arial" w:hAnsi="Arial" w:cs="Arial"/>
          <w:sz w:val="24"/>
          <w:szCs w:val="24"/>
        </w:rPr>
        <w:t xml:space="preserve"> </w:t>
      </w:r>
    </w:p>
    <w:p w14:paraId="4E22B1C4" w14:textId="77777777" w:rsidR="006E194C" w:rsidRPr="002C2111" w:rsidRDefault="5FBDDE4E" w:rsidP="00A10937">
      <w:pPr>
        <w:widowControl w:val="0"/>
        <w:numPr>
          <w:ilvl w:val="0"/>
          <w:numId w:val="42"/>
        </w:numPr>
        <w:autoSpaceDE w:val="0"/>
        <w:autoSpaceDN w:val="0"/>
        <w:adjustRightInd w:val="0"/>
        <w:spacing w:after="0" w:line="240" w:lineRule="auto"/>
        <w:ind w:left="360" w:firstLine="0"/>
        <w:contextualSpacing/>
        <w:rPr>
          <w:rFonts w:ascii="Arial" w:eastAsia="Arial" w:hAnsi="Arial" w:cs="Arial"/>
          <w:sz w:val="24"/>
          <w:szCs w:val="24"/>
        </w:rPr>
      </w:pPr>
      <w:r w:rsidRPr="5FBDDE4E">
        <w:rPr>
          <w:rFonts w:ascii="Arial" w:eastAsia="Arial" w:hAnsi="Arial" w:cs="Arial"/>
          <w:sz w:val="24"/>
          <w:szCs w:val="24"/>
        </w:rPr>
        <w:t xml:space="preserve">Ask Us, </w:t>
      </w:r>
      <w:hyperlink r:id="rId28">
        <w:r w:rsidRPr="5FBDDE4E">
          <w:rPr>
            <w:rStyle w:val="Hyperlink"/>
            <w:rFonts w:ascii="Arial" w:eastAsia="Arial" w:hAnsi="Arial" w:cs="Arial"/>
            <w:sz w:val="24"/>
            <w:szCs w:val="24"/>
          </w:rPr>
          <w:t>http://ask.uta.edu</w:t>
        </w:r>
      </w:hyperlink>
      <w:r w:rsidRPr="5FBDDE4E">
        <w:rPr>
          <w:rFonts w:ascii="Arial" w:eastAsia="Arial" w:hAnsi="Arial" w:cs="Arial"/>
          <w:sz w:val="24"/>
          <w:szCs w:val="24"/>
        </w:rPr>
        <w:t xml:space="preserve"> </w:t>
      </w:r>
    </w:p>
    <w:p w14:paraId="6AFDEF8C" w14:textId="77777777" w:rsidR="006E194C" w:rsidRPr="002C2111" w:rsidRDefault="5FBDDE4E" w:rsidP="00A10937">
      <w:pPr>
        <w:widowControl w:val="0"/>
        <w:numPr>
          <w:ilvl w:val="0"/>
          <w:numId w:val="42"/>
        </w:numPr>
        <w:autoSpaceDE w:val="0"/>
        <w:autoSpaceDN w:val="0"/>
        <w:adjustRightInd w:val="0"/>
        <w:spacing w:after="0" w:line="240" w:lineRule="auto"/>
        <w:ind w:left="360" w:firstLine="0"/>
        <w:contextualSpacing/>
        <w:rPr>
          <w:rFonts w:ascii="Arial" w:eastAsia="Arial" w:hAnsi="Arial" w:cs="Arial"/>
          <w:sz w:val="24"/>
          <w:szCs w:val="24"/>
        </w:rPr>
      </w:pPr>
      <w:r w:rsidRPr="5FBDDE4E">
        <w:rPr>
          <w:rFonts w:ascii="Arial" w:eastAsia="Arial" w:hAnsi="Arial" w:cs="Arial"/>
          <w:sz w:val="24"/>
          <w:szCs w:val="24"/>
        </w:rPr>
        <w:t xml:space="preserve">Database List, </w:t>
      </w:r>
      <w:hyperlink r:id="rId29">
        <w:r w:rsidRPr="5FBDDE4E">
          <w:rPr>
            <w:rStyle w:val="Hyperlink"/>
            <w:rFonts w:ascii="Arial" w:eastAsia="Arial" w:hAnsi="Arial" w:cs="Arial"/>
            <w:sz w:val="24"/>
            <w:szCs w:val="24"/>
          </w:rPr>
          <w:t>http://libguides.uta.edu/az.php</w:t>
        </w:r>
      </w:hyperlink>
      <w:r w:rsidRPr="5FBDDE4E">
        <w:rPr>
          <w:rFonts w:ascii="Arial" w:eastAsia="Arial" w:hAnsi="Arial" w:cs="Arial"/>
          <w:sz w:val="24"/>
          <w:szCs w:val="24"/>
        </w:rPr>
        <w:t xml:space="preserve"> </w:t>
      </w:r>
    </w:p>
    <w:p w14:paraId="37357100" w14:textId="77777777" w:rsidR="006E194C" w:rsidRPr="002C2111" w:rsidRDefault="5FBDDE4E" w:rsidP="00A10937">
      <w:pPr>
        <w:widowControl w:val="0"/>
        <w:numPr>
          <w:ilvl w:val="0"/>
          <w:numId w:val="42"/>
        </w:numPr>
        <w:autoSpaceDE w:val="0"/>
        <w:autoSpaceDN w:val="0"/>
        <w:adjustRightInd w:val="0"/>
        <w:spacing w:after="0" w:line="240" w:lineRule="auto"/>
        <w:ind w:left="360" w:firstLine="0"/>
        <w:contextualSpacing/>
        <w:rPr>
          <w:rFonts w:ascii="Arial" w:eastAsia="Arial" w:hAnsi="Arial" w:cs="Arial"/>
          <w:sz w:val="24"/>
          <w:szCs w:val="24"/>
        </w:rPr>
      </w:pPr>
      <w:r w:rsidRPr="5FBDDE4E">
        <w:rPr>
          <w:rFonts w:ascii="Arial" w:eastAsia="Arial" w:hAnsi="Arial" w:cs="Arial"/>
          <w:sz w:val="24"/>
          <w:szCs w:val="24"/>
        </w:rPr>
        <w:lastRenderedPageBreak/>
        <w:t xml:space="preserve">Course Reserves, </w:t>
      </w:r>
      <w:hyperlink r:id="rId30">
        <w:r w:rsidRPr="5FBDDE4E">
          <w:rPr>
            <w:rStyle w:val="Hyperlink"/>
            <w:rFonts w:ascii="Arial" w:eastAsia="Arial" w:hAnsi="Arial" w:cs="Arial"/>
            <w:sz w:val="24"/>
            <w:szCs w:val="24"/>
          </w:rPr>
          <w:t>http://pulse.uta.edu/vwebv/enterCourseReserve.do</w:t>
        </w:r>
      </w:hyperlink>
      <w:r w:rsidRPr="5FBDDE4E">
        <w:rPr>
          <w:rFonts w:ascii="Arial" w:eastAsia="Arial" w:hAnsi="Arial" w:cs="Arial"/>
          <w:sz w:val="24"/>
          <w:szCs w:val="24"/>
        </w:rPr>
        <w:t xml:space="preserve"> </w:t>
      </w:r>
    </w:p>
    <w:p w14:paraId="770E4DDF" w14:textId="77777777" w:rsidR="006E194C" w:rsidRPr="002C2111" w:rsidRDefault="5FBDDE4E" w:rsidP="00A10937">
      <w:pPr>
        <w:widowControl w:val="0"/>
        <w:numPr>
          <w:ilvl w:val="0"/>
          <w:numId w:val="42"/>
        </w:numPr>
        <w:autoSpaceDE w:val="0"/>
        <w:autoSpaceDN w:val="0"/>
        <w:adjustRightInd w:val="0"/>
        <w:spacing w:after="0" w:line="240" w:lineRule="auto"/>
        <w:ind w:left="360" w:firstLine="0"/>
        <w:contextualSpacing/>
        <w:rPr>
          <w:rFonts w:ascii="Arial" w:eastAsia="Arial" w:hAnsi="Arial" w:cs="Arial"/>
          <w:sz w:val="24"/>
          <w:szCs w:val="24"/>
        </w:rPr>
      </w:pPr>
      <w:r w:rsidRPr="5FBDDE4E">
        <w:rPr>
          <w:rFonts w:ascii="Arial" w:eastAsia="Arial" w:hAnsi="Arial" w:cs="Arial"/>
          <w:sz w:val="24"/>
          <w:szCs w:val="24"/>
        </w:rPr>
        <w:t xml:space="preserve">Library Catalog, </w:t>
      </w:r>
      <w:hyperlink r:id="rId31">
        <w:r w:rsidRPr="5FBDDE4E">
          <w:rPr>
            <w:rStyle w:val="Hyperlink"/>
            <w:rFonts w:ascii="Arial" w:eastAsia="Arial" w:hAnsi="Arial" w:cs="Arial"/>
            <w:sz w:val="24"/>
            <w:szCs w:val="24"/>
          </w:rPr>
          <w:t>http://uta.summon.serialssolutions.com/#!/</w:t>
        </w:r>
      </w:hyperlink>
      <w:r w:rsidRPr="5FBDDE4E">
        <w:rPr>
          <w:rFonts w:ascii="Arial" w:eastAsia="Arial" w:hAnsi="Arial" w:cs="Arial"/>
          <w:sz w:val="24"/>
          <w:szCs w:val="24"/>
        </w:rPr>
        <w:t xml:space="preserve"> </w:t>
      </w:r>
    </w:p>
    <w:p w14:paraId="607F3915" w14:textId="77777777" w:rsidR="006E194C" w:rsidRPr="002C2111" w:rsidRDefault="5FBDDE4E" w:rsidP="00A10937">
      <w:pPr>
        <w:widowControl w:val="0"/>
        <w:numPr>
          <w:ilvl w:val="0"/>
          <w:numId w:val="42"/>
        </w:numPr>
        <w:autoSpaceDE w:val="0"/>
        <w:autoSpaceDN w:val="0"/>
        <w:adjustRightInd w:val="0"/>
        <w:spacing w:after="0" w:line="240" w:lineRule="auto"/>
        <w:ind w:left="360" w:firstLine="0"/>
        <w:contextualSpacing/>
        <w:rPr>
          <w:rFonts w:ascii="Arial" w:eastAsia="Arial" w:hAnsi="Arial" w:cs="Arial"/>
          <w:sz w:val="24"/>
          <w:szCs w:val="24"/>
        </w:rPr>
      </w:pPr>
      <w:r w:rsidRPr="5FBDDE4E">
        <w:rPr>
          <w:rFonts w:ascii="Arial" w:eastAsia="Arial" w:hAnsi="Arial" w:cs="Arial"/>
          <w:sz w:val="24"/>
          <w:szCs w:val="24"/>
        </w:rPr>
        <w:t xml:space="preserve">E-Journals, </w:t>
      </w:r>
      <w:hyperlink r:id="rId32">
        <w:r w:rsidRPr="5FBDDE4E">
          <w:rPr>
            <w:rStyle w:val="Hyperlink"/>
            <w:rFonts w:ascii="Arial" w:eastAsia="Arial" w:hAnsi="Arial" w:cs="Arial"/>
            <w:sz w:val="24"/>
            <w:szCs w:val="24"/>
          </w:rPr>
          <w:t>http://pulse.uta.edu/vwebv/searchSubject</w:t>
        </w:r>
      </w:hyperlink>
      <w:r w:rsidRPr="5FBDDE4E">
        <w:rPr>
          <w:rFonts w:ascii="Arial" w:eastAsia="Arial" w:hAnsi="Arial" w:cs="Arial"/>
          <w:sz w:val="24"/>
          <w:szCs w:val="24"/>
        </w:rPr>
        <w:t xml:space="preserve"> </w:t>
      </w:r>
    </w:p>
    <w:p w14:paraId="4B581800" w14:textId="77777777" w:rsidR="006E194C" w:rsidRPr="002C2111" w:rsidRDefault="5FBDDE4E" w:rsidP="00A10937">
      <w:pPr>
        <w:widowControl w:val="0"/>
        <w:numPr>
          <w:ilvl w:val="0"/>
          <w:numId w:val="42"/>
        </w:numPr>
        <w:autoSpaceDE w:val="0"/>
        <w:autoSpaceDN w:val="0"/>
        <w:adjustRightInd w:val="0"/>
        <w:spacing w:after="0" w:line="240" w:lineRule="auto"/>
        <w:ind w:left="360" w:firstLine="0"/>
        <w:contextualSpacing/>
        <w:rPr>
          <w:rFonts w:ascii="Arial" w:eastAsia="Arial" w:hAnsi="Arial" w:cs="Arial"/>
          <w:sz w:val="24"/>
          <w:szCs w:val="24"/>
        </w:rPr>
      </w:pPr>
      <w:r w:rsidRPr="5FBDDE4E">
        <w:rPr>
          <w:rFonts w:ascii="Arial" w:eastAsia="Arial" w:hAnsi="Arial" w:cs="Arial"/>
          <w:sz w:val="24"/>
          <w:szCs w:val="24"/>
        </w:rPr>
        <w:t xml:space="preserve">Library Tutorials, </w:t>
      </w:r>
      <w:hyperlink r:id="rId33">
        <w:r w:rsidRPr="5FBDDE4E">
          <w:rPr>
            <w:rStyle w:val="Hyperlink"/>
            <w:rFonts w:ascii="Arial" w:eastAsia="Arial" w:hAnsi="Arial" w:cs="Arial"/>
            <w:sz w:val="24"/>
            <w:szCs w:val="24"/>
          </w:rPr>
          <w:t>http://www.uta.edu/library/help/tutorials.php</w:t>
        </w:r>
      </w:hyperlink>
      <w:r w:rsidRPr="5FBDDE4E">
        <w:rPr>
          <w:rFonts w:ascii="Arial" w:eastAsia="Arial" w:hAnsi="Arial" w:cs="Arial"/>
          <w:sz w:val="24"/>
          <w:szCs w:val="24"/>
        </w:rPr>
        <w:t xml:space="preserve"> </w:t>
      </w:r>
    </w:p>
    <w:p w14:paraId="7CBC3525" w14:textId="77777777" w:rsidR="006E194C" w:rsidRPr="002C2111" w:rsidRDefault="5FBDDE4E" w:rsidP="00A10937">
      <w:pPr>
        <w:widowControl w:val="0"/>
        <w:numPr>
          <w:ilvl w:val="0"/>
          <w:numId w:val="42"/>
        </w:numPr>
        <w:autoSpaceDE w:val="0"/>
        <w:autoSpaceDN w:val="0"/>
        <w:adjustRightInd w:val="0"/>
        <w:spacing w:after="0" w:line="240" w:lineRule="auto"/>
        <w:ind w:left="360" w:firstLine="0"/>
        <w:contextualSpacing/>
        <w:rPr>
          <w:rFonts w:ascii="Arial" w:eastAsia="Arial" w:hAnsi="Arial" w:cs="Arial"/>
          <w:sz w:val="24"/>
          <w:szCs w:val="24"/>
        </w:rPr>
      </w:pPr>
      <w:r w:rsidRPr="5FBDDE4E">
        <w:rPr>
          <w:rFonts w:ascii="Arial" w:eastAsia="Arial" w:hAnsi="Arial" w:cs="Arial"/>
          <w:sz w:val="24"/>
          <w:szCs w:val="24"/>
        </w:rPr>
        <w:t xml:space="preserve">Connecting from Off- Campus, </w:t>
      </w:r>
      <w:hyperlink r:id="rId34">
        <w:r w:rsidRPr="5FBDDE4E">
          <w:rPr>
            <w:rStyle w:val="Hyperlink"/>
            <w:rFonts w:ascii="Arial" w:eastAsia="Arial" w:hAnsi="Arial" w:cs="Arial"/>
            <w:sz w:val="24"/>
            <w:szCs w:val="24"/>
          </w:rPr>
          <w:t>http://libguides.uta.edu/offcampus</w:t>
        </w:r>
      </w:hyperlink>
      <w:r w:rsidRPr="5FBDDE4E">
        <w:rPr>
          <w:rFonts w:ascii="Arial" w:eastAsia="Arial" w:hAnsi="Arial" w:cs="Arial"/>
          <w:sz w:val="24"/>
          <w:szCs w:val="24"/>
        </w:rPr>
        <w:t xml:space="preserve"> </w:t>
      </w:r>
    </w:p>
    <w:p w14:paraId="291FF4B1" w14:textId="77777777" w:rsidR="006E194C" w:rsidRPr="002C2111" w:rsidRDefault="5FBDDE4E" w:rsidP="00A10937">
      <w:pPr>
        <w:widowControl w:val="0"/>
        <w:numPr>
          <w:ilvl w:val="0"/>
          <w:numId w:val="42"/>
        </w:numPr>
        <w:autoSpaceDE w:val="0"/>
        <w:autoSpaceDN w:val="0"/>
        <w:adjustRightInd w:val="0"/>
        <w:spacing w:after="0" w:line="240" w:lineRule="auto"/>
        <w:ind w:left="360" w:firstLine="0"/>
        <w:contextualSpacing/>
        <w:rPr>
          <w:rFonts w:ascii="Arial" w:eastAsia="Arial" w:hAnsi="Arial" w:cs="Arial"/>
          <w:sz w:val="24"/>
          <w:szCs w:val="24"/>
        </w:rPr>
      </w:pPr>
      <w:r w:rsidRPr="5FBDDE4E">
        <w:rPr>
          <w:rFonts w:ascii="Arial" w:eastAsia="Arial" w:hAnsi="Arial" w:cs="Arial"/>
          <w:sz w:val="24"/>
          <w:szCs w:val="24"/>
        </w:rPr>
        <w:t xml:space="preserve">Academic Plaza Consultation Services, </w:t>
      </w:r>
      <w:hyperlink r:id="rId35">
        <w:r w:rsidRPr="5FBDDE4E">
          <w:rPr>
            <w:rStyle w:val="Hyperlink"/>
            <w:rFonts w:ascii="Arial" w:eastAsia="Arial" w:hAnsi="Arial" w:cs="Arial"/>
            <w:sz w:val="24"/>
            <w:szCs w:val="24"/>
          </w:rPr>
          <w:t>http://library.ua.edu/academic-plaza</w:t>
        </w:r>
      </w:hyperlink>
    </w:p>
    <w:p w14:paraId="77458592" w14:textId="77777777" w:rsidR="006E194C" w:rsidRPr="002C2111" w:rsidRDefault="5FBDDE4E" w:rsidP="00A10937">
      <w:pPr>
        <w:widowControl w:val="0"/>
        <w:numPr>
          <w:ilvl w:val="0"/>
          <w:numId w:val="42"/>
        </w:numPr>
        <w:autoSpaceDE w:val="0"/>
        <w:autoSpaceDN w:val="0"/>
        <w:adjustRightInd w:val="0"/>
        <w:spacing w:after="240" w:line="240" w:lineRule="auto"/>
        <w:ind w:left="360" w:firstLine="0"/>
        <w:contextualSpacing/>
        <w:rPr>
          <w:rFonts w:ascii="Arial" w:eastAsia="Arial" w:hAnsi="Arial" w:cs="Arial"/>
          <w:sz w:val="24"/>
          <w:szCs w:val="24"/>
        </w:rPr>
      </w:pPr>
      <w:r w:rsidRPr="5FBDDE4E">
        <w:rPr>
          <w:rFonts w:ascii="Arial" w:eastAsia="Arial" w:hAnsi="Arial" w:cs="Arial"/>
          <w:sz w:val="24"/>
          <w:szCs w:val="24"/>
        </w:rPr>
        <w:t xml:space="preserve">Study Room Reservations: </w:t>
      </w:r>
      <w:hyperlink r:id="rId36">
        <w:r w:rsidRPr="5FBDDE4E">
          <w:rPr>
            <w:rStyle w:val="Hyperlink"/>
            <w:rFonts w:ascii="Arial" w:eastAsia="Arial" w:hAnsi="Arial" w:cs="Arial"/>
            <w:sz w:val="24"/>
            <w:szCs w:val="24"/>
          </w:rPr>
          <w:t>http://openroom.uta.edu</w:t>
        </w:r>
      </w:hyperlink>
      <w:r w:rsidRPr="5FBDDE4E">
        <w:rPr>
          <w:rFonts w:ascii="Arial" w:eastAsia="Arial" w:hAnsi="Arial" w:cs="Arial"/>
          <w:sz w:val="24"/>
          <w:szCs w:val="24"/>
        </w:rPr>
        <w:t xml:space="preserve"> </w:t>
      </w:r>
    </w:p>
    <w:p w14:paraId="22F8A12A" w14:textId="77777777" w:rsidR="006E194C" w:rsidRPr="002C2111" w:rsidRDefault="5FBDDE4E" w:rsidP="00A10937">
      <w:pPr>
        <w:pStyle w:val="CM13"/>
        <w:spacing w:after="277"/>
        <w:ind w:left="360"/>
        <w:contextualSpacing/>
        <w:rPr>
          <w:rFonts w:ascii="Arial" w:eastAsia="Arial" w:hAnsi="Arial" w:cs="Arial"/>
        </w:rPr>
      </w:pPr>
      <w:r w:rsidRPr="5FBDDE4E">
        <w:rPr>
          <w:rFonts w:ascii="Arial" w:eastAsia="Arial" w:hAnsi="Arial" w:cs="Arial"/>
        </w:rPr>
        <w:t xml:space="preserve">Resources often used by online students:  </w:t>
      </w:r>
      <w:hyperlink r:id="rId37">
        <w:r w:rsidRPr="5FBDDE4E">
          <w:rPr>
            <w:rStyle w:val="Hyperlink"/>
            <w:rFonts w:ascii="Arial" w:eastAsia="Arial" w:hAnsi="Arial" w:cs="Arial"/>
          </w:rPr>
          <w:t>http://library.uta.edu/distance-disability-services</w:t>
        </w:r>
      </w:hyperlink>
      <w:r w:rsidRPr="5FBDDE4E">
        <w:rPr>
          <w:rFonts w:ascii="Arial" w:eastAsia="Arial" w:hAnsi="Arial" w:cs="Arial"/>
        </w:rPr>
        <w:t xml:space="preserve"> </w:t>
      </w:r>
    </w:p>
    <w:p w14:paraId="4D46B6AD" w14:textId="77777777" w:rsidR="009A1FAC" w:rsidRPr="002C2111" w:rsidRDefault="5FBDDE4E" w:rsidP="00A10937">
      <w:pPr>
        <w:spacing w:line="240" w:lineRule="auto"/>
        <w:contextualSpacing/>
        <w:rPr>
          <w:rFonts w:ascii="Arial" w:eastAsia="Arial" w:hAnsi="Arial" w:cs="Arial"/>
          <w:sz w:val="24"/>
          <w:szCs w:val="24"/>
        </w:rPr>
      </w:pPr>
      <w:r w:rsidRPr="5FBDDE4E">
        <w:rPr>
          <w:rFonts w:ascii="Arial" w:eastAsia="Arial" w:hAnsi="Arial" w:cs="Arial"/>
          <w:sz w:val="24"/>
          <w:szCs w:val="24"/>
        </w:rPr>
        <w:t>For help with APA formatting, you can go to:</w:t>
      </w:r>
    </w:p>
    <w:p w14:paraId="6B2A51C9" w14:textId="77777777" w:rsidR="009A1FAC" w:rsidRPr="002C2111" w:rsidRDefault="00A67575" w:rsidP="00A10937">
      <w:pPr>
        <w:pStyle w:val="ListParagraph"/>
        <w:numPr>
          <w:ilvl w:val="0"/>
          <w:numId w:val="40"/>
        </w:numPr>
        <w:spacing w:after="0" w:line="240" w:lineRule="auto"/>
        <w:ind w:left="360"/>
        <w:rPr>
          <w:rFonts w:ascii="Arial" w:hAnsi="Arial" w:cs="Arial"/>
          <w:sz w:val="24"/>
          <w:szCs w:val="24"/>
        </w:rPr>
      </w:pPr>
      <w:hyperlink r:id="rId38" w:history="1">
        <w:r w:rsidR="009A1FAC" w:rsidRPr="002C2111">
          <w:rPr>
            <w:rStyle w:val="Hyperlink"/>
            <w:rFonts w:ascii="Arial" w:hAnsi="Arial" w:cs="Arial"/>
            <w:sz w:val="24"/>
            <w:szCs w:val="24"/>
          </w:rPr>
          <w:t>http://libguides.uta.edu</w:t>
        </w:r>
      </w:hyperlink>
    </w:p>
    <w:p w14:paraId="0ECDD795" w14:textId="77777777" w:rsidR="009A1FAC" w:rsidRPr="002C2111" w:rsidRDefault="5FBDDE4E" w:rsidP="00A10937">
      <w:pPr>
        <w:pStyle w:val="ListParagraph"/>
        <w:numPr>
          <w:ilvl w:val="0"/>
          <w:numId w:val="40"/>
        </w:numPr>
        <w:spacing w:after="0" w:line="240" w:lineRule="auto"/>
        <w:ind w:left="360"/>
        <w:rPr>
          <w:rFonts w:ascii="Arial" w:eastAsia="Arial" w:hAnsi="Arial" w:cs="Arial"/>
          <w:sz w:val="24"/>
          <w:szCs w:val="24"/>
        </w:rPr>
      </w:pPr>
      <w:r w:rsidRPr="5FBDDE4E">
        <w:rPr>
          <w:rFonts w:ascii="Arial" w:eastAsia="Arial" w:hAnsi="Arial" w:cs="Arial"/>
          <w:sz w:val="24"/>
          <w:szCs w:val="24"/>
        </w:rPr>
        <w:t>Scroll down and click on “Nursing”</w:t>
      </w:r>
    </w:p>
    <w:p w14:paraId="588D63F6" w14:textId="77777777" w:rsidR="009A1FAC" w:rsidRPr="002C2111" w:rsidRDefault="5FBDDE4E" w:rsidP="00A10937">
      <w:pPr>
        <w:pStyle w:val="ListParagraph"/>
        <w:numPr>
          <w:ilvl w:val="0"/>
          <w:numId w:val="40"/>
        </w:numPr>
        <w:spacing w:after="0" w:line="240" w:lineRule="auto"/>
        <w:ind w:left="360"/>
        <w:rPr>
          <w:rFonts w:ascii="Arial" w:eastAsia="Arial" w:hAnsi="Arial" w:cs="Arial"/>
          <w:sz w:val="24"/>
          <w:szCs w:val="24"/>
        </w:rPr>
      </w:pPr>
      <w:r w:rsidRPr="5FBDDE4E">
        <w:rPr>
          <w:rFonts w:ascii="Arial" w:eastAsia="Arial" w:hAnsi="Arial" w:cs="Arial"/>
          <w:sz w:val="24"/>
          <w:szCs w:val="24"/>
        </w:rPr>
        <w:t>Click on “APA Guide” for advice on various aspects of paper writing.  This is a short-cut for the APA Manual.  When in doubt, refer to the Manual.</w:t>
      </w:r>
    </w:p>
    <w:p w14:paraId="54CD245A" w14:textId="77777777" w:rsidR="009A1FAC" w:rsidRPr="002C2111" w:rsidRDefault="009A1FAC" w:rsidP="00A10937">
      <w:pPr>
        <w:pStyle w:val="PlainText"/>
        <w:contextualSpacing/>
        <w:rPr>
          <w:rFonts w:ascii="Arial" w:hAnsi="Arial" w:cs="Arial"/>
          <w:sz w:val="24"/>
          <w:szCs w:val="24"/>
        </w:rPr>
      </w:pPr>
    </w:p>
    <w:p w14:paraId="4AC1AA66" w14:textId="77777777" w:rsidR="009A1FAC" w:rsidRPr="002C2111" w:rsidRDefault="5FBDDE4E" w:rsidP="00A10937">
      <w:pPr>
        <w:pStyle w:val="PlainText"/>
        <w:contextualSpacing/>
        <w:rPr>
          <w:rFonts w:ascii="Arial" w:eastAsia="Arial" w:hAnsi="Arial" w:cs="Arial"/>
          <w:sz w:val="24"/>
          <w:szCs w:val="24"/>
        </w:rPr>
      </w:pPr>
      <w:r w:rsidRPr="5FBDDE4E">
        <w:rPr>
          <w:rFonts w:ascii="Arial" w:eastAsia="Arial" w:hAnsi="Arial" w:cs="Arial"/>
          <w:sz w:val="24"/>
          <w:szCs w:val="24"/>
        </w:rPr>
        <w:t>In addition to providing the general library guide for nursing (</w:t>
      </w:r>
      <w:hyperlink r:id="rId39">
        <w:r w:rsidRPr="5FBDDE4E">
          <w:rPr>
            <w:rStyle w:val="Hyperlink"/>
            <w:rFonts w:ascii="Arial" w:eastAsia="Arial" w:hAnsi="Arial" w:cs="Arial"/>
            <w:sz w:val="24"/>
            <w:szCs w:val="24"/>
          </w:rPr>
          <w:t>http://libguides.uta.edu/nursing</w:t>
        </w:r>
      </w:hyperlink>
      <w:r w:rsidRPr="5FBDDE4E">
        <w:rPr>
          <w:rStyle w:val="Hyperlink"/>
          <w:rFonts w:ascii="Arial" w:eastAsia="Arial" w:hAnsi="Arial" w:cs="Arial"/>
          <w:sz w:val="24"/>
          <w:szCs w:val="24"/>
        </w:rPr>
        <w:t>)</w:t>
      </w:r>
      <w:r w:rsidRPr="5FBDDE4E">
        <w:rPr>
          <w:rFonts w:ascii="Arial" w:eastAsia="Arial" w:hAnsi="Arial" w:cs="Arial"/>
          <w:sz w:val="24"/>
          <w:szCs w:val="24"/>
        </w:rPr>
        <w:t xml:space="preserve">, we can put together course specific guides for your students.  The subject librarian for your area can work with you to build a customized course page to support your class if you wish. For examples, visit </w:t>
      </w:r>
      <w:hyperlink r:id="rId40">
        <w:r w:rsidRPr="5FBDDE4E">
          <w:rPr>
            <w:rStyle w:val="Hyperlink"/>
            <w:rFonts w:ascii="Arial" w:eastAsia="Arial" w:hAnsi="Arial" w:cs="Arial"/>
            <w:sz w:val="24"/>
            <w:szCs w:val="24"/>
          </w:rPr>
          <w:t>http://libguides.uta.edu/os</w:t>
        </w:r>
      </w:hyperlink>
      <w:r w:rsidRPr="5FBDDE4E">
        <w:rPr>
          <w:rFonts w:ascii="Arial" w:eastAsia="Arial" w:hAnsi="Arial" w:cs="Arial"/>
          <w:sz w:val="24"/>
          <w:szCs w:val="24"/>
        </w:rPr>
        <w:t xml:space="preserve"> and </w:t>
      </w:r>
      <w:hyperlink r:id="rId41">
        <w:r w:rsidRPr="5FBDDE4E">
          <w:rPr>
            <w:rStyle w:val="Hyperlink"/>
            <w:rFonts w:ascii="Arial" w:eastAsia="Arial" w:hAnsi="Arial" w:cs="Arial"/>
            <w:sz w:val="24"/>
            <w:szCs w:val="24"/>
          </w:rPr>
          <w:t>http://libguides.uta.edu/pols2311fm</w:t>
        </w:r>
      </w:hyperlink>
      <w:r w:rsidRPr="5FBDDE4E">
        <w:rPr>
          <w:rFonts w:ascii="Arial" w:eastAsia="Arial" w:hAnsi="Arial" w:cs="Arial"/>
          <w:sz w:val="24"/>
          <w:szCs w:val="24"/>
        </w:rPr>
        <w:t xml:space="preserve"> .</w:t>
      </w:r>
    </w:p>
    <w:p w14:paraId="748F0B17" w14:textId="77777777" w:rsidR="006E194C" w:rsidRPr="002C2111" w:rsidRDefault="5FBDDE4E" w:rsidP="00A10937">
      <w:pPr>
        <w:pStyle w:val="Heading1"/>
        <w:spacing w:line="240" w:lineRule="auto"/>
        <w:contextualSpacing/>
        <w:rPr>
          <w:rFonts w:eastAsia="Arial" w:cs="Arial"/>
        </w:rPr>
      </w:pPr>
      <w:r>
        <w:t>Disability Accommodations</w:t>
      </w:r>
    </w:p>
    <w:p w14:paraId="7BEB939C" w14:textId="77777777" w:rsidR="006E194C" w:rsidRPr="002C2111" w:rsidRDefault="5FBDDE4E" w:rsidP="00A10937">
      <w:pPr>
        <w:spacing w:after="120" w:line="240" w:lineRule="auto"/>
        <w:contextualSpacing/>
        <w:rPr>
          <w:rFonts w:ascii="Arial" w:eastAsia="Arial" w:hAnsi="Arial" w:cs="Arial"/>
          <w:b/>
          <w:bCs/>
          <w:color w:val="FF0000"/>
          <w:sz w:val="24"/>
          <w:szCs w:val="24"/>
        </w:rPr>
      </w:pPr>
      <w:r w:rsidRPr="5FBDDE4E">
        <w:rPr>
          <w:rFonts w:ascii="Arial" w:eastAsia="Arial" w:hAnsi="Arial" w:cs="Arial"/>
          <w:sz w:val="24"/>
          <w:szCs w:val="24"/>
        </w:rPr>
        <w:t>UT</w:t>
      </w:r>
      <w:r w:rsidRPr="5FBDDE4E">
        <w:rPr>
          <w:rFonts w:ascii="Arial" w:eastAsia="Arial" w:hAnsi="Arial" w:cs="Arial"/>
          <w:b/>
          <w:bCs/>
          <w:sz w:val="24"/>
          <w:szCs w:val="24"/>
        </w:rPr>
        <w:t xml:space="preserve"> </w:t>
      </w:r>
      <w:r w:rsidRPr="5FBDDE4E">
        <w:rPr>
          <w:rFonts w:ascii="Arial" w:eastAsia="Arial" w:hAnsi="Arial" w:cs="Arial"/>
          <w:sz w:val="24"/>
          <w:szCs w:val="24"/>
        </w:rPr>
        <w:t xml:space="preserve">Arlington is on record as being committed to both the spirit and letter of all federal equal opportunity legislation, including </w:t>
      </w:r>
      <w:r w:rsidRPr="5FBDDE4E">
        <w:rPr>
          <w:rFonts w:ascii="Arial" w:eastAsia="Arial" w:hAnsi="Arial" w:cs="Arial"/>
          <w:i/>
          <w:iCs/>
          <w:sz w:val="24"/>
          <w:szCs w:val="24"/>
        </w:rPr>
        <w:t xml:space="preserve">The Americans with Disabilities Act (ADA), The Americans with Disabilities Amendments Act (ADAAA), </w:t>
      </w:r>
      <w:r w:rsidRPr="5FBDDE4E">
        <w:rPr>
          <w:rFonts w:ascii="Arial" w:eastAsia="Arial" w:hAnsi="Arial" w:cs="Arial"/>
          <w:sz w:val="24"/>
          <w:szCs w:val="24"/>
        </w:rPr>
        <w:t xml:space="preserve">and </w:t>
      </w:r>
      <w:r w:rsidRPr="5FBDDE4E">
        <w:rPr>
          <w:rFonts w:ascii="Arial" w:eastAsia="Arial" w:hAnsi="Arial" w:cs="Arial"/>
          <w:i/>
          <w:iCs/>
          <w:sz w:val="24"/>
          <w:szCs w:val="24"/>
        </w:rPr>
        <w:t xml:space="preserve">Section 504 of the Rehabilitation Act. </w:t>
      </w:r>
      <w:r w:rsidRPr="5FBDDE4E">
        <w:rPr>
          <w:rFonts w:ascii="Arial" w:eastAsia="Arial" w:hAnsi="Arial" w:cs="Arial"/>
          <w:sz w:val="24"/>
          <w:szCs w:val="24"/>
        </w:rPr>
        <w:t xml:space="preserve">All instructors at UT Arlington are required by law to provide “reasonable accommodations” to students with disabilities, so as not to discriminate on the basis of disability. Students are responsible for providing the instructor with official notification in the form of a letter certified by the </w:t>
      </w:r>
      <w:r w:rsidRPr="5FBDDE4E">
        <w:rPr>
          <w:rFonts w:ascii="Arial" w:eastAsia="Arial" w:hAnsi="Arial" w:cs="Arial"/>
          <w:b/>
          <w:bCs/>
          <w:sz w:val="24"/>
          <w:szCs w:val="24"/>
          <w:u w:val="single"/>
        </w:rPr>
        <w:t xml:space="preserve">Office for Students with Disabilities (OSD).  </w:t>
      </w:r>
      <w:r w:rsidRPr="5FBDDE4E">
        <w:rPr>
          <w:rFonts w:ascii="Arial" w:eastAsia="Arial" w:hAnsi="Arial" w:cs="Arial"/>
          <w:sz w:val="24"/>
          <w:szCs w:val="24"/>
        </w:rPr>
        <w:t xml:space="preserve">Students experiencing a range of conditions (Physical, Learning, Chronic Health, Mental Health, and Sensory) that may cause diminished academic performance or other barriers to learning may seek services and/or accommodations by contacting: </w:t>
      </w:r>
    </w:p>
    <w:p w14:paraId="38EF194F" w14:textId="77777777" w:rsidR="006E194C" w:rsidRPr="002C2111" w:rsidRDefault="5FBDDE4E" w:rsidP="00A10937">
      <w:pPr>
        <w:spacing w:after="0" w:line="240" w:lineRule="auto"/>
        <w:contextualSpacing/>
        <w:rPr>
          <w:rFonts w:ascii="Arial" w:eastAsia="Arial" w:hAnsi="Arial" w:cs="Arial"/>
          <w:sz w:val="24"/>
          <w:szCs w:val="24"/>
        </w:rPr>
      </w:pPr>
      <w:r w:rsidRPr="5FBDDE4E">
        <w:rPr>
          <w:rFonts w:ascii="Arial" w:eastAsia="Arial" w:hAnsi="Arial" w:cs="Arial"/>
          <w:b/>
          <w:bCs/>
          <w:sz w:val="24"/>
          <w:szCs w:val="24"/>
        </w:rPr>
        <w:t>The Office for Students with Disabilities, (OSD)</w:t>
      </w:r>
      <w:r w:rsidRPr="5FBDDE4E">
        <w:rPr>
          <w:rFonts w:ascii="Arial" w:eastAsia="Arial" w:hAnsi="Arial" w:cs="Arial"/>
          <w:sz w:val="24"/>
          <w:szCs w:val="24"/>
        </w:rPr>
        <w:t xml:space="preserve">: </w:t>
      </w:r>
    </w:p>
    <w:p w14:paraId="086E9D7F" w14:textId="77777777" w:rsidR="006E194C" w:rsidRPr="002C2111" w:rsidRDefault="00A67575" w:rsidP="00A10937">
      <w:pPr>
        <w:spacing w:after="0" w:line="240" w:lineRule="auto"/>
        <w:contextualSpacing/>
        <w:rPr>
          <w:rFonts w:ascii="Arial" w:eastAsia="Arial" w:hAnsi="Arial" w:cs="Arial"/>
          <w:sz w:val="24"/>
          <w:szCs w:val="24"/>
        </w:rPr>
      </w:pPr>
      <w:hyperlink r:id="rId42">
        <w:r w:rsidR="5FBDDE4E" w:rsidRPr="5FBDDE4E">
          <w:rPr>
            <w:rStyle w:val="Hyperlink"/>
            <w:rFonts w:ascii="Arial" w:eastAsia="Arial" w:hAnsi="Arial" w:cs="Arial"/>
            <w:sz w:val="24"/>
            <w:szCs w:val="24"/>
          </w:rPr>
          <w:t>www.uta.edu/disability or calling 817-272-3364</w:t>
        </w:r>
      </w:hyperlink>
      <w:r w:rsidR="5FBDDE4E" w:rsidRPr="5FBDDE4E">
        <w:rPr>
          <w:rFonts w:ascii="Arial" w:eastAsia="Arial" w:hAnsi="Arial" w:cs="Arial"/>
          <w:sz w:val="24"/>
          <w:szCs w:val="24"/>
        </w:rPr>
        <w:t>.</w:t>
      </w:r>
    </w:p>
    <w:p w14:paraId="1231BE67" w14:textId="77777777" w:rsidR="00D20C30" w:rsidRPr="002C2111" w:rsidRDefault="00D20C30" w:rsidP="00A10937">
      <w:pPr>
        <w:spacing w:after="0" w:line="240" w:lineRule="auto"/>
        <w:contextualSpacing/>
        <w:rPr>
          <w:rFonts w:ascii="Arial" w:hAnsi="Arial" w:cs="Arial"/>
          <w:sz w:val="24"/>
          <w:szCs w:val="24"/>
        </w:rPr>
      </w:pPr>
    </w:p>
    <w:p w14:paraId="4DFA9674" w14:textId="77777777" w:rsidR="006E194C" w:rsidRPr="002C2111" w:rsidRDefault="5FBDDE4E" w:rsidP="00A10937">
      <w:pPr>
        <w:spacing w:after="0" w:line="240" w:lineRule="auto"/>
        <w:contextualSpacing/>
        <w:rPr>
          <w:rFonts w:ascii="Arial" w:eastAsia="Arial" w:hAnsi="Arial" w:cs="Arial"/>
          <w:sz w:val="24"/>
          <w:szCs w:val="24"/>
        </w:rPr>
      </w:pPr>
      <w:r w:rsidRPr="5FBDDE4E">
        <w:rPr>
          <w:rFonts w:ascii="Arial" w:eastAsia="Arial" w:hAnsi="Arial" w:cs="Arial"/>
          <w:b/>
          <w:bCs/>
          <w:sz w:val="24"/>
          <w:szCs w:val="24"/>
        </w:rPr>
        <w:t>Counseling and Psychological Services, (CAPS):</w:t>
      </w:r>
      <w:r w:rsidRPr="5FBDDE4E">
        <w:rPr>
          <w:rFonts w:ascii="Arial" w:eastAsia="Arial" w:hAnsi="Arial" w:cs="Arial"/>
          <w:sz w:val="24"/>
          <w:szCs w:val="24"/>
        </w:rPr>
        <w:t xml:space="preserve">   </w:t>
      </w:r>
    </w:p>
    <w:p w14:paraId="02F3E92E" w14:textId="77777777" w:rsidR="006E194C" w:rsidRPr="002C2111" w:rsidRDefault="00A67575" w:rsidP="00A10937">
      <w:pPr>
        <w:spacing w:after="0" w:line="240" w:lineRule="auto"/>
        <w:contextualSpacing/>
        <w:rPr>
          <w:rFonts w:ascii="Arial" w:eastAsia="Arial" w:hAnsi="Arial" w:cs="Arial"/>
          <w:sz w:val="24"/>
          <w:szCs w:val="24"/>
        </w:rPr>
      </w:pPr>
      <w:hyperlink r:id="rId43">
        <w:r w:rsidR="5FBDDE4E" w:rsidRPr="5FBDDE4E">
          <w:rPr>
            <w:rStyle w:val="Hyperlink"/>
            <w:rFonts w:ascii="Arial" w:eastAsia="Arial" w:hAnsi="Arial" w:cs="Arial"/>
            <w:sz w:val="24"/>
            <w:szCs w:val="24"/>
          </w:rPr>
          <w:t>www.uta.edu/caps/</w:t>
        </w:r>
      </w:hyperlink>
      <w:r w:rsidR="5FBDDE4E" w:rsidRPr="5FBDDE4E">
        <w:rPr>
          <w:rFonts w:ascii="Arial" w:eastAsia="Arial" w:hAnsi="Arial" w:cs="Arial"/>
          <w:sz w:val="24"/>
          <w:szCs w:val="24"/>
        </w:rPr>
        <w:t xml:space="preserve"> or calling 817-272-3671.</w:t>
      </w:r>
    </w:p>
    <w:p w14:paraId="36FEB5B0" w14:textId="77777777" w:rsidR="00D20C30" w:rsidRPr="002C2111" w:rsidRDefault="00D20C30" w:rsidP="00A10937">
      <w:pPr>
        <w:spacing w:after="0" w:line="240" w:lineRule="auto"/>
        <w:contextualSpacing/>
        <w:rPr>
          <w:rFonts w:ascii="Arial" w:hAnsi="Arial" w:cs="Arial"/>
          <w:sz w:val="24"/>
          <w:szCs w:val="24"/>
        </w:rPr>
      </w:pPr>
    </w:p>
    <w:p w14:paraId="7BC09899" w14:textId="77777777" w:rsidR="002C2111" w:rsidRPr="002C2111" w:rsidRDefault="5FBDDE4E" w:rsidP="00A10937">
      <w:pPr>
        <w:pStyle w:val="NormalWeb"/>
        <w:contextualSpacing/>
        <w:rPr>
          <w:rFonts w:ascii="Arial" w:eastAsia="Arial" w:hAnsi="Arial" w:cs="Arial"/>
        </w:rPr>
      </w:pPr>
      <w:r w:rsidRPr="5FBDDE4E">
        <w:rPr>
          <w:rFonts w:ascii="Arial" w:eastAsia="Arial" w:hAnsi="Arial" w:cs="Arial"/>
        </w:rPr>
        <w:t xml:space="preserve">Only those students who have officially documented a need for an accommodation will have their request honored. Information regarding diagnostic criteria and policies for obtaining disability-based academic accommodations can be found at </w:t>
      </w:r>
      <w:hyperlink r:id="rId44">
        <w:r w:rsidRPr="5FBDDE4E">
          <w:rPr>
            <w:rStyle w:val="Hyperlink"/>
            <w:rFonts w:ascii="Arial" w:eastAsia="Arial" w:hAnsi="Arial" w:cs="Arial"/>
          </w:rPr>
          <w:t>www.uta.edu/disability</w:t>
        </w:r>
      </w:hyperlink>
      <w:r w:rsidRPr="5FBDDE4E">
        <w:rPr>
          <w:rFonts w:ascii="Arial" w:eastAsia="Arial" w:hAnsi="Arial" w:cs="Arial"/>
        </w:rPr>
        <w:t xml:space="preserve"> or by calling the Office for Students with Disabilities at (817) 272-3364.</w:t>
      </w:r>
    </w:p>
    <w:p w14:paraId="30D7AA69" w14:textId="77777777" w:rsidR="002C2111" w:rsidRPr="002C2111" w:rsidRDefault="002C2111" w:rsidP="00A10937">
      <w:pPr>
        <w:pStyle w:val="NormalWeb"/>
        <w:contextualSpacing/>
        <w:rPr>
          <w:rFonts w:ascii="Arial" w:hAnsi="Arial" w:cs="Arial"/>
        </w:rPr>
      </w:pPr>
    </w:p>
    <w:p w14:paraId="1C886C7F" w14:textId="77777777" w:rsidR="006E194C" w:rsidRPr="002C2111" w:rsidRDefault="006E194C" w:rsidP="00A10937">
      <w:pPr>
        <w:pStyle w:val="NormalWeb"/>
        <w:contextualSpacing/>
        <w:rPr>
          <w:rFonts w:ascii="Arial" w:eastAsia="Arial" w:hAnsi="Arial" w:cs="Arial"/>
          <w:b/>
          <w:bCs/>
        </w:rPr>
      </w:pPr>
      <w:r w:rsidRPr="5FBDDE4E">
        <w:rPr>
          <w:rFonts w:ascii="Arial" w:eastAsia="Arial" w:hAnsi="Arial" w:cs="Arial"/>
          <w:b/>
          <w:bCs/>
          <w:shd w:val="clear" w:color="auto" w:fill="FFFFFF"/>
        </w:rPr>
        <w:t>Non-Discrimination Policy</w:t>
      </w:r>
    </w:p>
    <w:p w14:paraId="419FAEC8" w14:textId="77777777" w:rsidR="006E194C" w:rsidRPr="002C2111" w:rsidRDefault="5FBDDE4E" w:rsidP="00A10937">
      <w:pPr>
        <w:spacing w:after="240" w:line="240" w:lineRule="auto"/>
        <w:contextualSpacing/>
        <w:rPr>
          <w:rFonts w:ascii="Arial" w:eastAsia="Arial" w:hAnsi="Arial" w:cs="Arial"/>
          <w:i/>
          <w:iCs/>
          <w:sz w:val="24"/>
          <w:szCs w:val="24"/>
        </w:rPr>
      </w:pPr>
      <w:r w:rsidRPr="5FBDDE4E">
        <w:rPr>
          <w:rFonts w:ascii="Arial" w:eastAsia="Arial" w:hAnsi="Arial" w:cs="Arial"/>
          <w:i/>
          <w:iCs/>
          <w:sz w:val="24"/>
          <w:szCs w:val="24"/>
        </w:rPr>
        <w:t xml:space="preserve">The University of Texas at Arlington does not discriminate on the basis of race, color, national origin, religion, age, gender, sexual orientation, disabilities, genetic information, and/or </w:t>
      </w:r>
      <w:r w:rsidRPr="5FBDDE4E">
        <w:rPr>
          <w:rFonts w:ascii="Arial" w:eastAsia="Arial" w:hAnsi="Arial" w:cs="Arial"/>
          <w:i/>
          <w:iCs/>
          <w:sz w:val="24"/>
          <w:szCs w:val="24"/>
        </w:rPr>
        <w:lastRenderedPageBreak/>
        <w:t>veteran status in its educational programs or activities it operates. For more information, visit </w:t>
      </w:r>
      <w:hyperlink r:id="rId45">
        <w:r w:rsidRPr="5FBDDE4E">
          <w:rPr>
            <w:rStyle w:val="Hyperlink"/>
            <w:rFonts w:ascii="Arial" w:eastAsia="Arial" w:hAnsi="Arial" w:cs="Arial"/>
            <w:i/>
            <w:iCs/>
            <w:sz w:val="24"/>
            <w:szCs w:val="24"/>
          </w:rPr>
          <w:t>uta.edu/eos</w:t>
        </w:r>
      </w:hyperlink>
      <w:r w:rsidRPr="5FBDDE4E">
        <w:rPr>
          <w:rFonts w:ascii="Arial" w:eastAsia="Arial" w:hAnsi="Arial" w:cs="Arial"/>
          <w:i/>
          <w:iCs/>
          <w:sz w:val="24"/>
          <w:szCs w:val="24"/>
        </w:rPr>
        <w:t>.</w:t>
      </w:r>
    </w:p>
    <w:p w14:paraId="38B0201D" w14:textId="77777777" w:rsidR="006E194C" w:rsidRPr="002C2111" w:rsidRDefault="5FBDDE4E" w:rsidP="00A10937">
      <w:pPr>
        <w:pStyle w:val="Heading1"/>
        <w:spacing w:line="240" w:lineRule="auto"/>
        <w:contextualSpacing/>
        <w:rPr>
          <w:rFonts w:eastAsia="Arial" w:cs="Arial"/>
        </w:rPr>
      </w:pPr>
      <w:r>
        <w:t>Student Evaluation of Course</w:t>
      </w:r>
    </w:p>
    <w:p w14:paraId="3039E54D" w14:textId="77777777" w:rsidR="006E194C" w:rsidRPr="002C2111" w:rsidRDefault="5FBDDE4E" w:rsidP="00A10937">
      <w:pPr>
        <w:pStyle w:val="Default"/>
        <w:contextualSpacing/>
        <w:rPr>
          <w:rFonts w:ascii="Arial" w:eastAsia="Arial" w:hAnsi="Arial" w:cs="Arial"/>
        </w:rPr>
      </w:pPr>
      <w:r w:rsidRPr="5FBDDE4E">
        <w:rPr>
          <w:rFonts w:ascii="Arial" w:eastAsia="Arial" w:hAnsi="Arial" w:cs="Arial"/>
        </w:rPr>
        <w:t>Students are asked to please complete the anonymous course evaluation upon completion of this course.  We use information gathered from student feedback to guide our overall continual improvement process.  Thank you!</w:t>
      </w:r>
    </w:p>
    <w:p w14:paraId="7196D064" w14:textId="77777777" w:rsidR="006E194C" w:rsidRPr="002C2111" w:rsidRDefault="006E194C" w:rsidP="00A10937">
      <w:pPr>
        <w:pStyle w:val="Default"/>
        <w:contextualSpacing/>
        <w:rPr>
          <w:rFonts w:ascii="Arial" w:hAnsi="Arial" w:cs="Arial"/>
        </w:rPr>
      </w:pPr>
    </w:p>
    <w:p w14:paraId="181CE268" w14:textId="77777777" w:rsidR="006E194C" w:rsidRPr="002C2111" w:rsidRDefault="5FBDDE4E" w:rsidP="00A10937">
      <w:pPr>
        <w:spacing w:after="0" w:line="240" w:lineRule="auto"/>
        <w:contextualSpacing/>
        <w:rPr>
          <w:rFonts w:ascii="Arial" w:eastAsia="Arial" w:hAnsi="Arial" w:cs="Arial"/>
          <w:sz w:val="24"/>
          <w:szCs w:val="24"/>
        </w:rPr>
      </w:pPr>
      <w:r w:rsidRPr="5FBDDE4E">
        <w:rPr>
          <w:rStyle w:val="Heading1Char"/>
        </w:rPr>
        <w:t>Title IX</w:t>
      </w:r>
    </w:p>
    <w:p w14:paraId="0A41E90D" w14:textId="77777777" w:rsidR="006E194C" w:rsidRPr="002C2111" w:rsidRDefault="006E194C" w:rsidP="00A10937">
      <w:pPr>
        <w:spacing w:after="0" w:line="240" w:lineRule="auto"/>
        <w:contextualSpacing/>
        <w:rPr>
          <w:rFonts w:ascii="Arial" w:eastAsia="Arial" w:hAnsi="Arial" w:cs="Arial"/>
          <w:sz w:val="24"/>
          <w:szCs w:val="24"/>
        </w:rPr>
      </w:pPr>
      <w:r w:rsidRPr="5FBDDE4E">
        <w:rPr>
          <w:rFonts w:ascii="Arial" w:eastAsia="Arial" w:hAnsi="Arial" w:cs="Arial"/>
          <w:sz w:val="24"/>
          <w:szCs w:val="24"/>
        </w:rPr>
        <w:t>The University of Texas at Arlington (“University”) is committed to maintaining a learning and working environment that is free from discrimination based on sex in accordance with Title IX of the Higher Education Amendments of 1972 (Title IX), which prohibits discrimination on the basis of sex in educational programs or activities; Title VII of the Civil Rights Act of 1964 (Title VII), which prohibits sex discrimination in employment; and the Campus Sexual Violence Elimination Act (SaVE Act). Sexual misconduct is a form of sex discrimination and will not be tolerated.</w:t>
      </w:r>
      <w:r w:rsidRPr="5FBDDE4E">
        <w:rPr>
          <w:rFonts w:ascii="Arial" w:eastAsia="Arial" w:hAnsi="Arial" w:cs="Arial"/>
          <w:b/>
          <w:bCs/>
          <w:sz w:val="24"/>
          <w:szCs w:val="24"/>
        </w:rPr>
        <w:t xml:space="preserve"> </w:t>
      </w:r>
      <w:r w:rsidRPr="5FBDDE4E">
        <w:rPr>
          <w:rFonts w:ascii="Arial" w:eastAsia="Arial" w:hAnsi="Arial" w:cs="Arial"/>
          <w:i/>
          <w:iCs/>
          <w:color w:val="000000"/>
          <w:sz w:val="24"/>
          <w:szCs w:val="24"/>
          <w:shd w:val="clear" w:color="auto" w:fill="FFFFFF"/>
        </w:rPr>
        <w:t>For information regarding Title IX, visit</w:t>
      </w:r>
      <w:r w:rsidRPr="5FBDDE4E">
        <w:rPr>
          <w:rFonts w:ascii="Arial" w:eastAsia="Arial" w:hAnsi="Arial" w:cs="Arial"/>
          <w:sz w:val="24"/>
          <w:szCs w:val="24"/>
        </w:rPr>
        <w:t xml:space="preserve"> </w:t>
      </w:r>
      <w:hyperlink r:id="rId46" w:history="1">
        <w:r w:rsidRPr="5FBDDE4E">
          <w:rPr>
            <w:rStyle w:val="Hyperlink"/>
            <w:rFonts w:ascii="Arial" w:eastAsia="Arial" w:hAnsi="Arial" w:cs="Arial"/>
            <w:sz w:val="24"/>
            <w:szCs w:val="24"/>
          </w:rPr>
          <w:t>www.uta.edu/titleIX</w:t>
        </w:r>
      </w:hyperlink>
      <w:r w:rsidRPr="5FBDDE4E">
        <w:rPr>
          <w:rFonts w:ascii="Arial" w:eastAsia="Arial" w:hAnsi="Arial" w:cs="Arial"/>
          <w:sz w:val="24"/>
          <w:szCs w:val="24"/>
        </w:rPr>
        <w:t xml:space="preserve"> or contact Ms. Jean Hood, Vice President and Title IX Coordinator at (817) 272-7091 or </w:t>
      </w:r>
      <w:hyperlink r:id="rId47" w:history="1">
        <w:r w:rsidRPr="5FBDDE4E">
          <w:rPr>
            <w:rStyle w:val="Hyperlink"/>
            <w:rFonts w:ascii="Arial" w:eastAsia="Arial" w:hAnsi="Arial" w:cs="Arial"/>
            <w:sz w:val="24"/>
            <w:szCs w:val="24"/>
          </w:rPr>
          <w:t>jmhood@uta.edu</w:t>
        </w:r>
      </w:hyperlink>
      <w:r w:rsidRPr="5FBDDE4E">
        <w:rPr>
          <w:rFonts w:ascii="Arial" w:eastAsia="Arial" w:hAnsi="Arial" w:cs="Arial"/>
          <w:sz w:val="24"/>
          <w:szCs w:val="24"/>
        </w:rPr>
        <w:t>.</w:t>
      </w:r>
    </w:p>
    <w:p w14:paraId="34FF1C98" w14:textId="77777777" w:rsidR="002C2111" w:rsidRPr="002C2111" w:rsidRDefault="002C2111" w:rsidP="00A10937">
      <w:pPr>
        <w:spacing w:after="0" w:line="240" w:lineRule="auto"/>
        <w:contextualSpacing/>
        <w:rPr>
          <w:rFonts w:ascii="Arial" w:hAnsi="Arial" w:cs="Arial"/>
          <w:sz w:val="24"/>
          <w:szCs w:val="24"/>
        </w:rPr>
      </w:pPr>
    </w:p>
    <w:p w14:paraId="0BA85E55" w14:textId="77777777" w:rsidR="006E194C" w:rsidRPr="002C2111" w:rsidRDefault="5FBDDE4E" w:rsidP="00A10937">
      <w:pPr>
        <w:spacing w:line="240" w:lineRule="auto"/>
        <w:contextualSpacing/>
        <w:rPr>
          <w:rFonts w:ascii="Arial,Calibri" w:eastAsia="Arial,Calibri" w:hAnsi="Arial,Calibri" w:cs="Arial,Calibri"/>
          <w:sz w:val="24"/>
          <w:szCs w:val="24"/>
        </w:rPr>
      </w:pPr>
      <w:r w:rsidRPr="5FBDDE4E">
        <w:rPr>
          <w:rFonts w:ascii="Arial" w:eastAsia="Arial" w:hAnsi="Arial" w:cs="Arial"/>
          <w:b/>
          <w:bCs/>
          <w:sz w:val="24"/>
          <w:szCs w:val="24"/>
          <w:u w:val="single"/>
        </w:rPr>
        <w:t>Academic Integrity</w:t>
      </w:r>
      <w:r w:rsidRPr="5FBDDE4E">
        <w:rPr>
          <w:rFonts w:ascii="Arial" w:eastAsia="Arial" w:hAnsi="Arial" w:cs="Arial"/>
          <w:b/>
          <w:bCs/>
          <w:sz w:val="24"/>
          <w:szCs w:val="24"/>
        </w:rPr>
        <w:t xml:space="preserve">: </w:t>
      </w:r>
      <w:r w:rsidRPr="5FBDDE4E">
        <w:rPr>
          <w:rFonts w:ascii="Arial" w:eastAsia="Arial" w:hAnsi="Arial" w:cs="Arial"/>
          <w:sz w:val="24"/>
          <w:szCs w:val="24"/>
        </w:rPr>
        <w:t xml:space="preserve"> All students enrolled in this course are expected to adhere to the UT Arlington Honor Code:</w:t>
      </w:r>
    </w:p>
    <w:p w14:paraId="6D072C0D" w14:textId="77777777" w:rsidR="006E194C" w:rsidRPr="002C2111" w:rsidRDefault="006E194C" w:rsidP="00A10937">
      <w:pPr>
        <w:tabs>
          <w:tab w:val="left" w:pos="2160"/>
        </w:tabs>
        <w:spacing w:line="240" w:lineRule="auto"/>
        <w:contextualSpacing/>
        <w:rPr>
          <w:rFonts w:ascii="Arial" w:eastAsia="Calibri" w:hAnsi="Arial" w:cs="Arial"/>
          <w:sz w:val="24"/>
          <w:szCs w:val="24"/>
        </w:rPr>
      </w:pPr>
    </w:p>
    <w:p w14:paraId="07778A76" w14:textId="77777777" w:rsidR="006E194C" w:rsidRPr="002C2111" w:rsidRDefault="5FBDDE4E" w:rsidP="00A10937">
      <w:pPr>
        <w:spacing w:line="240" w:lineRule="auto"/>
        <w:ind w:left="360"/>
        <w:contextualSpacing/>
        <w:rPr>
          <w:rFonts w:ascii="Arial,Calibri" w:eastAsia="Arial,Calibri" w:hAnsi="Arial,Calibri" w:cs="Arial,Calibri"/>
          <w:i/>
          <w:iCs/>
          <w:sz w:val="24"/>
          <w:szCs w:val="24"/>
        </w:rPr>
      </w:pPr>
      <w:r w:rsidRPr="5FBDDE4E">
        <w:rPr>
          <w:rFonts w:ascii="Arial" w:eastAsia="Arial" w:hAnsi="Arial" w:cs="Arial"/>
          <w:i/>
          <w:iCs/>
          <w:sz w:val="24"/>
          <w:szCs w:val="24"/>
        </w:rPr>
        <w:t>I pledge, on my honor, to uphold UT Arlington’s tradition of academic integrity, a tradition that values hard work and honest effort in the pursuit of academic excellence.</w:t>
      </w:r>
    </w:p>
    <w:p w14:paraId="740BE098" w14:textId="77777777" w:rsidR="006E194C" w:rsidRPr="002C2111" w:rsidRDefault="5FBDDE4E" w:rsidP="00A10937">
      <w:pPr>
        <w:spacing w:line="240" w:lineRule="auto"/>
        <w:ind w:left="360"/>
        <w:contextualSpacing/>
        <w:rPr>
          <w:rFonts w:ascii="Arial,Calibri" w:eastAsia="Arial,Calibri" w:hAnsi="Arial,Calibri" w:cs="Arial,Calibri"/>
          <w:i/>
          <w:iCs/>
          <w:sz w:val="24"/>
          <w:szCs w:val="24"/>
        </w:rPr>
      </w:pPr>
      <w:r w:rsidRPr="5FBDDE4E">
        <w:rPr>
          <w:rFonts w:ascii="Arial" w:eastAsia="Arial" w:hAnsi="Arial" w:cs="Arial"/>
          <w:i/>
          <w:iCs/>
          <w:sz w:val="24"/>
          <w:szCs w:val="24"/>
        </w:rPr>
        <w:t>I promise that I will submit only work that I personally create or contribute to group collaborations, and I will appropriately reference any work from other sources.  I will follow the highest standards of integrity and uphold the spirit of the Honor Code.</w:t>
      </w:r>
    </w:p>
    <w:p w14:paraId="2991EEA2" w14:textId="77777777" w:rsidR="006E194C" w:rsidRPr="002C2111" w:rsidRDefault="5FBDDE4E" w:rsidP="00A10937">
      <w:pPr>
        <w:spacing w:line="240" w:lineRule="auto"/>
        <w:contextualSpacing/>
        <w:rPr>
          <w:rFonts w:ascii="Arial,Calibri" w:eastAsia="Arial,Calibri" w:hAnsi="Arial,Calibri" w:cs="Arial,Calibri"/>
          <w:sz w:val="24"/>
          <w:szCs w:val="24"/>
        </w:rPr>
      </w:pPr>
      <w:r w:rsidRPr="5FBDDE4E">
        <w:rPr>
          <w:rFonts w:ascii="Arial" w:eastAsia="Arial" w:hAnsi="Arial" w:cs="Arial"/>
          <w:sz w:val="24"/>
          <w:szCs w:val="24"/>
        </w:rPr>
        <w:t>UT Arlington faculty members may employ the Honor Code as they see fit in their courses, including (but not limited to) having students acknowledge the honor code as part of an examination or requiring students to incorporate the honor code into any work submitted.</w:t>
      </w:r>
    </w:p>
    <w:p w14:paraId="64800CCF" w14:textId="77777777" w:rsidR="006E194C" w:rsidRPr="002C2111" w:rsidRDefault="5FBDDE4E" w:rsidP="00A10937">
      <w:pPr>
        <w:keepNext/>
        <w:spacing w:line="240" w:lineRule="auto"/>
        <w:contextualSpacing/>
        <w:rPr>
          <w:rFonts w:ascii="Arial" w:eastAsia="Arial" w:hAnsi="Arial" w:cs="Arial"/>
          <w:sz w:val="24"/>
          <w:szCs w:val="24"/>
        </w:rPr>
      </w:pPr>
      <w:r w:rsidRPr="5FBDDE4E">
        <w:rPr>
          <w:rFonts w:ascii="Arial" w:eastAsia="Arial" w:hAnsi="Arial" w:cs="Arial"/>
          <w:sz w:val="24"/>
          <w:szCs w:val="24"/>
        </w:rPr>
        <w:t xml:space="preserve">Per UT System Regents’ Rule 50101, §2.2, suspected violations of university’s standards for academic integrity (including the Honor Code) will be referred to the Office of Student Conduct.  Violators will be disciplined in accordance with the University policy, which may result in the student’s suspension or expulsion from the University.  Additional information is available at </w:t>
      </w:r>
      <w:hyperlink r:id="rId48">
        <w:r w:rsidRPr="5FBDDE4E">
          <w:rPr>
            <w:rStyle w:val="Hyperlink"/>
            <w:rFonts w:ascii="Arial" w:eastAsia="Arial" w:hAnsi="Arial" w:cs="Arial"/>
            <w:sz w:val="24"/>
            <w:szCs w:val="24"/>
          </w:rPr>
          <w:t>https://www.uta.edu/conduct/</w:t>
        </w:r>
      </w:hyperlink>
      <w:r w:rsidRPr="5FBDDE4E">
        <w:rPr>
          <w:rFonts w:ascii="Arial" w:eastAsia="Arial" w:hAnsi="Arial" w:cs="Arial"/>
          <w:sz w:val="24"/>
          <w:szCs w:val="24"/>
        </w:rPr>
        <w:t xml:space="preserve">. </w:t>
      </w:r>
    </w:p>
    <w:p w14:paraId="4DA500B9" w14:textId="77777777" w:rsidR="006E194C" w:rsidRPr="002C2111" w:rsidRDefault="5FBDDE4E" w:rsidP="00A10937">
      <w:pPr>
        <w:spacing w:line="240" w:lineRule="auto"/>
        <w:contextualSpacing/>
        <w:rPr>
          <w:rFonts w:ascii="Arial,Calibri" w:eastAsia="Arial,Calibri" w:hAnsi="Arial,Calibri" w:cs="Arial,Calibri"/>
          <w:sz w:val="24"/>
          <w:szCs w:val="24"/>
        </w:rPr>
      </w:pPr>
      <w:r w:rsidRPr="5FBDDE4E">
        <w:rPr>
          <w:rFonts w:ascii="Arial" w:eastAsia="Arial" w:hAnsi="Arial" w:cs="Arial"/>
          <w:sz w:val="24"/>
          <w:szCs w:val="24"/>
        </w:rPr>
        <w:t xml:space="preserve">"Scholastic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w:t>
      </w:r>
    </w:p>
    <w:p w14:paraId="0C02343F" w14:textId="77777777" w:rsidR="006E194C" w:rsidRPr="002C2111" w:rsidRDefault="5FBDDE4E" w:rsidP="00A10937">
      <w:pPr>
        <w:spacing w:line="240" w:lineRule="auto"/>
        <w:contextualSpacing/>
        <w:rPr>
          <w:rFonts w:ascii="Arial,Calibri" w:eastAsia="Arial,Calibri" w:hAnsi="Arial,Calibri" w:cs="Arial,Calibri"/>
          <w:b/>
          <w:bCs/>
          <w:sz w:val="24"/>
          <w:szCs w:val="24"/>
        </w:rPr>
      </w:pPr>
      <w:r w:rsidRPr="5FBDDE4E">
        <w:rPr>
          <w:rFonts w:ascii="Arial" w:eastAsia="Arial" w:hAnsi="Arial" w:cs="Arial"/>
          <w:sz w:val="24"/>
          <w:szCs w:val="24"/>
        </w:rPr>
        <w:t xml:space="preserve">As a licensed registered nurse, graduate students are expected to demonstrate professional conduct as set forth in the Texas Board of Nursing rule </w:t>
      </w:r>
      <w:r w:rsidRPr="5FBDDE4E">
        <w:rPr>
          <w:rFonts w:ascii="Arial" w:eastAsia="Arial" w:hAnsi="Arial" w:cs="Arial"/>
          <w:b/>
          <w:bCs/>
          <w:sz w:val="24"/>
          <w:szCs w:val="24"/>
        </w:rPr>
        <w:t>§215.8. in the event that a graduate student holding an RN license is found to have engaged in academic dishonesty, the college may report the nurse to the Texas BON using rule §215.8 as a guide.</w:t>
      </w:r>
    </w:p>
    <w:p w14:paraId="6441A6DD" w14:textId="77777777" w:rsidR="00D20C30" w:rsidRPr="002C2111" w:rsidRDefault="5FBDDE4E" w:rsidP="00A10937">
      <w:pPr>
        <w:pStyle w:val="Heading1"/>
        <w:spacing w:line="240" w:lineRule="auto"/>
        <w:contextualSpacing/>
        <w:rPr>
          <w:rFonts w:eastAsia="Arial" w:cs="Arial"/>
        </w:rPr>
      </w:pPr>
      <w:r>
        <w:t>APA 6</w:t>
      </w:r>
      <w:r w:rsidRPr="5FBDDE4E">
        <w:rPr>
          <w:vertAlign w:val="superscript"/>
        </w:rPr>
        <w:t>th</w:t>
      </w:r>
      <w:r>
        <w:t xml:space="preserve"> Edition</w:t>
      </w:r>
    </w:p>
    <w:p w14:paraId="40E0AA37" w14:textId="77777777" w:rsidR="00D20C30" w:rsidRPr="002C2111" w:rsidRDefault="5FBDDE4E" w:rsidP="00A10937">
      <w:pPr>
        <w:pStyle w:val="Default"/>
        <w:contextualSpacing/>
        <w:rPr>
          <w:rFonts w:ascii="Arial" w:eastAsia="Arial" w:hAnsi="Arial" w:cs="Arial"/>
        </w:rPr>
      </w:pPr>
      <w:r w:rsidRPr="5FBDDE4E">
        <w:rPr>
          <w:rFonts w:ascii="Arial" w:eastAsia="Arial" w:hAnsi="Arial" w:cs="Arial"/>
        </w:rPr>
        <w:t>Students are expected to use APA style to document resources.  Numerous resources can be found through the UTA Library at the following links:</w:t>
      </w:r>
    </w:p>
    <w:p w14:paraId="526F5497" w14:textId="77777777" w:rsidR="00D20C30" w:rsidRPr="002C2111" w:rsidRDefault="00A67575" w:rsidP="00A10937">
      <w:pPr>
        <w:pStyle w:val="Default"/>
        <w:numPr>
          <w:ilvl w:val="0"/>
          <w:numId w:val="36"/>
        </w:numPr>
        <w:contextualSpacing/>
        <w:rPr>
          <w:rFonts w:ascii="Arial" w:hAnsi="Arial" w:cs="Arial"/>
        </w:rPr>
      </w:pPr>
      <w:hyperlink r:id="rId49" w:history="1">
        <w:r w:rsidR="00D20C30" w:rsidRPr="002C2111">
          <w:rPr>
            <w:rStyle w:val="Hyperlink"/>
            <w:rFonts w:ascii="Arial" w:hAnsi="Arial" w:cs="Arial"/>
          </w:rPr>
          <w:t>http://library.uta.edu/sites/default/files/apa2014.pdf</w:t>
        </w:r>
      </w:hyperlink>
    </w:p>
    <w:p w14:paraId="3277EAC1" w14:textId="77777777" w:rsidR="00D20C30" w:rsidRPr="002C2111" w:rsidRDefault="00A67575" w:rsidP="00A10937">
      <w:pPr>
        <w:pStyle w:val="Default"/>
        <w:numPr>
          <w:ilvl w:val="0"/>
          <w:numId w:val="36"/>
        </w:numPr>
        <w:contextualSpacing/>
        <w:rPr>
          <w:rFonts w:ascii="Arial" w:hAnsi="Arial" w:cs="Arial"/>
        </w:rPr>
      </w:pPr>
      <w:hyperlink r:id="rId50" w:history="1">
        <w:r w:rsidR="00D20C30" w:rsidRPr="002C2111">
          <w:rPr>
            <w:rStyle w:val="Hyperlink"/>
            <w:rFonts w:ascii="Arial" w:hAnsi="Arial" w:cs="Arial"/>
          </w:rPr>
          <w:t>http://libguides.uta.edu/apa</w:t>
        </w:r>
      </w:hyperlink>
    </w:p>
    <w:p w14:paraId="3589F886" w14:textId="77777777" w:rsidR="00D20C30" w:rsidRPr="002C2111" w:rsidRDefault="00A67575" w:rsidP="00A10937">
      <w:pPr>
        <w:pStyle w:val="Default"/>
        <w:numPr>
          <w:ilvl w:val="0"/>
          <w:numId w:val="36"/>
        </w:numPr>
        <w:contextualSpacing/>
        <w:rPr>
          <w:rFonts w:ascii="Arial" w:hAnsi="Arial" w:cs="Arial"/>
        </w:rPr>
      </w:pPr>
      <w:hyperlink r:id="rId51" w:history="1">
        <w:r w:rsidR="00D20C30" w:rsidRPr="002C2111">
          <w:rPr>
            <w:rStyle w:val="Hyperlink"/>
            <w:rFonts w:ascii="Arial" w:hAnsi="Arial" w:cs="Arial"/>
          </w:rPr>
          <w:t>http://library.uta.edu/how-to/paper-formatting-apa-st</w:t>
        </w:r>
      </w:hyperlink>
    </w:p>
    <w:p w14:paraId="48A21919" w14:textId="77777777" w:rsidR="006E194C" w:rsidRPr="002C2111" w:rsidRDefault="006E194C" w:rsidP="00A10937">
      <w:pPr>
        <w:pStyle w:val="NormalWeb"/>
        <w:contextualSpacing/>
        <w:rPr>
          <w:rFonts w:ascii="Arial" w:hAnsi="Arial" w:cs="Arial"/>
        </w:rPr>
      </w:pPr>
    </w:p>
    <w:p w14:paraId="11667679" w14:textId="77777777" w:rsidR="006E194C" w:rsidRPr="002C2111" w:rsidRDefault="5FBDDE4E" w:rsidP="00A10937">
      <w:pPr>
        <w:spacing w:line="240" w:lineRule="auto"/>
        <w:contextualSpacing/>
        <w:rPr>
          <w:rFonts w:ascii="Arial" w:eastAsia="Arial" w:hAnsi="Arial" w:cs="Arial"/>
          <w:sz w:val="24"/>
          <w:szCs w:val="24"/>
        </w:rPr>
      </w:pPr>
      <w:r w:rsidRPr="5FBDDE4E">
        <w:rPr>
          <w:rFonts w:ascii="Arial" w:eastAsia="Arial" w:hAnsi="Arial" w:cs="Arial"/>
          <w:b/>
          <w:bCs/>
          <w:sz w:val="24"/>
          <w:szCs w:val="24"/>
          <w:u w:val="single"/>
        </w:rPr>
        <w:t>Plagiarism</w:t>
      </w:r>
      <w:r w:rsidRPr="5FBDDE4E">
        <w:rPr>
          <w:rFonts w:ascii="Arial" w:eastAsia="Arial" w:hAnsi="Arial" w:cs="Arial"/>
          <w:b/>
          <w:bCs/>
          <w:sz w:val="24"/>
          <w:szCs w:val="24"/>
        </w:rPr>
        <w:t xml:space="preserve">: </w:t>
      </w:r>
      <w:r w:rsidRPr="5FBDDE4E">
        <w:rPr>
          <w:rFonts w:ascii="Arial" w:eastAsia="Arial" w:hAnsi="Arial" w:cs="Arial"/>
          <w:sz w:val="24"/>
          <w:szCs w:val="24"/>
        </w:rPr>
        <w:t xml:space="preserve">Copying another student’s paper or any portion of it is plagiarism.  Copying a portion of published material (e.g., books or journals) without adequately documenting the source is plagiarism.  Consistent with APA format, if five or more words in sequence are taken from a source, those words must be placed in quotes and the source referenced with author’s name, date of publication, and page number of publication.  If the author’s ideas are rephrased, by transposing words or expressing the same idea using different words, the idea must be attributed to the author by proper referencing giving the author’s name and date of publication.  If a single author’s ideas are discussed in more than one paragraph, the author must be referenced, according to APA format.  Authors whose words or ideas have been used in the preparation of a paper must be listed in the references cited at the end of the paper.  Students are expected to review the plagiarism module from the UT Arlington Central Library via </w:t>
      </w:r>
      <w:hyperlink r:id="rId52">
        <w:r w:rsidRPr="5FBDDE4E">
          <w:rPr>
            <w:rStyle w:val="Hyperlink"/>
            <w:rFonts w:ascii="Arial" w:eastAsia="Arial" w:hAnsi="Arial" w:cs="Arial"/>
            <w:sz w:val="24"/>
            <w:szCs w:val="24"/>
          </w:rPr>
          <w:t>http://library.uta.edu/plagiarism/index.html</w:t>
        </w:r>
      </w:hyperlink>
      <w:r w:rsidRPr="5FBDDE4E">
        <w:rPr>
          <w:rFonts w:ascii="Arial" w:eastAsia="Arial" w:hAnsi="Arial" w:cs="Arial"/>
          <w:sz w:val="24"/>
          <w:szCs w:val="24"/>
        </w:rPr>
        <w:t xml:space="preserve"> </w:t>
      </w:r>
    </w:p>
    <w:p w14:paraId="08E00B2D" w14:textId="77777777" w:rsidR="006E194C" w:rsidRPr="002C2111" w:rsidRDefault="5FBDDE4E" w:rsidP="00A10937">
      <w:pPr>
        <w:pStyle w:val="Textbody"/>
        <w:contextualSpacing/>
        <w:rPr>
          <w:rFonts w:ascii="Arial" w:eastAsia="Arial" w:hAnsi="Arial" w:cs="Arial"/>
          <w:sz w:val="24"/>
        </w:rPr>
      </w:pPr>
      <w:r w:rsidRPr="5FBDDE4E">
        <w:rPr>
          <w:rFonts w:ascii="Arial" w:eastAsia="Arial" w:hAnsi="Arial" w:cs="Arial"/>
          <w:b/>
          <w:bCs/>
          <w:sz w:val="24"/>
          <w:u w:val="single"/>
        </w:rPr>
        <w:t>Student Success Faculty:</w:t>
      </w:r>
      <w:r w:rsidRPr="5FBDDE4E">
        <w:rPr>
          <w:rFonts w:ascii="Arial" w:eastAsia="Arial" w:hAnsi="Arial" w:cs="Arial"/>
          <w:sz w:val="24"/>
        </w:rPr>
        <w:t xml:space="preserve">  In order to assist masters nursing students who are at academic risk or who need academic support, there are graduate faculty members available to you.  The goal of the success faculty member is to support student achievement in masters-level coursework so students can reach their educational goals.  Students may contact a success faculty member directly, or a course instructor may encourage you to contact a success faculty member.</w:t>
      </w:r>
    </w:p>
    <w:p w14:paraId="265F87DC" w14:textId="77777777" w:rsidR="006E194C" w:rsidRPr="002C2111" w:rsidRDefault="5FBDDE4E" w:rsidP="00A10937">
      <w:pPr>
        <w:pStyle w:val="Textbody"/>
        <w:contextualSpacing/>
        <w:rPr>
          <w:rFonts w:ascii="Arial" w:eastAsia="Arial" w:hAnsi="Arial" w:cs="Arial"/>
          <w:sz w:val="24"/>
        </w:rPr>
      </w:pPr>
      <w:r w:rsidRPr="5FBDDE4E">
        <w:rPr>
          <w:rFonts w:ascii="Arial" w:eastAsia="Arial" w:hAnsi="Arial" w:cs="Arial"/>
          <w:sz w:val="24"/>
        </w:rPr>
        <w:t>The success faculty in the MSN Program:</w:t>
      </w:r>
    </w:p>
    <w:p w14:paraId="61F5A2F1" w14:textId="6038E4B4" w:rsidR="006E194C" w:rsidRPr="002C2111" w:rsidRDefault="5FBDDE4E" w:rsidP="00A10937">
      <w:pPr>
        <w:pStyle w:val="Textbody"/>
        <w:contextualSpacing/>
        <w:rPr>
          <w:rFonts w:ascii="Arial" w:eastAsia="Arial" w:hAnsi="Arial" w:cs="Arial"/>
          <w:sz w:val="24"/>
        </w:rPr>
      </w:pPr>
      <w:r w:rsidRPr="5FBDDE4E">
        <w:rPr>
          <w:rFonts w:ascii="Arial" w:eastAsia="Arial" w:hAnsi="Arial" w:cs="Arial"/>
          <w:sz w:val="24"/>
        </w:rPr>
        <w:t xml:space="preserve">Dr. Lauri John is available as a writing coach to assist students in the MSN Core courses; theory, research, and </w:t>
      </w:r>
      <w:r w:rsidR="00373993" w:rsidRPr="5FBDDE4E">
        <w:rPr>
          <w:rFonts w:ascii="Arial" w:eastAsia="Arial" w:hAnsi="Arial" w:cs="Arial"/>
          <w:sz w:val="24"/>
        </w:rPr>
        <w:t>evidence-based</w:t>
      </w:r>
      <w:r w:rsidRPr="5FBDDE4E">
        <w:rPr>
          <w:rFonts w:ascii="Arial" w:eastAsia="Arial" w:hAnsi="Arial" w:cs="Arial"/>
          <w:sz w:val="24"/>
        </w:rPr>
        <w:t xml:space="preserve"> practice.  Since these courses are writing intensive, she can help students improve the clarity and organization of their written papers.  She can be reached via email: </w:t>
      </w:r>
      <w:hyperlink r:id="rId53">
        <w:r w:rsidRPr="5FBDDE4E">
          <w:rPr>
            <w:rStyle w:val="Hyperlink"/>
            <w:rFonts w:ascii="Arial" w:eastAsia="Arial" w:hAnsi="Arial" w:cs="Arial"/>
            <w:sz w:val="24"/>
          </w:rPr>
          <w:t>ljohn@uta.edu</w:t>
        </w:r>
      </w:hyperlink>
    </w:p>
    <w:p w14:paraId="1D8F85DC" w14:textId="77777777" w:rsidR="006E194C" w:rsidRPr="002C2111" w:rsidRDefault="5FBDDE4E" w:rsidP="00A10937">
      <w:pPr>
        <w:spacing w:line="240" w:lineRule="auto"/>
        <w:contextualSpacing/>
        <w:rPr>
          <w:rFonts w:ascii="Arial" w:eastAsia="Arial" w:hAnsi="Arial" w:cs="Arial"/>
          <w:color w:val="000000" w:themeColor="text1"/>
          <w:sz w:val="24"/>
          <w:szCs w:val="24"/>
        </w:rPr>
      </w:pPr>
      <w:r w:rsidRPr="5FBDDE4E">
        <w:rPr>
          <w:rFonts w:ascii="Arial" w:eastAsia="Arial" w:hAnsi="Arial" w:cs="Arial"/>
          <w:color w:val="000000" w:themeColor="text1"/>
          <w:sz w:val="24"/>
          <w:szCs w:val="24"/>
        </w:rPr>
        <w:t xml:space="preserve">Dr. Mary Schira is available as a success faculty to assist with diverse resources that may include study skills, testing challenges/approaches, managing multiple responsibilities, and addressing personal issues impacting academic performance.   Course content challenges may also be addressed, with referral to additional resources as indicated.  Dr. Schira can be reached via email:  </w:t>
      </w:r>
      <w:hyperlink r:id="rId54">
        <w:r w:rsidRPr="5FBDDE4E">
          <w:rPr>
            <w:rStyle w:val="Hyperlink"/>
            <w:rFonts w:ascii="Arial" w:eastAsia="Arial" w:hAnsi="Arial" w:cs="Arial"/>
            <w:sz w:val="24"/>
            <w:szCs w:val="24"/>
          </w:rPr>
          <w:t>schira@uta.edu</w:t>
        </w:r>
      </w:hyperlink>
      <w:r w:rsidRPr="5FBDDE4E">
        <w:rPr>
          <w:rFonts w:ascii="Arial" w:eastAsia="Arial" w:hAnsi="Arial" w:cs="Arial"/>
          <w:color w:val="000000" w:themeColor="text1"/>
          <w:sz w:val="24"/>
          <w:szCs w:val="24"/>
        </w:rPr>
        <w:t>.</w:t>
      </w:r>
    </w:p>
    <w:p w14:paraId="34FAEC5A" w14:textId="77777777" w:rsidR="006E194C" w:rsidRPr="002C2111" w:rsidRDefault="5FBDDE4E" w:rsidP="00A10937">
      <w:pPr>
        <w:spacing w:line="240" w:lineRule="auto"/>
        <w:contextualSpacing/>
        <w:rPr>
          <w:rFonts w:ascii="Arial" w:eastAsia="Arial" w:hAnsi="Arial" w:cs="Arial"/>
          <w:sz w:val="24"/>
          <w:szCs w:val="24"/>
        </w:rPr>
      </w:pPr>
      <w:r w:rsidRPr="5FBDDE4E">
        <w:rPr>
          <w:rFonts w:ascii="Arial" w:eastAsia="Arial" w:hAnsi="Arial" w:cs="Arial"/>
          <w:b/>
          <w:bCs/>
          <w:sz w:val="24"/>
          <w:szCs w:val="24"/>
          <w:u w:val="single"/>
        </w:rPr>
        <w:t>Electronic Communication</w:t>
      </w:r>
      <w:r w:rsidRPr="5FBDDE4E">
        <w:rPr>
          <w:rFonts w:ascii="Arial" w:eastAsia="Arial" w:hAnsi="Arial" w:cs="Arial"/>
          <w:b/>
          <w:bCs/>
          <w:sz w:val="24"/>
          <w:szCs w:val="24"/>
        </w:rPr>
        <w:t>:</w:t>
      </w:r>
      <w:r w:rsidRPr="5FBDDE4E">
        <w:rPr>
          <w:rFonts w:ascii="Arial" w:eastAsia="Arial" w:hAnsi="Arial" w:cs="Arial"/>
          <w:b/>
          <w:bCs/>
          <w:color w:val="FF0000"/>
          <w:sz w:val="24"/>
          <w:szCs w:val="24"/>
        </w:rPr>
        <w:t xml:space="preserve"> </w:t>
      </w:r>
      <w:r w:rsidRPr="5FBDDE4E">
        <w:rPr>
          <w:rFonts w:ascii="Arial" w:eastAsia="Arial" w:hAnsi="Arial" w:cs="Arial"/>
          <w:sz w:val="24"/>
          <w:szCs w:val="24"/>
        </w:rPr>
        <w:t xml:space="preserve">UT Arlington has adopted MavMail as its official means to communicate with students about important deadlines and events, as well as to transact university-related business regarding financial aid, tuition, grades, graduation, etc. </w:t>
      </w:r>
      <w:r w:rsidRPr="5FBDDE4E">
        <w:rPr>
          <w:rFonts w:ascii="Arial" w:eastAsia="Arial" w:hAnsi="Arial" w:cs="Arial"/>
          <w:b/>
          <w:bCs/>
          <w:sz w:val="24"/>
          <w:szCs w:val="24"/>
          <w:u w:val="single"/>
        </w:rPr>
        <w:t>All students are assigned a MavMail account and are responsible for checking the inbox regularly.</w:t>
      </w:r>
      <w:r w:rsidRPr="5FBDDE4E">
        <w:rPr>
          <w:rFonts w:ascii="Arial" w:eastAsia="Arial" w:hAnsi="Arial" w:cs="Arial"/>
          <w:sz w:val="24"/>
          <w:szCs w:val="24"/>
        </w:rPr>
        <w:t xml:space="preserve"> There is no additional charge to students for using this account, which remains active even after graduation. Information about activating and using MavMail is available at </w:t>
      </w:r>
      <w:hyperlink r:id="rId55">
        <w:r w:rsidRPr="5FBDDE4E">
          <w:rPr>
            <w:rStyle w:val="Hyperlink"/>
            <w:rFonts w:ascii="Arial" w:eastAsia="Arial" w:hAnsi="Arial" w:cs="Arial"/>
            <w:sz w:val="24"/>
            <w:szCs w:val="24"/>
          </w:rPr>
          <w:t>http://www.uta.edu/oit/cs/email/mavmail.php</w:t>
        </w:r>
      </w:hyperlink>
      <w:r w:rsidRPr="5FBDDE4E">
        <w:rPr>
          <w:rFonts w:ascii="Arial" w:eastAsia="Arial" w:hAnsi="Arial" w:cs="Arial"/>
          <w:sz w:val="24"/>
          <w:szCs w:val="24"/>
        </w:rPr>
        <w:t>.</w:t>
      </w:r>
    </w:p>
    <w:p w14:paraId="71B6397B" w14:textId="77777777" w:rsidR="006E194C" w:rsidRPr="002C2111" w:rsidRDefault="5FBDDE4E" w:rsidP="00A10937">
      <w:pPr>
        <w:spacing w:line="240" w:lineRule="auto"/>
        <w:contextualSpacing/>
        <w:rPr>
          <w:rFonts w:ascii="Arial" w:eastAsia="Arial" w:hAnsi="Arial" w:cs="Arial"/>
          <w:sz w:val="24"/>
          <w:szCs w:val="24"/>
        </w:rPr>
      </w:pPr>
      <w:r w:rsidRPr="5FBDDE4E">
        <w:rPr>
          <w:rFonts w:ascii="Arial" w:eastAsia="Arial" w:hAnsi="Arial" w:cs="Arial"/>
          <w:sz w:val="24"/>
          <w:szCs w:val="24"/>
        </w:rPr>
        <w:t>If you are unable to resolve your issue contact the Helpdesk at</w:t>
      </w:r>
      <w:r w:rsidRPr="5FBDDE4E">
        <w:rPr>
          <w:rFonts w:ascii="Arial" w:eastAsia="Arial" w:hAnsi="Arial" w:cs="Arial"/>
          <w:color w:val="0000FF"/>
          <w:sz w:val="24"/>
          <w:szCs w:val="24"/>
        </w:rPr>
        <w:t xml:space="preserve"> </w:t>
      </w:r>
      <w:hyperlink r:id="rId56">
        <w:r w:rsidRPr="5FBDDE4E">
          <w:rPr>
            <w:rStyle w:val="Hyperlink"/>
            <w:rFonts w:ascii="Arial" w:eastAsia="Arial" w:hAnsi="Arial" w:cs="Arial"/>
            <w:sz w:val="24"/>
            <w:szCs w:val="24"/>
          </w:rPr>
          <w:t>helpdesk@uta.edu</w:t>
        </w:r>
      </w:hyperlink>
      <w:r w:rsidRPr="5FBDDE4E">
        <w:rPr>
          <w:rFonts w:ascii="Arial" w:eastAsia="Arial" w:hAnsi="Arial" w:cs="Arial"/>
          <w:sz w:val="24"/>
          <w:szCs w:val="24"/>
        </w:rPr>
        <w:t>.</w:t>
      </w:r>
    </w:p>
    <w:p w14:paraId="3EA2DD60" w14:textId="77777777" w:rsidR="006E194C" w:rsidRPr="002C2111" w:rsidRDefault="5FBDDE4E" w:rsidP="00A10937">
      <w:pPr>
        <w:autoSpaceDE w:val="0"/>
        <w:autoSpaceDN w:val="0"/>
        <w:adjustRightInd w:val="0"/>
        <w:spacing w:line="240" w:lineRule="auto"/>
        <w:contextualSpacing/>
        <w:rPr>
          <w:rFonts w:ascii="Arial" w:eastAsia="Arial" w:hAnsi="Arial" w:cs="Arial"/>
          <w:sz w:val="24"/>
          <w:szCs w:val="24"/>
        </w:rPr>
      </w:pPr>
      <w:r w:rsidRPr="5FBDDE4E">
        <w:rPr>
          <w:rFonts w:ascii="Arial" w:eastAsia="Arial" w:hAnsi="Arial" w:cs="Arial"/>
          <w:b/>
          <w:bCs/>
          <w:sz w:val="24"/>
          <w:szCs w:val="24"/>
          <w:u w:val="single"/>
        </w:rPr>
        <w:t>Student Feedback Survey</w:t>
      </w:r>
      <w:r w:rsidRPr="5FBDDE4E">
        <w:rPr>
          <w:rFonts w:ascii="Arial" w:eastAsia="Arial" w:hAnsi="Arial" w:cs="Arial"/>
          <w:b/>
          <w:bCs/>
          <w:sz w:val="24"/>
          <w:szCs w:val="24"/>
        </w:rPr>
        <w:t xml:space="preserve">: </w:t>
      </w:r>
      <w:r w:rsidRPr="5FBDDE4E">
        <w:rPr>
          <w:rFonts w:ascii="Arial" w:eastAsia="Arial" w:hAnsi="Arial" w:cs="Arial"/>
          <w:sz w:val="24"/>
          <w:szCs w:val="24"/>
        </w:rPr>
        <w:t xml:space="preserve">At the end of each term, students enrolled in face-to-face and online classes categorized as “lecture,” “seminar,” or “laboratory” are directed to complete an online Student Feedback Survey (SFS). Instructions on how to access the SFS for this course will be sent directly to each student through MavMail approximately 10 days before the end of the term. Each student’s feedback via the SFS database is aggregated with that of other students enrolled in the course.  Students’ anonymity will be protected to the extent that the law allows. UT Arlington’s effort to solicit, gather, tabulate, and publish student feedback </w:t>
      </w:r>
      <w:r w:rsidRPr="5FBDDE4E">
        <w:rPr>
          <w:rFonts w:ascii="Arial" w:eastAsia="Arial" w:hAnsi="Arial" w:cs="Arial"/>
          <w:sz w:val="24"/>
          <w:szCs w:val="24"/>
        </w:rPr>
        <w:lastRenderedPageBreak/>
        <w:t xml:space="preserve">is required by state law and aggregate results are posted online. Data from SFS is also used for faculty and program evaluations. For more information, visit </w:t>
      </w:r>
      <w:hyperlink r:id="rId57">
        <w:r w:rsidRPr="5FBDDE4E">
          <w:rPr>
            <w:rStyle w:val="Hyperlink"/>
            <w:rFonts w:ascii="Arial" w:eastAsia="Arial" w:hAnsi="Arial" w:cs="Arial"/>
            <w:sz w:val="24"/>
            <w:szCs w:val="24"/>
          </w:rPr>
          <w:t>http://www.uta.edu/sfs</w:t>
        </w:r>
      </w:hyperlink>
      <w:r w:rsidRPr="5FBDDE4E">
        <w:rPr>
          <w:rFonts w:ascii="Arial" w:eastAsia="Arial" w:hAnsi="Arial" w:cs="Arial"/>
          <w:sz w:val="24"/>
          <w:szCs w:val="24"/>
        </w:rPr>
        <w:t>.</w:t>
      </w:r>
    </w:p>
    <w:p w14:paraId="238601FE" w14:textId="1A4983FC" w:rsidR="009A1FAC" w:rsidRPr="007B78B2" w:rsidRDefault="00A67575" w:rsidP="00A10937">
      <w:pPr>
        <w:spacing w:line="240" w:lineRule="auto"/>
        <w:contextualSpacing/>
        <w:rPr>
          <w:rFonts w:ascii="Arial" w:hAnsi="Arial" w:cs="Arial"/>
          <w:b/>
          <w:color w:val="0000FF"/>
          <w:sz w:val="24"/>
          <w:szCs w:val="24"/>
        </w:rPr>
      </w:pPr>
      <w:r>
        <w:rPr>
          <w:rFonts w:ascii="Arial" w:hAnsi="Arial" w:cs="Arial"/>
          <w:b/>
          <w:noProof/>
          <w:sz w:val="24"/>
          <w:szCs w:val="24"/>
        </w:rPr>
        <w:pict w14:anchorId="52659BFC">
          <v:rect id="_x0000_i1025" alt="" style="width:342.8pt;height:.05pt;mso-width-percent:0;mso-height-percent:0;mso-width-percent:0;mso-height-percent:0" o:hrpct="690" o:hralign="center" o:hrstd="t" o:hr="t" fillcolor="#a0a0a0" stroked="f"/>
        </w:pict>
      </w:r>
    </w:p>
    <w:p w14:paraId="0DCF961F" w14:textId="77777777" w:rsidR="009A1FAC" w:rsidRPr="002C2111" w:rsidRDefault="5FBDDE4E" w:rsidP="00A10937">
      <w:pPr>
        <w:spacing w:line="240" w:lineRule="auto"/>
        <w:contextualSpacing/>
        <w:rPr>
          <w:rFonts w:ascii="Arial" w:eastAsia="Arial" w:hAnsi="Arial" w:cs="Arial"/>
          <w:b/>
          <w:bCs/>
          <w:sz w:val="24"/>
          <w:szCs w:val="24"/>
        </w:rPr>
      </w:pPr>
      <w:r w:rsidRPr="5FBDDE4E">
        <w:rPr>
          <w:rFonts w:ascii="Arial" w:eastAsia="Arial" w:hAnsi="Arial" w:cs="Arial"/>
          <w:b/>
          <w:bCs/>
          <w:sz w:val="24"/>
          <w:szCs w:val="24"/>
        </w:rPr>
        <w:t>UTA College of Nursing and Health Innovation - Additional Information:</w:t>
      </w:r>
    </w:p>
    <w:p w14:paraId="0F3CABC7" w14:textId="77777777" w:rsidR="009A1FAC" w:rsidRPr="002C2111" w:rsidRDefault="00A67575" w:rsidP="00A10937">
      <w:pPr>
        <w:spacing w:line="240" w:lineRule="auto"/>
        <w:contextualSpacing/>
        <w:rPr>
          <w:rFonts w:ascii="Arial" w:hAnsi="Arial" w:cs="Arial"/>
          <w:b/>
          <w:sz w:val="24"/>
          <w:szCs w:val="24"/>
        </w:rPr>
      </w:pPr>
      <w:r>
        <w:rPr>
          <w:rFonts w:ascii="Arial" w:hAnsi="Arial" w:cs="Arial"/>
          <w:b/>
          <w:noProof/>
          <w:sz w:val="24"/>
          <w:szCs w:val="24"/>
        </w:rPr>
        <w:pict w14:anchorId="65972F4D">
          <v:rect id="_x0000_i1026" alt="" style="width:342.8pt;height:.05pt;mso-width-percent:0;mso-height-percent:0;mso-width-percent:0;mso-height-percent:0" o:hrpct="690" o:hralign="center" o:hrstd="t" o:hr="t" fillcolor="#a0a0a0" stroked="f"/>
        </w:pict>
      </w:r>
    </w:p>
    <w:p w14:paraId="54099715" w14:textId="77777777" w:rsidR="009A1FAC" w:rsidRPr="002C2111" w:rsidRDefault="5FBDDE4E" w:rsidP="00A10937">
      <w:pPr>
        <w:spacing w:line="240" w:lineRule="auto"/>
        <w:contextualSpacing/>
        <w:rPr>
          <w:rFonts w:ascii="Arial" w:eastAsia="Arial" w:hAnsi="Arial" w:cs="Arial"/>
          <w:color w:val="212121"/>
          <w:sz w:val="24"/>
          <w:szCs w:val="24"/>
        </w:rPr>
      </w:pPr>
      <w:r w:rsidRPr="5FBDDE4E">
        <w:rPr>
          <w:rFonts w:ascii="Arial" w:eastAsia="Arial" w:hAnsi="Arial" w:cs="Arial"/>
          <w:b/>
          <w:bCs/>
          <w:sz w:val="24"/>
          <w:szCs w:val="24"/>
          <w:u w:val="single"/>
        </w:rPr>
        <w:t>Clinical Evaluations</w:t>
      </w:r>
      <w:r w:rsidRPr="5FBDDE4E">
        <w:rPr>
          <w:rFonts w:ascii="Arial" w:eastAsia="Arial" w:hAnsi="Arial" w:cs="Arial"/>
          <w:b/>
          <w:bCs/>
          <w:sz w:val="24"/>
          <w:szCs w:val="24"/>
        </w:rPr>
        <w:t xml:space="preserve">: </w:t>
      </w:r>
      <w:r w:rsidRPr="5FBDDE4E">
        <w:rPr>
          <w:rFonts w:ascii="Arial" w:eastAsia="Arial" w:hAnsi="Arial" w:cs="Arial"/>
          <w:color w:val="212121"/>
          <w:sz w:val="24"/>
          <w:szCs w:val="24"/>
        </w:rPr>
        <w:t>Students are evaluated during each clinical course by their instructor with the Clinical Evaluation of Student tool. For ALL graded and pass/fail clinical courses, students must attain 80% on this evaluation in order to pass the course. For numerically graded clinical courses, students will be assigned a numerical grade based on their performance on the tool.</w:t>
      </w:r>
    </w:p>
    <w:p w14:paraId="49A4BF8F" w14:textId="77777777" w:rsidR="009A1FAC" w:rsidRPr="002C2111" w:rsidRDefault="5FBDDE4E" w:rsidP="00A10937">
      <w:pPr>
        <w:spacing w:line="240" w:lineRule="auto"/>
        <w:contextualSpacing/>
        <w:rPr>
          <w:rFonts w:ascii="Arial" w:eastAsia="Arial" w:hAnsi="Arial" w:cs="Arial"/>
          <w:color w:val="212121"/>
          <w:sz w:val="24"/>
          <w:szCs w:val="24"/>
        </w:rPr>
      </w:pPr>
      <w:r w:rsidRPr="5FBDDE4E">
        <w:rPr>
          <w:rFonts w:ascii="Arial" w:eastAsia="Arial" w:hAnsi="Arial" w:cs="Arial"/>
          <w:color w:val="000000" w:themeColor="text1"/>
          <w:sz w:val="24"/>
          <w:szCs w:val="24"/>
        </w:rPr>
        <w:t> </w:t>
      </w:r>
      <w:r w:rsidRPr="5FBDDE4E">
        <w:rPr>
          <w:rFonts w:ascii="Arial" w:eastAsia="Arial" w:hAnsi="Arial" w:cs="Arial"/>
          <w:color w:val="212121"/>
          <w:sz w:val="24"/>
          <w:szCs w:val="24"/>
        </w:rPr>
        <w:t>For graded Clinical Practice 1 courses, students must receive ‘Meets Expectation with Moderate Assistance’ on 80% of the scored items.  For Clinical Practice 2 courses, students must receive ‘Meets Expectation with Minimal Assistance’ on 80% of the scored items. The student’s percentage score will be the assigned grade for evaluation, with the minimum requirement of 80% to pass. Items marked as 'N/A or no opportunity to observe' will not be calculated in the student's raw score. </w:t>
      </w:r>
      <w:r w:rsidR="009A1FAC">
        <w:br/>
      </w:r>
      <w:r w:rsidR="009A1FAC">
        <w:br/>
      </w:r>
      <w:r w:rsidRPr="5FBDDE4E">
        <w:rPr>
          <w:rFonts w:ascii="Arial" w:eastAsia="Arial" w:hAnsi="Arial" w:cs="Arial"/>
          <w:color w:val="212121"/>
          <w:sz w:val="24"/>
          <w:szCs w:val="24"/>
        </w:rPr>
        <w:t>For pass/fail practicum courses, the student must achieve 80% of the scored items as 'meets expectation' in order to pass the course.</w:t>
      </w:r>
      <w:r w:rsidR="009A1FAC">
        <w:br/>
      </w:r>
      <w:r w:rsidR="009A1FAC">
        <w:br/>
      </w:r>
      <w:r w:rsidRPr="5FBDDE4E">
        <w:rPr>
          <w:rFonts w:ascii="Arial" w:eastAsia="Arial" w:hAnsi="Arial" w:cs="Arial"/>
          <w:color w:val="212121"/>
          <w:sz w:val="24"/>
          <w:szCs w:val="24"/>
        </w:rPr>
        <w:t>If the student fails to attain an 80% on the evaluation at the prescribed level of the course, the instructor may assign additional activities and/or additional clinical hours prior to a reevaluation.  The student will have a one-time opportunity to be re-evaluated. A second faculty member will be present during the clinical performance retake. If the student passes the clinical performance retake (with a minimum score of 80%), the maximum grade the student can receive for the exam for purposes of grade calculation is 80%. If the student fails the retake, the student will receive a grade of "F" for the course.  </w:t>
      </w:r>
    </w:p>
    <w:p w14:paraId="182B556E" w14:textId="77777777" w:rsidR="009A1FAC" w:rsidRPr="002C2111" w:rsidRDefault="5FBDDE4E" w:rsidP="00A10937">
      <w:pPr>
        <w:spacing w:line="240" w:lineRule="auto"/>
        <w:contextualSpacing/>
        <w:rPr>
          <w:rFonts w:ascii="Arial,Calibri" w:eastAsia="Arial,Calibri" w:hAnsi="Arial,Calibri" w:cs="Arial,Calibri"/>
          <w:sz w:val="24"/>
          <w:szCs w:val="24"/>
        </w:rPr>
      </w:pPr>
      <w:r w:rsidRPr="5FBDDE4E">
        <w:rPr>
          <w:rFonts w:ascii="Arial" w:eastAsia="Arial" w:hAnsi="Arial" w:cs="Arial"/>
          <w:b/>
          <w:bCs/>
          <w:sz w:val="24"/>
          <w:szCs w:val="24"/>
          <w:u w:val="single"/>
        </w:rPr>
        <w:t>Castle Branch</w:t>
      </w:r>
      <w:r w:rsidRPr="5FBDDE4E">
        <w:rPr>
          <w:rFonts w:ascii="Arial" w:eastAsia="Arial" w:hAnsi="Arial" w:cs="Arial"/>
          <w:sz w:val="24"/>
          <w:szCs w:val="24"/>
        </w:rPr>
        <w:t xml:space="preserve">: All students must have current immunizations and other compliance documents on file with the university to legally perform clinical hours each semester. These requirements are submitted to Castle Branch. Your clinical clearance in Castle Branch must be current and remain in compliance throughout the duration of your clinical experiences. Failure to maintain compliance will result in removal from your clinical site until compliance is achieved. If you are not able to complete clinical hours due to noncompliance in Castle Branch, this may result in a course failure. </w:t>
      </w:r>
    </w:p>
    <w:p w14:paraId="7924B2C5" w14:textId="77777777" w:rsidR="008D775C" w:rsidRPr="002C2111" w:rsidRDefault="009A1FAC" w:rsidP="00A10937">
      <w:pPr>
        <w:spacing w:line="240" w:lineRule="auto"/>
        <w:contextualSpacing/>
        <w:rPr>
          <w:rFonts w:ascii="Arial" w:hAnsi="Arial" w:cs="Arial"/>
          <w:sz w:val="24"/>
          <w:szCs w:val="24"/>
        </w:rPr>
      </w:pPr>
      <w:r w:rsidRPr="002C2111">
        <w:rPr>
          <w:rFonts w:ascii="Arial" w:hAnsi="Arial" w:cs="Arial"/>
          <w:b/>
          <w:bCs/>
          <w:sz w:val="24"/>
          <w:szCs w:val="24"/>
          <w:u w:val="single"/>
        </w:rPr>
        <w:t>Clinical Approval and Electronic Logs</w:t>
      </w:r>
      <w:r w:rsidRPr="002C2111">
        <w:rPr>
          <w:rFonts w:ascii="Arial" w:hAnsi="Arial" w:cs="Arial"/>
          <w:sz w:val="24"/>
          <w:szCs w:val="24"/>
        </w:rPr>
        <w:t>:</w:t>
      </w:r>
      <w:r w:rsidR="008D775C" w:rsidRPr="002C2111">
        <w:rPr>
          <w:rFonts w:ascii="Arial" w:hAnsi="Arial" w:cs="Arial"/>
          <w:color w:val="FF0000"/>
          <w:sz w:val="24"/>
          <w:szCs w:val="24"/>
        </w:rPr>
        <w:t xml:space="preserve"> </w:t>
      </w:r>
      <w:r w:rsidR="008D775C" w:rsidRPr="002C2111">
        <w:rPr>
          <w:rFonts w:ascii="Arial" w:hAnsi="Arial" w:cs="Arial"/>
          <w:sz w:val="24"/>
          <w:szCs w:val="24"/>
        </w:rPr>
        <w:t xml:space="preserve">To be cleared for clinical, this means you have submitted the online self-placement request through InPlace, submitted signed and complete preceptor agreement(s) for each preceptor you will work with to the electronic self-placement request forms in InPlace, and received approval for your clinical placement from your clinical coordinator. This approval includes a fully executed affiliation agreement by the clinical facility and UTA Legal Department. </w:t>
      </w:r>
    </w:p>
    <w:p w14:paraId="7800C1FD" w14:textId="77777777" w:rsidR="009A1FAC" w:rsidRPr="002C2111" w:rsidRDefault="009A1FAC" w:rsidP="00A10937">
      <w:pPr>
        <w:spacing w:line="240" w:lineRule="auto"/>
        <w:contextualSpacing/>
        <w:rPr>
          <w:rFonts w:ascii="Arial" w:hAnsi="Arial" w:cs="Arial"/>
          <w:sz w:val="24"/>
          <w:szCs w:val="24"/>
        </w:rPr>
      </w:pPr>
      <w:r w:rsidRPr="002C2111">
        <w:rPr>
          <w:rFonts w:ascii="Arial" w:hAnsi="Arial" w:cs="Arial"/>
          <w:sz w:val="24"/>
          <w:szCs w:val="24"/>
        </w:rPr>
        <w:t xml:space="preserve"> </w:t>
      </w:r>
      <w:r w:rsidRPr="002C2111">
        <w:rPr>
          <w:rFonts w:ascii="Arial" w:hAnsi="Arial" w:cs="Arial"/>
          <w:b/>
          <w:bCs/>
          <w:sz w:val="24"/>
          <w:szCs w:val="24"/>
          <w:u w:val="single"/>
        </w:rPr>
        <w:t>You must work with your preceptor(s) of record in the clinical site(s) of record.</w:t>
      </w:r>
      <w:r w:rsidRPr="002C2111">
        <w:rPr>
          <w:rFonts w:ascii="Arial" w:hAnsi="Arial" w:cs="Arial"/>
          <w:b/>
          <w:bCs/>
          <w:sz w:val="24"/>
          <w:szCs w:val="24"/>
        </w:rPr>
        <w:t xml:space="preserve"> </w:t>
      </w:r>
      <w:r w:rsidRPr="002C2111">
        <w:rPr>
          <w:rFonts w:ascii="Arial" w:hAnsi="Arial" w:cs="Arial"/>
          <w:sz w:val="24"/>
          <w:szCs w:val="24"/>
        </w:rPr>
        <w:t xml:space="preserve">This means that you must work with the preceptor and clinical sites that have been approved by your clinical coordinator. Note: If your clinical site or preceptor has not been fully approved and does not appear in the official records of the clinical management system, </w:t>
      </w:r>
      <w:r w:rsidRPr="002C2111">
        <w:rPr>
          <w:rFonts w:ascii="Arial" w:hAnsi="Arial" w:cs="Arial"/>
          <w:b/>
          <w:bCs/>
          <w:sz w:val="24"/>
          <w:szCs w:val="24"/>
        </w:rPr>
        <w:t>you are not approved from a legal standpoint to be in the facility or with the preceptor.</w:t>
      </w:r>
    </w:p>
    <w:p w14:paraId="2B6C7357" w14:textId="77777777" w:rsidR="009A1FAC" w:rsidRPr="002C2111" w:rsidRDefault="009A1FAC" w:rsidP="00A10937">
      <w:pPr>
        <w:spacing w:line="240" w:lineRule="auto"/>
        <w:contextualSpacing/>
        <w:rPr>
          <w:rFonts w:ascii="Arial" w:hAnsi="Arial" w:cs="Arial"/>
          <w:sz w:val="24"/>
          <w:szCs w:val="24"/>
        </w:rPr>
      </w:pPr>
      <w:r w:rsidRPr="002C2111">
        <w:rPr>
          <w:rFonts w:ascii="Arial" w:hAnsi="Arial" w:cs="Arial"/>
          <w:b/>
          <w:bCs/>
          <w:sz w:val="24"/>
          <w:szCs w:val="24"/>
          <w:u w:val="single"/>
        </w:rPr>
        <w:t xml:space="preserve">Once you begin your clinical course, you may not make changes to your preceptors of record </w:t>
      </w:r>
      <w:r w:rsidRPr="002C2111">
        <w:rPr>
          <w:rFonts w:ascii="Arial" w:hAnsi="Arial" w:cs="Arial"/>
          <w:sz w:val="24"/>
          <w:szCs w:val="24"/>
        </w:rPr>
        <w:t xml:space="preserve">except in circumstances where your preceptor leaves their position or it is determined that the preceptor or clinical site is not allowing you to meet the objectives of the course. </w:t>
      </w:r>
    </w:p>
    <w:p w14:paraId="617670DE" w14:textId="77777777" w:rsidR="009A1FAC" w:rsidRPr="002C2111" w:rsidRDefault="009A1FAC" w:rsidP="00A10937">
      <w:pPr>
        <w:spacing w:line="240" w:lineRule="auto"/>
        <w:contextualSpacing/>
        <w:rPr>
          <w:rFonts w:ascii="Arial" w:hAnsi="Arial" w:cs="Arial"/>
          <w:sz w:val="24"/>
          <w:szCs w:val="24"/>
        </w:rPr>
      </w:pPr>
      <w:r w:rsidRPr="002C2111">
        <w:rPr>
          <w:rFonts w:ascii="Arial" w:hAnsi="Arial" w:cs="Arial"/>
          <w:sz w:val="24"/>
          <w:szCs w:val="24"/>
        </w:rPr>
        <w:t>Students are required to enter all patient encounters into the clinical management system. </w:t>
      </w:r>
    </w:p>
    <w:p w14:paraId="62852B9F" w14:textId="77777777" w:rsidR="009A1FAC" w:rsidRPr="002C2111" w:rsidRDefault="009A1FAC" w:rsidP="00A10937">
      <w:pPr>
        <w:spacing w:line="240" w:lineRule="auto"/>
        <w:contextualSpacing/>
        <w:rPr>
          <w:rFonts w:ascii="Arial" w:hAnsi="Arial" w:cs="Arial"/>
          <w:sz w:val="24"/>
          <w:szCs w:val="24"/>
        </w:rPr>
      </w:pPr>
      <w:r w:rsidRPr="002C2111">
        <w:rPr>
          <w:rFonts w:ascii="Arial" w:hAnsi="Arial" w:cs="Arial"/>
          <w:b/>
          <w:bCs/>
          <w:sz w:val="24"/>
          <w:szCs w:val="24"/>
          <w:u w:val="single"/>
        </w:rPr>
        <w:lastRenderedPageBreak/>
        <w:t>You only have 7 days to enter your case logs and time logs from the day of your clinical experience.</w:t>
      </w:r>
      <w:r w:rsidRPr="002C2111">
        <w:rPr>
          <w:rFonts w:ascii="Arial" w:hAnsi="Arial" w:cs="Arial"/>
          <w:sz w:val="24"/>
          <w:szCs w:val="24"/>
        </w:rPr>
        <w:t xml:space="preserve"> </w:t>
      </w:r>
      <w:r w:rsidRPr="002C2111">
        <w:rPr>
          <w:rFonts w:ascii="Arial" w:hAnsi="Arial" w:cs="Arial"/>
          <w:b/>
          <w:bCs/>
          <w:sz w:val="24"/>
          <w:szCs w:val="24"/>
        </w:rPr>
        <w:t xml:space="preserve">Failure to log cases/hours within 7 days will results in a loss of those hours. No exceptions. </w:t>
      </w:r>
      <w:r w:rsidRPr="002C2111">
        <w:rPr>
          <w:rFonts w:ascii="Arial" w:hAnsi="Arial" w:cs="Arial"/>
          <w:sz w:val="24"/>
          <w:szCs w:val="24"/>
        </w:rPr>
        <w:t>Your electronic logs are both a student learning opportunity and an evaluation method for your clinical courses.  Patient encounters include patients the student assesses, diagnoses, and manages as part of their clinical coursework.  Individual clinical courses may have additional guidelines/requirements related to their specific course and will be noted in the course syllabus (e.g. types of encounter required, number of patients required during course).  The student’s electronic log data provides a description of the patients managed during the student’s clinical experience, including the number of patients, diagnoses of patients, and the type of interventions initiated.  As a result, the data is an essential requirement of the student’s clinical experience and is used to evaluate student clinical performance.  The data is also used to meet course requirements and to evaluate student clinical performance.  Upon completion of the Program, students will have access to an executive summary of their log entries for their professional portfolio.</w:t>
      </w:r>
    </w:p>
    <w:p w14:paraId="05F0E4D1" w14:textId="77777777" w:rsidR="009F4C41" w:rsidRPr="002C2111" w:rsidRDefault="009A1FAC" w:rsidP="00A10937">
      <w:pPr>
        <w:spacing w:line="240" w:lineRule="auto"/>
        <w:contextualSpacing/>
        <w:rPr>
          <w:rFonts w:ascii="Arial" w:hAnsi="Arial" w:cs="Arial"/>
          <w:color w:val="00479A"/>
          <w:sz w:val="24"/>
          <w:szCs w:val="24"/>
        </w:rPr>
      </w:pPr>
      <w:r w:rsidRPr="002C2111">
        <w:rPr>
          <w:rFonts w:ascii="Arial" w:hAnsi="Arial" w:cs="Arial"/>
          <w:b/>
          <w:sz w:val="24"/>
          <w:szCs w:val="24"/>
          <w:u w:val="single"/>
        </w:rPr>
        <w:t>Status of RN Licensure</w:t>
      </w:r>
      <w:r w:rsidRPr="002C2111">
        <w:rPr>
          <w:rFonts w:ascii="Arial" w:hAnsi="Arial" w:cs="Arial"/>
          <w:b/>
          <w:sz w:val="24"/>
          <w:szCs w:val="24"/>
        </w:rPr>
        <w:t>:</w:t>
      </w:r>
      <w:r w:rsidRPr="002C2111">
        <w:rPr>
          <w:rFonts w:ascii="Arial" w:hAnsi="Arial" w:cs="Arial"/>
          <w:b/>
          <w:color w:val="FF0000"/>
          <w:sz w:val="24"/>
          <w:szCs w:val="24"/>
        </w:rPr>
        <w:t xml:space="preserve"> </w:t>
      </w:r>
      <w:r w:rsidRPr="002C2111">
        <w:rPr>
          <w:rFonts w:ascii="Arial" w:hAnsi="Arial" w:cs="Arial"/>
          <w:sz w:val="24"/>
          <w:szCs w:val="24"/>
        </w:rPr>
        <w:t>All graduate nursing students must have an unencumbered license as designated by the Texas Board of Nursing (BON) to participate in graduate clinical nursing courses.  It is also imperative that any student whose license becomes encumbered by the BON must immediately notify the</w:t>
      </w:r>
      <w:r w:rsidR="00D20C30" w:rsidRPr="002C2111">
        <w:rPr>
          <w:rFonts w:ascii="Arial" w:hAnsi="Arial" w:cs="Arial"/>
          <w:sz w:val="24"/>
          <w:szCs w:val="24"/>
        </w:rPr>
        <w:t xml:space="preserve"> Department Chair</w:t>
      </w:r>
      <w:r w:rsidRPr="002C2111">
        <w:rPr>
          <w:rFonts w:ascii="Arial" w:hAnsi="Arial" w:cs="Arial"/>
          <w:sz w:val="24"/>
          <w:szCs w:val="24"/>
        </w:rPr>
        <w:t xml:space="preserve">, Department of Graduate Nursing.  The complete policy about encumbered licenses is available online at: </w:t>
      </w:r>
      <w:hyperlink r:id="rId58" w:history="1">
        <w:r w:rsidRPr="002C2111">
          <w:rPr>
            <w:rStyle w:val="Hyperlink"/>
            <w:rFonts w:ascii="Arial" w:hAnsi="Arial" w:cs="Arial"/>
            <w:sz w:val="24"/>
            <w:szCs w:val="24"/>
          </w:rPr>
          <w:t>www.bon.state.tx.us</w:t>
        </w:r>
      </w:hyperlink>
    </w:p>
    <w:p w14:paraId="52FBFBCF" w14:textId="77777777" w:rsidR="009A1FAC" w:rsidRPr="002C2111" w:rsidRDefault="009A1FAC" w:rsidP="00A10937">
      <w:pPr>
        <w:spacing w:line="240" w:lineRule="auto"/>
        <w:contextualSpacing/>
        <w:rPr>
          <w:rFonts w:ascii="Arial" w:hAnsi="Arial" w:cs="Arial"/>
          <w:color w:val="0000FF"/>
          <w:sz w:val="24"/>
          <w:szCs w:val="24"/>
        </w:rPr>
      </w:pPr>
      <w:r w:rsidRPr="002C2111">
        <w:rPr>
          <w:rFonts w:ascii="Arial" w:hAnsi="Arial" w:cs="Arial"/>
          <w:b/>
          <w:bCs/>
          <w:sz w:val="24"/>
          <w:szCs w:val="24"/>
          <w:u w:val="single"/>
        </w:rPr>
        <w:t>MSN Graduate Student Dress Code</w:t>
      </w:r>
      <w:r w:rsidRPr="002C2111">
        <w:rPr>
          <w:rFonts w:ascii="Arial" w:hAnsi="Arial" w:cs="Arial"/>
          <w:b/>
          <w:bCs/>
          <w:sz w:val="24"/>
          <w:szCs w:val="24"/>
        </w:rPr>
        <w:t xml:space="preserve">: </w:t>
      </w:r>
      <w:r w:rsidRPr="002C2111">
        <w:rPr>
          <w:rFonts w:ascii="Arial" w:hAnsi="Arial" w:cs="Arial"/>
          <w:sz w:val="24"/>
          <w:szCs w:val="24"/>
        </w:rPr>
        <w:t xml:space="preserve">The College of Nursing and Health Innovation expects students to reflect professionalism and maintain high standards of appearance and grooming in the clinical setting. Students must adhere to the </w:t>
      </w:r>
      <w:r w:rsidRPr="002C2111">
        <w:rPr>
          <w:rFonts w:ascii="Arial" w:hAnsi="Arial" w:cs="Arial"/>
          <w:color w:val="234060"/>
          <w:sz w:val="24"/>
          <w:szCs w:val="24"/>
        </w:rPr>
        <w:t>Dress Code Policy</w:t>
      </w:r>
      <w:r w:rsidRPr="002C2111">
        <w:rPr>
          <w:rFonts w:ascii="Arial" w:hAnsi="Arial" w:cs="Arial"/>
          <w:sz w:val="24"/>
          <w:szCs w:val="24"/>
        </w:rPr>
        <w:t xml:space="preserve">. </w:t>
      </w:r>
      <w:r w:rsidRPr="002C2111">
        <w:rPr>
          <w:rFonts w:ascii="Arial" w:hAnsi="Arial" w:cs="Arial"/>
          <w:color w:val="0000FF"/>
          <w:sz w:val="24"/>
          <w:szCs w:val="24"/>
        </w:rPr>
        <w:t xml:space="preserve">www.uta.edu/nursing/file_download/234/BSNDressCode.pdf   </w:t>
      </w:r>
      <w:r w:rsidRPr="002C2111">
        <w:rPr>
          <w:rFonts w:ascii="Arial" w:hAnsi="Arial" w:cs="Arial"/>
          <w:b/>
          <w:sz w:val="24"/>
          <w:szCs w:val="24"/>
        </w:rPr>
        <w:t xml:space="preserve">Clinical faculty has final judgment on the appropriateness of student attire </w:t>
      </w:r>
      <w:r w:rsidRPr="002C2111">
        <w:rPr>
          <w:rFonts w:ascii="Arial" w:hAnsi="Arial" w:cs="Arial"/>
          <w:b/>
          <w:bCs/>
          <w:sz w:val="24"/>
          <w:szCs w:val="24"/>
        </w:rPr>
        <w:t>and corrective action for dress code infractions.  Students not complying with this policy will not be allowed to participate in clinical.</w:t>
      </w:r>
    </w:p>
    <w:p w14:paraId="7B1531D1" w14:textId="77777777" w:rsidR="009A1FAC" w:rsidRPr="002C2111" w:rsidRDefault="009A1FAC" w:rsidP="00A10937">
      <w:pPr>
        <w:spacing w:line="240" w:lineRule="auto"/>
        <w:contextualSpacing/>
        <w:rPr>
          <w:rFonts w:ascii="Arial" w:hAnsi="Arial" w:cs="Arial"/>
          <w:b/>
          <w:bCs/>
          <w:sz w:val="24"/>
          <w:szCs w:val="24"/>
        </w:rPr>
      </w:pPr>
      <w:r w:rsidRPr="002C2111">
        <w:rPr>
          <w:rFonts w:ascii="Arial" w:hAnsi="Arial" w:cs="Arial"/>
          <w:b/>
          <w:bCs/>
          <w:sz w:val="24"/>
          <w:szCs w:val="24"/>
          <w:u w:val="single"/>
        </w:rPr>
        <w:t>UTA Student Identification</w:t>
      </w:r>
      <w:r w:rsidRPr="002C2111">
        <w:rPr>
          <w:rFonts w:ascii="Arial" w:hAnsi="Arial" w:cs="Arial"/>
          <w:b/>
          <w:bCs/>
          <w:sz w:val="24"/>
          <w:szCs w:val="24"/>
        </w:rPr>
        <w:t>:   MSN Students MUST be clearly identified as UTA Graduate Students and wear a UTA College of Nursing and Health Innovation ID in the clinical environment.</w:t>
      </w:r>
    </w:p>
    <w:p w14:paraId="2B97C9DF" w14:textId="77777777" w:rsidR="009A1FAC" w:rsidRPr="002C2111" w:rsidRDefault="009A1FAC" w:rsidP="00A10937">
      <w:pPr>
        <w:spacing w:line="240" w:lineRule="auto"/>
        <w:contextualSpacing/>
        <w:rPr>
          <w:rFonts w:ascii="Arial" w:hAnsi="Arial" w:cs="Arial"/>
          <w:b/>
          <w:bCs/>
          <w:sz w:val="24"/>
          <w:szCs w:val="24"/>
        </w:rPr>
      </w:pPr>
      <w:r w:rsidRPr="002C2111">
        <w:rPr>
          <w:rFonts w:ascii="Arial" w:hAnsi="Arial" w:cs="Arial"/>
          <w:b/>
          <w:bCs/>
          <w:sz w:val="24"/>
          <w:szCs w:val="24"/>
          <w:u w:val="single"/>
        </w:rPr>
        <w:t>Unsafe Clinical Behaviors</w:t>
      </w:r>
      <w:r w:rsidRPr="002C2111">
        <w:rPr>
          <w:rFonts w:ascii="Arial" w:hAnsi="Arial" w:cs="Arial"/>
          <w:b/>
          <w:bCs/>
          <w:sz w:val="24"/>
          <w:szCs w:val="24"/>
        </w:rPr>
        <w:t xml:space="preserve">:   </w:t>
      </w:r>
      <w:r w:rsidRPr="002C2111">
        <w:rPr>
          <w:rFonts w:ascii="Arial" w:hAnsi="Arial" w:cs="Arial"/>
          <w:sz w:val="24"/>
          <w:szCs w:val="24"/>
        </w:rPr>
        <w:t xml:space="preserve">Students deemed unsafe or incompetent will fail the course and receive a course grade of “F”.  </w:t>
      </w:r>
      <w:r w:rsidRPr="002C2111">
        <w:rPr>
          <w:rFonts w:ascii="Arial" w:hAnsi="Arial" w:cs="Arial"/>
          <w:b/>
          <w:bCs/>
          <w:sz w:val="24"/>
          <w:szCs w:val="24"/>
          <w:u w:val="single"/>
        </w:rPr>
        <w:t>Any of the following behaviors constitute a clinical failure</w:t>
      </w:r>
      <w:r w:rsidRPr="002C2111">
        <w:rPr>
          <w:rFonts w:ascii="Arial" w:hAnsi="Arial" w:cs="Arial"/>
          <w:sz w:val="24"/>
          <w:szCs w:val="24"/>
        </w:rPr>
        <w:t>:</w:t>
      </w:r>
    </w:p>
    <w:p w14:paraId="393BCD31" w14:textId="77777777" w:rsidR="009A1FAC" w:rsidRPr="002C2111" w:rsidRDefault="009A1FAC" w:rsidP="00A10937">
      <w:pPr>
        <w:spacing w:line="240" w:lineRule="auto"/>
        <w:ind w:left="372" w:hanging="372"/>
        <w:contextualSpacing/>
        <w:rPr>
          <w:rFonts w:ascii="Arial" w:hAnsi="Arial" w:cs="Arial"/>
          <w:sz w:val="24"/>
          <w:szCs w:val="24"/>
        </w:rPr>
      </w:pPr>
      <w:r w:rsidRPr="002C2111">
        <w:rPr>
          <w:rFonts w:ascii="Arial" w:hAnsi="Arial" w:cs="Arial"/>
          <w:sz w:val="24"/>
          <w:szCs w:val="24"/>
        </w:rPr>
        <w:t>1.</w:t>
      </w:r>
      <w:r w:rsidRPr="002C2111">
        <w:rPr>
          <w:rFonts w:ascii="Arial" w:hAnsi="Arial" w:cs="Arial"/>
          <w:sz w:val="24"/>
          <w:szCs w:val="24"/>
        </w:rPr>
        <w:tab/>
        <w:t xml:space="preserve">Fails to follow standards of professional practice as detailed by the Texas Nursing Practice Act * (available at </w:t>
      </w:r>
      <w:hyperlink r:id="rId59" w:history="1">
        <w:r w:rsidRPr="002C2111">
          <w:rPr>
            <w:rStyle w:val="Hyperlink"/>
            <w:rFonts w:ascii="Arial" w:hAnsi="Arial" w:cs="Arial"/>
            <w:sz w:val="24"/>
            <w:szCs w:val="24"/>
          </w:rPr>
          <w:t>www.bon.state.tx.us</w:t>
        </w:r>
      </w:hyperlink>
      <w:r w:rsidRPr="002C2111">
        <w:rPr>
          <w:rFonts w:ascii="Arial" w:hAnsi="Arial" w:cs="Arial"/>
          <w:sz w:val="24"/>
          <w:szCs w:val="24"/>
        </w:rPr>
        <w:t xml:space="preserve">)  </w:t>
      </w:r>
    </w:p>
    <w:p w14:paraId="64E5E309" w14:textId="77777777" w:rsidR="009A1FAC" w:rsidRPr="002C2111" w:rsidRDefault="009A1FAC" w:rsidP="00A10937">
      <w:pPr>
        <w:spacing w:line="240" w:lineRule="auto"/>
        <w:ind w:left="372" w:hanging="372"/>
        <w:contextualSpacing/>
        <w:rPr>
          <w:rFonts w:ascii="Arial" w:hAnsi="Arial" w:cs="Arial"/>
          <w:sz w:val="24"/>
          <w:szCs w:val="24"/>
        </w:rPr>
      </w:pPr>
      <w:r w:rsidRPr="002C2111">
        <w:rPr>
          <w:rFonts w:ascii="Arial" w:hAnsi="Arial" w:cs="Arial"/>
          <w:sz w:val="24"/>
          <w:szCs w:val="24"/>
        </w:rPr>
        <w:t>2.</w:t>
      </w:r>
      <w:r w:rsidRPr="002C2111">
        <w:rPr>
          <w:rFonts w:ascii="Arial" w:hAnsi="Arial" w:cs="Arial"/>
          <w:sz w:val="24"/>
          <w:szCs w:val="24"/>
        </w:rPr>
        <w:tab/>
        <w:t>Unable to accept and/or act on constructive feedback.</w:t>
      </w:r>
    </w:p>
    <w:p w14:paraId="1E877156" w14:textId="77777777" w:rsidR="009A1FAC" w:rsidRPr="002C2111" w:rsidRDefault="009A1FAC" w:rsidP="00A10937">
      <w:pPr>
        <w:spacing w:line="240" w:lineRule="auto"/>
        <w:ind w:left="372" w:hanging="372"/>
        <w:contextualSpacing/>
        <w:rPr>
          <w:rFonts w:ascii="Arial" w:hAnsi="Arial" w:cs="Arial"/>
          <w:sz w:val="24"/>
          <w:szCs w:val="24"/>
        </w:rPr>
      </w:pPr>
      <w:r w:rsidRPr="002C2111">
        <w:rPr>
          <w:rFonts w:ascii="Arial" w:hAnsi="Arial" w:cs="Arial"/>
          <w:sz w:val="24"/>
          <w:szCs w:val="24"/>
        </w:rPr>
        <w:t>3.</w:t>
      </w:r>
      <w:r w:rsidRPr="002C2111">
        <w:rPr>
          <w:rFonts w:ascii="Arial" w:hAnsi="Arial" w:cs="Arial"/>
          <w:sz w:val="24"/>
          <w:szCs w:val="24"/>
        </w:rPr>
        <w:tab/>
        <w:t>Needs continuous, specific, and detailed supervision for the expected course performance.</w:t>
      </w:r>
    </w:p>
    <w:p w14:paraId="421222A0" w14:textId="77777777" w:rsidR="009A1FAC" w:rsidRPr="002C2111" w:rsidRDefault="009A1FAC" w:rsidP="00A10937">
      <w:pPr>
        <w:spacing w:line="240" w:lineRule="auto"/>
        <w:ind w:left="372" w:hanging="372"/>
        <w:contextualSpacing/>
        <w:rPr>
          <w:rFonts w:ascii="Arial" w:hAnsi="Arial" w:cs="Arial"/>
          <w:sz w:val="24"/>
          <w:szCs w:val="24"/>
        </w:rPr>
      </w:pPr>
      <w:r w:rsidRPr="002C2111">
        <w:rPr>
          <w:rFonts w:ascii="Arial" w:hAnsi="Arial" w:cs="Arial"/>
          <w:sz w:val="24"/>
          <w:szCs w:val="24"/>
        </w:rPr>
        <w:t>4.</w:t>
      </w:r>
      <w:r w:rsidRPr="002C2111">
        <w:rPr>
          <w:rFonts w:ascii="Arial" w:hAnsi="Arial" w:cs="Arial"/>
          <w:sz w:val="24"/>
          <w:szCs w:val="24"/>
        </w:rPr>
        <w:tab/>
        <w:t>Unable to implement advanced clinical behaviors required by the course.</w:t>
      </w:r>
    </w:p>
    <w:p w14:paraId="1C7CB3E0" w14:textId="77777777" w:rsidR="009A1FAC" w:rsidRPr="002C2111" w:rsidRDefault="009A1FAC" w:rsidP="00A10937">
      <w:pPr>
        <w:spacing w:line="240" w:lineRule="auto"/>
        <w:ind w:left="372" w:hanging="372"/>
        <w:contextualSpacing/>
        <w:rPr>
          <w:rFonts w:ascii="Arial" w:hAnsi="Arial" w:cs="Arial"/>
          <w:sz w:val="24"/>
          <w:szCs w:val="24"/>
        </w:rPr>
      </w:pPr>
      <w:r w:rsidRPr="002C2111">
        <w:rPr>
          <w:rFonts w:ascii="Arial" w:hAnsi="Arial" w:cs="Arial"/>
          <w:sz w:val="24"/>
          <w:szCs w:val="24"/>
        </w:rPr>
        <w:t>5.</w:t>
      </w:r>
      <w:r w:rsidRPr="002C2111">
        <w:rPr>
          <w:rFonts w:ascii="Arial" w:hAnsi="Arial" w:cs="Arial"/>
          <w:sz w:val="24"/>
          <w:szCs w:val="24"/>
        </w:rPr>
        <w:tab/>
        <w:t>Fails to complete required clinical assignments.</w:t>
      </w:r>
    </w:p>
    <w:p w14:paraId="7DF84360" w14:textId="77777777" w:rsidR="009A1FAC" w:rsidRPr="002C2111" w:rsidRDefault="009A1FAC" w:rsidP="00A10937">
      <w:pPr>
        <w:spacing w:line="240" w:lineRule="auto"/>
        <w:ind w:left="372" w:hanging="372"/>
        <w:contextualSpacing/>
        <w:rPr>
          <w:rFonts w:ascii="Arial" w:hAnsi="Arial" w:cs="Arial"/>
          <w:sz w:val="24"/>
          <w:szCs w:val="24"/>
        </w:rPr>
      </w:pPr>
      <w:r w:rsidRPr="002C2111">
        <w:rPr>
          <w:rFonts w:ascii="Arial" w:hAnsi="Arial" w:cs="Arial"/>
          <w:sz w:val="24"/>
          <w:szCs w:val="24"/>
        </w:rPr>
        <w:t>6.</w:t>
      </w:r>
      <w:r w:rsidRPr="002C2111">
        <w:rPr>
          <w:rFonts w:ascii="Arial" w:hAnsi="Arial" w:cs="Arial"/>
          <w:sz w:val="24"/>
          <w:szCs w:val="24"/>
        </w:rPr>
        <w:tab/>
        <w:t>Falsifies clinical hours.</w:t>
      </w:r>
    </w:p>
    <w:p w14:paraId="535068CC" w14:textId="77777777" w:rsidR="009A1FAC" w:rsidRPr="002C2111" w:rsidRDefault="009A1FAC" w:rsidP="00A10937">
      <w:pPr>
        <w:spacing w:line="240" w:lineRule="auto"/>
        <w:ind w:left="372" w:hanging="372"/>
        <w:contextualSpacing/>
        <w:rPr>
          <w:rFonts w:ascii="Arial" w:hAnsi="Arial" w:cs="Arial"/>
          <w:sz w:val="24"/>
          <w:szCs w:val="24"/>
        </w:rPr>
      </w:pPr>
      <w:r w:rsidRPr="002C2111">
        <w:rPr>
          <w:rFonts w:ascii="Arial" w:hAnsi="Arial" w:cs="Arial"/>
          <w:sz w:val="24"/>
          <w:szCs w:val="24"/>
        </w:rPr>
        <w:t>7.</w:t>
      </w:r>
      <w:r w:rsidRPr="002C2111">
        <w:rPr>
          <w:rFonts w:ascii="Arial" w:hAnsi="Arial" w:cs="Arial"/>
          <w:sz w:val="24"/>
          <w:szCs w:val="24"/>
        </w:rPr>
        <w:tab/>
        <w:t>Violates student confidentiality agreement.</w:t>
      </w:r>
    </w:p>
    <w:p w14:paraId="4A720E6E" w14:textId="77777777" w:rsidR="009A1FAC" w:rsidRPr="002C2111" w:rsidRDefault="009A1FAC" w:rsidP="00A10937">
      <w:pPr>
        <w:spacing w:line="240" w:lineRule="auto"/>
        <w:contextualSpacing/>
        <w:rPr>
          <w:rFonts w:ascii="Arial" w:hAnsi="Arial" w:cs="Arial"/>
          <w:sz w:val="24"/>
          <w:szCs w:val="24"/>
        </w:rPr>
      </w:pPr>
      <w:r w:rsidRPr="002C2111">
        <w:rPr>
          <w:rFonts w:ascii="Arial" w:hAnsi="Arial" w:cs="Arial"/>
          <w:sz w:val="24"/>
          <w:szCs w:val="24"/>
        </w:rPr>
        <w:t xml:space="preserve">*Students should also be aware that violation of the Nursing Practice Act is a “reportable offense” to the Texas Board of Nurse Examiners. </w:t>
      </w:r>
    </w:p>
    <w:p w14:paraId="263058CD" w14:textId="77777777" w:rsidR="009A1FAC" w:rsidRPr="002C2111" w:rsidRDefault="009A1FAC" w:rsidP="00A10937">
      <w:pPr>
        <w:spacing w:line="240" w:lineRule="auto"/>
        <w:contextualSpacing/>
        <w:rPr>
          <w:rStyle w:val="Strong"/>
          <w:rFonts w:ascii="Arial" w:hAnsi="Arial" w:cs="Arial"/>
          <w:b w:val="0"/>
          <w:color w:val="FF0000"/>
          <w:sz w:val="24"/>
          <w:szCs w:val="24"/>
        </w:rPr>
      </w:pPr>
      <w:r w:rsidRPr="002C2111">
        <w:rPr>
          <w:rFonts w:ascii="Arial" w:hAnsi="Arial" w:cs="Arial"/>
          <w:b/>
          <w:bCs/>
          <w:sz w:val="24"/>
          <w:szCs w:val="24"/>
          <w:u w:val="single"/>
        </w:rPr>
        <w:t>Blood and Body Fluids Exposure</w:t>
      </w:r>
      <w:r w:rsidRPr="002C2111">
        <w:rPr>
          <w:rFonts w:ascii="Arial" w:hAnsi="Arial" w:cs="Arial"/>
          <w:b/>
          <w:bCs/>
          <w:sz w:val="24"/>
          <w:szCs w:val="24"/>
        </w:rPr>
        <w:t xml:space="preserve">:  </w:t>
      </w:r>
      <w:r w:rsidRPr="002C2111">
        <w:rPr>
          <w:rFonts w:ascii="Arial" w:hAnsi="Arial" w:cs="Arial"/>
          <w:sz w:val="24"/>
          <w:szCs w:val="24"/>
        </w:rPr>
        <w:t>A Health Verification form was signed by all MSN students at start of the program documenting personal health insurance coverage.  All MSN students have mandatory health insurance and will need to manage exposure to blood and fluids.  Current CDC guidelines can be found at:</w:t>
      </w:r>
      <w:r w:rsidRPr="002C2111">
        <w:rPr>
          <w:rStyle w:val="Strong"/>
          <w:rFonts w:ascii="Arial" w:hAnsi="Arial" w:cs="Arial"/>
          <w:sz w:val="24"/>
          <w:szCs w:val="24"/>
        </w:rPr>
        <w:t xml:space="preserve">  </w:t>
      </w:r>
      <w:hyperlink r:id="rId60" w:history="1">
        <w:r w:rsidRPr="002C2111">
          <w:rPr>
            <w:rStyle w:val="Hyperlink"/>
            <w:rFonts w:ascii="Arial" w:hAnsi="Arial" w:cs="Arial"/>
            <w:sz w:val="24"/>
            <w:szCs w:val="24"/>
          </w:rPr>
          <w:t>http://www.cdc.gov/</w:t>
        </w:r>
      </w:hyperlink>
    </w:p>
    <w:p w14:paraId="2C89D246" w14:textId="77777777" w:rsidR="009A1FAC" w:rsidRPr="002C2111" w:rsidRDefault="009A1FAC" w:rsidP="00A10937">
      <w:pPr>
        <w:spacing w:line="240" w:lineRule="auto"/>
        <w:contextualSpacing/>
        <w:rPr>
          <w:rStyle w:val="Hyperlink"/>
          <w:rFonts w:ascii="Arial" w:hAnsi="Arial" w:cs="Arial"/>
          <w:color w:val="auto"/>
          <w:sz w:val="24"/>
          <w:szCs w:val="24"/>
        </w:rPr>
      </w:pPr>
      <w:r w:rsidRPr="002C2111">
        <w:rPr>
          <w:rStyle w:val="Hyperlink"/>
          <w:rFonts w:ascii="Arial" w:hAnsi="Arial" w:cs="Arial"/>
          <w:b/>
          <w:color w:val="auto"/>
          <w:sz w:val="24"/>
          <w:szCs w:val="24"/>
          <w:u w:val="single"/>
        </w:rPr>
        <w:t>Ebola exposure</w:t>
      </w:r>
      <w:r w:rsidRPr="002C2111">
        <w:rPr>
          <w:rStyle w:val="Hyperlink"/>
          <w:rFonts w:ascii="Arial" w:hAnsi="Arial" w:cs="Arial"/>
          <w:color w:val="auto"/>
          <w:sz w:val="24"/>
          <w:szCs w:val="24"/>
          <w:u w:val="single"/>
        </w:rPr>
        <w:t>:</w:t>
      </w:r>
      <w:r w:rsidRPr="002C2111">
        <w:rPr>
          <w:rStyle w:val="Hyperlink"/>
          <w:rFonts w:ascii="Arial" w:hAnsi="Arial" w:cs="Arial"/>
          <w:sz w:val="24"/>
          <w:szCs w:val="24"/>
        </w:rPr>
        <w:t xml:space="preserve"> </w:t>
      </w:r>
      <w:r w:rsidRPr="002C2111">
        <w:rPr>
          <w:rStyle w:val="Hyperlink"/>
          <w:rFonts w:ascii="Arial" w:hAnsi="Arial" w:cs="Arial"/>
          <w:color w:val="auto"/>
          <w:sz w:val="24"/>
          <w:szCs w:val="24"/>
        </w:rPr>
        <w:t xml:space="preserve">Please inform your faculty if you have been in contact with anyone who has Ebola/have traveled to a country that has Ebola virus. </w:t>
      </w:r>
    </w:p>
    <w:p w14:paraId="4D3C8A45" w14:textId="77777777" w:rsidR="009A1FAC" w:rsidRPr="002C2111" w:rsidRDefault="009A1FAC" w:rsidP="00A10937">
      <w:pPr>
        <w:spacing w:line="240" w:lineRule="auto"/>
        <w:contextualSpacing/>
        <w:rPr>
          <w:rFonts w:ascii="Arial" w:hAnsi="Arial" w:cs="Arial"/>
          <w:sz w:val="24"/>
          <w:szCs w:val="24"/>
        </w:rPr>
      </w:pPr>
      <w:r w:rsidRPr="002C2111">
        <w:rPr>
          <w:rFonts w:ascii="Arial" w:hAnsi="Arial" w:cs="Arial"/>
          <w:b/>
          <w:bCs/>
          <w:sz w:val="24"/>
          <w:szCs w:val="24"/>
          <w:u w:val="single"/>
        </w:rPr>
        <w:lastRenderedPageBreak/>
        <w:t>Confidentiality Agreement</w:t>
      </w:r>
      <w:r w:rsidRPr="002C2111">
        <w:rPr>
          <w:rFonts w:ascii="Arial" w:hAnsi="Arial" w:cs="Arial"/>
          <w:b/>
          <w:bCs/>
          <w:sz w:val="24"/>
          <w:szCs w:val="24"/>
        </w:rPr>
        <w:t xml:space="preserve">:  </w:t>
      </w:r>
      <w:r w:rsidRPr="002C2111">
        <w:rPr>
          <w:rFonts w:ascii="Arial" w:hAnsi="Arial" w:cs="Arial"/>
          <w:sz w:val="24"/>
          <w:szCs w:val="24"/>
        </w:rPr>
        <w:t xml:space="preserve">You signed a Confidentiality Form in orientation and were provided a copy of the form. Please take your copy of this Confidentiality Form with you to your clinical sites. </w:t>
      </w:r>
      <w:r w:rsidRPr="002C2111">
        <w:rPr>
          <w:rFonts w:ascii="Arial" w:hAnsi="Arial" w:cs="Arial"/>
          <w:b/>
          <w:sz w:val="24"/>
          <w:szCs w:val="24"/>
          <w:u w:val="single"/>
        </w:rPr>
        <w:t>Please do not sign</w:t>
      </w:r>
      <w:r w:rsidRPr="002C2111">
        <w:rPr>
          <w:rFonts w:ascii="Arial" w:hAnsi="Arial" w:cs="Arial"/>
          <w:sz w:val="24"/>
          <w:szCs w:val="24"/>
        </w:rPr>
        <w:t xml:space="preserve"> other agency confidentiality forms. Contact your faculty if the agency requires you to sign their confidentiality form.</w:t>
      </w:r>
    </w:p>
    <w:p w14:paraId="70965B96" w14:textId="77777777" w:rsidR="009A1FAC" w:rsidRPr="002C2111" w:rsidRDefault="009A1FAC" w:rsidP="00A10937">
      <w:pPr>
        <w:spacing w:line="240" w:lineRule="auto"/>
        <w:contextualSpacing/>
        <w:rPr>
          <w:rFonts w:ascii="Arial" w:hAnsi="Arial" w:cs="Arial"/>
          <w:sz w:val="24"/>
          <w:szCs w:val="24"/>
        </w:rPr>
      </w:pPr>
      <w:r w:rsidRPr="002C2111">
        <w:rPr>
          <w:rFonts w:ascii="Arial" w:hAnsi="Arial" w:cs="Arial"/>
          <w:b/>
          <w:bCs/>
          <w:sz w:val="24"/>
          <w:szCs w:val="24"/>
          <w:u w:val="single"/>
        </w:rPr>
        <w:t>Graduate Student Handbook</w:t>
      </w:r>
      <w:r w:rsidRPr="002C2111">
        <w:rPr>
          <w:rFonts w:ascii="Arial" w:hAnsi="Arial" w:cs="Arial"/>
          <w:b/>
          <w:bCs/>
          <w:sz w:val="24"/>
          <w:szCs w:val="24"/>
        </w:rPr>
        <w:t xml:space="preserve">:  </w:t>
      </w:r>
      <w:r w:rsidRPr="002C2111">
        <w:rPr>
          <w:rFonts w:ascii="Arial" w:hAnsi="Arial" w:cs="Arial"/>
          <w:sz w:val="24"/>
          <w:szCs w:val="24"/>
        </w:rPr>
        <w:t xml:space="preserve">Students are responsible for knowing and complying with all policies and information contained in the Graduate Student handbook online at: </w:t>
      </w:r>
      <w:hyperlink r:id="rId61" w:history="1">
        <w:r w:rsidRPr="002C2111">
          <w:rPr>
            <w:rStyle w:val="Hyperlink"/>
            <w:rFonts w:ascii="Arial" w:hAnsi="Arial" w:cs="Arial"/>
            <w:sz w:val="24"/>
            <w:szCs w:val="24"/>
          </w:rPr>
          <w:t>http://www.uta.edu/conhi/students/policy/index.php</w:t>
        </w:r>
      </w:hyperlink>
    </w:p>
    <w:p w14:paraId="189E249C" w14:textId="77777777" w:rsidR="009A1FAC" w:rsidRPr="002C2111" w:rsidRDefault="009A1FAC" w:rsidP="00A10937">
      <w:pPr>
        <w:spacing w:line="240" w:lineRule="auto"/>
        <w:contextualSpacing/>
        <w:rPr>
          <w:rFonts w:ascii="Arial" w:hAnsi="Arial" w:cs="Arial"/>
          <w:sz w:val="24"/>
          <w:szCs w:val="24"/>
        </w:rPr>
      </w:pPr>
      <w:r w:rsidRPr="002C2111">
        <w:rPr>
          <w:rFonts w:ascii="Arial" w:hAnsi="Arial" w:cs="Arial"/>
          <w:b/>
          <w:sz w:val="24"/>
          <w:szCs w:val="24"/>
          <w:u w:val="single"/>
        </w:rPr>
        <w:t>Student Code of Ethics</w:t>
      </w:r>
      <w:r w:rsidRPr="002C2111">
        <w:rPr>
          <w:rFonts w:ascii="Arial" w:hAnsi="Arial" w:cs="Arial"/>
          <w:b/>
          <w:sz w:val="24"/>
          <w:szCs w:val="24"/>
        </w:rPr>
        <w:t xml:space="preserve">: </w:t>
      </w:r>
      <w:r w:rsidRPr="002C2111">
        <w:rPr>
          <w:rFonts w:ascii="Arial" w:hAnsi="Arial" w:cs="Arial"/>
          <w:sz w:val="24"/>
          <w:szCs w:val="24"/>
        </w:rPr>
        <w:t xml:space="preserve">The University of Texas at Arlington College of Nursing and Health Innovation supports the Student Code of Ethics Policy.  Students are responsible for knowing and complying with the Code. The Code can be found in the student handbook online:  </w:t>
      </w:r>
      <w:hyperlink r:id="rId62" w:history="1">
        <w:r w:rsidRPr="002C2111">
          <w:rPr>
            <w:rStyle w:val="Hyperlink"/>
            <w:rFonts w:ascii="Arial" w:hAnsi="Arial" w:cs="Arial"/>
            <w:sz w:val="24"/>
            <w:szCs w:val="24"/>
          </w:rPr>
          <w:t>http://www.uta.edu/conhi/students/msn-resources/index.php</w:t>
        </w:r>
      </w:hyperlink>
    </w:p>
    <w:p w14:paraId="2BADF84B" w14:textId="77777777" w:rsidR="009A1FAC" w:rsidRPr="002C2111" w:rsidRDefault="009A1FAC" w:rsidP="00A10937">
      <w:pPr>
        <w:spacing w:line="240" w:lineRule="auto"/>
        <w:contextualSpacing/>
        <w:rPr>
          <w:rFonts w:ascii="Arial" w:hAnsi="Arial" w:cs="Arial"/>
          <w:sz w:val="24"/>
          <w:szCs w:val="24"/>
        </w:rPr>
      </w:pPr>
      <w:r w:rsidRPr="002C2111">
        <w:rPr>
          <w:rFonts w:ascii="Arial" w:hAnsi="Arial" w:cs="Arial"/>
          <w:b/>
          <w:sz w:val="24"/>
          <w:szCs w:val="24"/>
          <w:u w:val="single"/>
        </w:rPr>
        <w:t>No Gift Policy</w:t>
      </w:r>
      <w:r w:rsidRPr="002C2111">
        <w:rPr>
          <w:rFonts w:ascii="Arial" w:hAnsi="Arial" w:cs="Arial"/>
          <w:b/>
          <w:sz w:val="24"/>
          <w:szCs w:val="24"/>
        </w:rPr>
        <w:t>:</w:t>
      </w:r>
      <w:r w:rsidRPr="002C2111">
        <w:rPr>
          <w:rFonts w:ascii="Arial" w:hAnsi="Arial" w:cs="Arial"/>
          <w:b/>
          <w:color w:val="0000FF"/>
          <w:sz w:val="24"/>
          <w:szCs w:val="24"/>
        </w:rPr>
        <w:t xml:space="preserve"> </w:t>
      </w:r>
      <w:r w:rsidRPr="002C2111">
        <w:rPr>
          <w:rFonts w:ascii="Arial" w:hAnsi="Arial" w:cs="Arial"/>
          <w:sz w:val="24"/>
          <w:szCs w:val="24"/>
        </w:rPr>
        <w:t>In accordance with Regent Rules and Regulations and the UTA Standards of Conduct, the College of Nursing and Health Innovation has a “no gift” policy. A donation to one of the UTA College of Nursing and Health Innovation Scholarship Funds, found at the following link: is</w:t>
      </w:r>
      <w:r w:rsidRPr="002C2111">
        <w:rPr>
          <w:rFonts w:ascii="Arial" w:hAnsi="Arial" w:cs="Arial"/>
          <w:color w:val="1F497D"/>
          <w:sz w:val="24"/>
          <w:szCs w:val="24"/>
        </w:rPr>
        <w:t xml:space="preserve"> </w:t>
      </w:r>
      <w:hyperlink r:id="rId63" w:history="1">
        <w:r w:rsidRPr="002C2111">
          <w:rPr>
            <w:rStyle w:val="Hyperlink"/>
            <w:rFonts w:ascii="Arial" w:hAnsi="Arial" w:cs="Arial"/>
            <w:sz w:val="24"/>
            <w:szCs w:val="24"/>
          </w:rPr>
          <w:t>http://www.uta.edu/conhi/students/scholarships/index.php</w:t>
        </w:r>
      </w:hyperlink>
      <w:r w:rsidRPr="002C2111">
        <w:rPr>
          <w:rFonts w:ascii="Arial" w:hAnsi="Arial" w:cs="Arial"/>
          <w:sz w:val="24"/>
          <w:szCs w:val="24"/>
        </w:rPr>
        <w:t xml:space="preserve">  would be an appropriate way to recognize a faculty member’s contribution to your learning.   For information regarding Scholarship Funds, please contact the Dean’s office.</w:t>
      </w:r>
    </w:p>
    <w:p w14:paraId="0908A537" w14:textId="77777777" w:rsidR="009A1FAC" w:rsidRPr="002C2111" w:rsidRDefault="009A1FAC" w:rsidP="00A10937">
      <w:pPr>
        <w:pStyle w:val="Default"/>
        <w:contextualSpacing/>
        <w:rPr>
          <w:rFonts w:ascii="Arial" w:hAnsi="Arial" w:cs="Arial"/>
        </w:rPr>
      </w:pPr>
      <w:r w:rsidRPr="002C2111">
        <w:rPr>
          <w:rFonts w:ascii="Arial" w:hAnsi="Arial" w:cs="Arial"/>
          <w:b/>
          <w:bCs/>
          <w:u w:val="single"/>
        </w:rPr>
        <w:t>Online Conduct:</w:t>
      </w:r>
      <w:r w:rsidRPr="002C2111">
        <w:rPr>
          <w:rFonts w:ascii="Arial" w:hAnsi="Arial" w:cs="Arial"/>
          <w:b/>
          <w:bCs/>
        </w:rPr>
        <w:t xml:space="preserve">   </w:t>
      </w:r>
      <w:r w:rsidRPr="002C2111">
        <w:rPr>
          <w:rFonts w:ascii="Arial" w:hAnsi="Arial" w:cs="Arial"/>
        </w:rPr>
        <w:t xml:space="preserve">The discussion board should be viewed as a public and professional forum for course-related discussions. Students are free to discuss academic matters and consult one another regarding academic resources. The tone of postings should be professional in nature. </w:t>
      </w:r>
    </w:p>
    <w:p w14:paraId="5B08B5D1" w14:textId="77777777" w:rsidR="009A1FAC" w:rsidRPr="002C2111" w:rsidRDefault="009A1FAC" w:rsidP="00A10937">
      <w:pPr>
        <w:pStyle w:val="Default"/>
        <w:contextualSpacing/>
        <w:rPr>
          <w:rFonts w:ascii="Arial" w:hAnsi="Arial" w:cs="Arial"/>
          <w:b/>
          <w:bCs/>
          <w:u w:val="single"/>
        </w:rPr>
      </w:pPr>
    </w:p>
    <w:p w14:paraId="403A2774" w14:textId="77777777" w:rsidR="009A1FAC" w:rsidRPr="002C2111" w:rsidRDefault="009A1FAC" w:rsidP="00A10937">
      <w:pPr>
        <w:tabs>
          <w:tab w:val="left" w:pos="0"/>
          <w:tab w:val="left" w:pos="3240"/>
          <w:tab w:val="left" w:pos="3780"/>
          <w:tab w:val="left" w:pos="4320"/>
          <w:tab w:val="decimal" w:pos="7920"/>
          <w:tab w:val="left" w:pos="8640"/>
          <w:tab w:val="left" w:pos="9360"/>
        </w:tabs>
        <w:spacing w:line="240" w:lineRule="auto"/>
        <w:contextualSpacing/>
        <w:rPr>
          <w:rFonts w:ascii="Arial" w:hAnsi="Arial" w:cs="Arial"/>
          <w:sz w:val="24"/>
          <w:szCs w:val="24"/>
        </w:rPr>
      </w:pPr>
      <w:r w:rsidRPr="002C2111">
        <w:rPr>
          <w:rFonts w:ascii="Arial" w:hAnsi="Arial" w:cs="Arial"/>
          <w:sz w:val="24"/>
          <w:szCs w:val="24"/>
        </w:rPr>
        <w:t>It is not appropriate to post statements of a personal or political nature, or statements criticizing classmates or faculty. Inappropriate statements/language will be deleted by the course faculty and may result in denied access to the Discussion boards. Refer to UTA CONHI Graduate Student Handbook for more information.</w:t>
      </w:r>
    </w:p>
    <w:p w14:paraId="29D69878" w14:textId="77777777" w:rsidR="009A1FAC" w:rsidRPr="002C2111" w:rsidRDefault="009A1FAC" w:rsidP="00A10937">
      <w:pPr>
        <w:spacing w:line="240" w:lineRule="auto"/>
        <w:ind w:firstLine="360"/>
        <w:contextualSpacing/>
        <w:rPr>
          <w:rFonts w:ascii="Arial" w:hAnsi="Arial" w:cs="Arial"/>
          <w:b/>
          <w:i/>
          <w:color w:val="FF0000"/>
          <w:sz w:val="24"/>
          <w:szCs w:val="24"/>
        </w:rPr>
      </w:pPr>
      <w:r w:rsidRPr="002C2111">
        <w:rPr>
          <w:rFonts w:ascii="Arial" w:hAnsi="Arial" w:cs="Arial"/>
          <w:b/>
          <w:i/>
          <w:color w:val="FF0000"/>
          <w:sz w:val="24"/>
          <w:szCs w:val="24"/>
        </w:rPr>
        <w:t xml:space="preserve">For this course Blackboard communication tools, discussion boards, and UTA MAV email will be used extensively and should be checked often. </w:t>
      </w:r>
    </w:p>
    <w:p w14:paraId="7DF4E37C" w14:textId="77777777" w:rsidR="009A1FAC" w:rsidRPr="007711F9" w:rsidRDefault="00A67575" w:rsidP="00A10937">
      <w:pPr>
        <w:spacing w:line="240" w:lineRule="auto"/>
        <w:contextualSpacing/>
        <w:rPr>
          <w:rFonts w:ascii="Arial" w:hAnsi="Arial" w:cs="Arial"/>
          <w:b/>
          <w:sz w:val="24"/>
          <w:szCs w:val="24"/>
          <w:u w:val="single"/>
        </w:rPr>
      </w:pPr>
      <w:r>
        <w:rPr>
          <w:rFonts w:ascii="Arial" w:hAnsi="Arial" w:cs="Arial"/>
          <w:b/>
          <w:noProof/>
          <w:sz w:val="24"/>
          <w:szCs w:val="24"/>
        </w:rPr>
        <w:pict w14:anchorId="63778280">
          <v:rect id="_x0000_i1027" alt="" style="width:342.8pt;height:.05pt;mso-width-percent:0;mso-height-percent:0;mso-width-percent:0;mso-height-percent:0" o:hrpct="690" o:hralign="center" o:hrstd="t" o:hr="t" fillcolor="#a0a0a0" stroked="f"/>
        </w:pict>
      </w:r>
    </w:p>
    <w:p w14:paraId="10DED67C" w14:textId="77777777" w:rsidR="009A1FAC" w:rsidRPr="007711F9" w:rsidRDefault="009A1FAC" w:rsidP="00A10937">
      <w:pPr>
        <w:spacing w:line="240" w:lineRule="auto"/>
        <w:contextualSpacing/>
        <w:rPr>
          <w:rFonts w:ascii="Arial" w:hAnsi="Arial" w:cs="Arial"/>
          <w:b/>
          <w:sz w:val="24"/>
          <w:szCs w:val="24"/>
        </w:rPr>
      </w:pPr>
      <w:r w:rsidRPr="007711F9">
        <w:rPr>
          <w:rFonts w:ascii="Arial" w:hAnsi="Arial" w:cs="Arial"/>
          <w:b/>
          <w:sz w:val="24"/>
          <w:szCs w:val="24"/>
        </w:rPr>
        <w:t>Graduate Nursing Support Staff</w:t>
      </w:r>
    </w:p>
    <w:p w14:paraId="44FB30F8" w14:textId="77777777" w:rsidR="009A1FAC" w:rsidRPr="007711F9" w:rsidRDefault="00A67575" w:rsidP="00A10937">
      <w:pPr>
        <w:spacing w:line="240" w:lineRule="auto"/>
        <w:contextualSpacing/>
        <w:rPr>
          <w:rFonts w:ascii="Arial" w:hAnsi="Arial" w:cs="Arial"/>
          <w:b/>
          <w:sz w:val="24"/>
          <w:szCs w:val="24"/>
        </w:rPr>
      </w:pPr>
      <w:r>
        <w:rPr>
          <w:rFonts w:ascii="Arial" w:hAnsi="Arial" w:cs="Arial"/>
          <w:b/>
          <w:noProof/>
          <w:sz w:val="24"/>
          <w:szCs w:val="24"/>
        </w:rPr>
        <w:pict w14:anchorId="3CDD51E3">
          <v:rect id="_x0000_i1028" alt="" style="width:342.8pt;height:.05pt;mso-width-percent:0;mso-height-percent:0;mso-width-percent:0;mso-height-percent:0" o:hrpct="690" o:hralign="center" o:hrstd="t" o:hr="t" fillcolor="#a0a0a0" stroked="f"/>
        </w:pic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130"/>
      </w:tblGrid>
      <w:tr w:rsidR="009A1FAC" w:rsidRPr="00E725EC" w14:paraId="4AEE9B68" w14:textId="77777777" w:rsidTr="00E725EC">
        <w:tc>
          <w:tcPr>
            <w:tcW w:w="4788" w:type="dxa"/>
            <w:shd w:val="clear" w:color="auto" w:fill="auto"/>
          </w:tcPr>
          <w:p w14:paraId="238CBDEA" w14:textId="77777777" w:rsidR="009A1FAC" w:rsidRPr="00E725EC" w:rsidRDefault="009A1FAC" w:rsidP="00A10937">
            <w:pPr>
              <w:spacing w:line="240" w:lineRule="auto"/>
              <w:contextualSpacing/>
              <w:rPr>
                <w:rFonts w:ascii="Arial" w:eastAsia="Calibri" w:hAnsi="Arial" w:cs="Arial"/>
                <w:b/>
                <w:bCs/>
                <w:color w:val="000000"/>
                <w:sz w:val="24"/>
                <w:szCs w:val="24"/>
              </w:rPr>
            </w:pPr>
            <w:r w:rsidRPr="00E725EC">
              <w:rPr>
                <w:rFonts w:ascii="Arial" w:hAnsi="Arial" w:cs="Arial"/>
                <w:b/>
                <w:bCs/>
                <w:color w:val="000000"/>
                <w:sz w:val="24"/>
                <w:szCs w:val="24"/>
              </w:rPr>
              <w:t>John Gonzalez, DNP, RN, ACNP-BC, ANP-C</w:t>
            </w:r>
          </w:p>
          <w:p w14:paraId="0CC73E3B" w14:textId="77777777" w:rsidR="009A1FAC" w:rsidRPr="00E725EC" w:rsidRDefault="009A1FAC" w:rsidP="00A10937">
            <w:pPr>
              <w:spacing w:after="0" w:line="240" w:lineRule="auto"/>
              <w:contextualSpacing/>
              <w:rPr>
                <w:rFonts w:ascii="Arial" w:hAnsi="Arial" w:cs="Arial"/>
                <w:color w:val="000000"/>
                <w:sz w:val="24"/>
                <w:szCs w:val="24"/>
              </w:rPr>
            </w:pPr>
            <w:r w:rsidRPr="00E725EC">
              <w:rPr>
                <w:rFonts w:ascii="Arial" w:hAnsi="Arial" w:cs="Arial"/>
                <w:color w:val="000000"/>
                <w:sz w:val="24"/>
                <w:szCs w:val="24"/>
              </w:rPr>
              <w:t>Chair, Graduate Nursing Programs</w:t>
            </w:r>
          </w:p>
          <w:p w14:paraId="210917B1" w14:textId="77777777" w:rsidR="009A1FAC" w:rsidRPr="00E725EC" w:rsidRDefault="009A1FAC" w:rsidP="00A10937">
            <w:pPr>
              <w:spacing w:after="0" w:line="240" w:lineRule="auto"/>
              <w:contextualSpacing/>
              <w:rPr>
                <w:rFonts w:ascii="Arial" w:hAnsi="Arial" w:cs="Arial"/>
                <w:color w:val="000000"/>
                <w:sz w:val="24"/>
                <w:szCs w:val="24"/>
              </w:rPr>
            </w:pPr>
            <w:r w:rsidRPr="00E725EC">
              <w:rPr>
                <w:rFonts w:ascii="Arial" w:hAnsi="Arial" w:cs="Arial"/>
                <w:color w:val="000000"/>
                <w:sz w:val="24"/>
                <w:szCs w:val="24"/>
              </w:rPr>
              <w:t>Assistant Professor, Clinical</w:t>
            </w:r>
          </w:p>
          <w:p w14:paraId="3D3C6FF9" w14:textId="77777777" w:rsidR="009A1FAC" w:rsidRPr="00E725EC" w:rsidRDefault="009A1FAC" w:rsidP="00A10937">
            <w:pPr>
              <w:spacing w:after="0" w:line="240" w:lineRule="auto"/>
              <w:contextualSpacing/>
              <w:rPr>
                <w:rFonts w:ascii="Arial" w:hAnsi="Arial" w:cs="Arial"/>
                <w:color w:val="000000"/>
                <w:sz w:val="24"/>
                <w:szCs w:val="24"/>
              </w:rPr>
            </w:pPr>
            <w:r w:rsidRPr="00E725EC">
              <w:rPr>
                <w:rFonts w:ascii="Arial" w:hAnsi="Arial" w:cs="Arial"/>
                <w:color w:val="000000"/>
                <w:sz w:val="24"/>
                <w:szCs w:val="24"/>
              </w:rPr>
              <w:t>Pickard Hall Office #512</w:t>
            </w:r>
          </w:p>
          <w:p w14:paraId="7EF41B40" w14:textId="77777777" w:rsidR="009A1FAC" w:rsidRPr="00E725EC" w:rsidRDefault="009A1FAC" w:rsidP="00A10937">
            <w:pPr>
              <w:spacing w:after="0" w:line="240" w:lineRule="auto"/>
              <w:contextualSpacing/>
              <w:rPr>
                <w:rFonts w:ascii="Arial" w:hAnsi="Arial" w:cs="Arial"/>
                <w:color w:val="000000"/>
                <w:sz w:val="24"/>
                <w:szCs w:val="24"/>
              </w:rPr>
            </w:pPr>
            <w:r w:rsidRPr="00E725EC">
              <w:rPr>
                <w:rFonts w:ascii="Arial" w:hAnsi="Arial" w:cs="Arial"/>
                <w:color w:val="000000"/>
                <w:sz w:val="24"/>
                <w:szCs w:val="24"/>
              </w:rPr>
              <w:t xml:space="preserve">Email address:  </w:t>
            </w:r>
            <w:hyperlink r:id="rId64" w:history="1">
              <w:r w:rsidRPr="00E725EC">
                <w:rPr>
                  <w:rStyle w:val="Hyperlink"/>
                  <w:rFonts w:ascii="Arial" w:hAnsi="Arial" w:cs="Arial"/>
                  <w:sz w:val="24"/>
                  <w:szCs w:val="24"/>
                </w:rPr>
                <w:t>johngonz@uta.edu</w:t>
              </w:r>
            </w:hyperlink>
          </w:p>
        </w:tc>
        <w:tc>
          <w:tcPr>
            <w:tcW w:w="5130" w:type="dxa"/>
            <w:shd w:val="clear" w:color="auto" w:fill="auto"/>
          </w:tcPr>
          <w:p w14:paraId="5BB851C8" w14:textId="77777777" w:rsidR="009A1FAC" w:rsidRPr="00E725EC" w:rsidRDefault="009A1FAC" w:rsidP="00A10937">
            <w:pPr>
              <w:spacing w:line="240" w:lineRule="auto"/>
              <w:contextualSpacing/>
              <w:rPr>
                <w:rFonts w:ascii="Arial" w:hAnsi="Arial" w:cs="Arial"/>
                <w:b/>
                <w:bCs/>
                <w:sz w:val="24"/>
                <w:szCs w:val="24"/>
              </w:rPr>
            </w:pPr>
            <w:r w:rsidRPr="00E725EC">
              <w:rPr>
                <w:rFonts w:ascii="Arial" w:hAnsi="Arial" w:cs="Arial"/>
                <w:b/>
                <w:bCs/>
                <w:sz w:val="24"/>
                <w:szCs w:val="24"/>
              </w:rPr>
              <w:t>E. Monee’ Carter-Griffin, DNP, RN, ACNP-BC</w:t>
            </w:r>
          </w:p>
          <w:p w14:paraId="64A2E8D4" w14:textId="77777777" w:rsidR="009A1FAC" w:rsidRPr="00E725EC" w:rsidRDefault="009A1FAC" w:rsidP="00A10937">
            <w:pPr>
              <w:spacing w:after="0" w:line="240" w:lineRule="auto"/>
              <w:contextualSpacing/>
              <w:rPr>
                <w:rFonts w:ascii="Arial" w:hAnsi="Arial" w:cs="Arial"/>
                <w:sz w:val="24"/>
                <w:szCs w:val="24"/>
              </w:rPr>
            </w:pPr>
            <w:r w:rsidRPr="00E725EC">
              <w:rPr>
                <w:rFonts w:ascii="Arial" w:hAnsi="Arial" w:cs="Arial"/>
                <w:sz w:val="24"/>
                <w:szCs w:val="24"/>
              </w:rPr>
              <w:t>Associate Chair for Advanced Practice Nursing</w:t>
            </w:r>
          </w:p>
          <w:p w14:paraId="4B9352B7" w14:textId="77777777" w:rsidR="009A1FAC" w:rsidRPr="00E725EC" w:rsidRDefault="009A1FAC" w:rsidP="00A10937">
            <w:pPr>
              <w:spacing w:after="0" w:line="240" w:lineRule="auto"/>
              <w:contextualSpacing/>
              <w:rPr>
                <w:rFonts w:ascii="Arial" w:hAnsi="Arial" w:cs="Arial"/>
                <w:sz w:val="24"/>
                <w:szCs w:val="24"/>
              </w:rPr>
            </w:pPr>
            <w:r w:rsidRPr="00E725EC">
              <w:rPr>
                <w:rFonts w:ascii="Arial" w:hAnsi="Arial" w:cs="Arial"/>
                <w:sz w:val="24"/>
                <w:szCs w:val="24"/>
              </w:rPr>
              <w:t>Assistant Professor, Clinical</w:t>
            </w:r>
          </w:p>
          <w:p w14:paraId="6A53AE04" w14:textId="77777777" w:rsidR="009A1FAC" w:rsidRPr="00E725EC" w:rsidRDefault="009A1FAC" w:rsidP="00A10937">
            <w:pPr>
              <w:spacing w:after="0" w:line="240" w:lineRule="auto"/>
              <w:contextualSpacing/>
              <w:rPr>
                <w:rFonts w:ascii="Arial" w:hAnsi="Arial" w:cs="Arial"/>
                <w:sz w:val="24"/>
                <w:szCs w:val="24"/>
              </w:rPr>
            </w:pPr>
            <w:r w:rsidRPr="00E725EC">
              <w:rPr>
                <w:rFonts w:ascii="Arial" w:hAnsi="Arial" w:cs="Arial"/>
                <w:sz w:val="24"/>
                <w:szCs w:val="24"/>
              </w:rPr>
              <w:t>Pickard Hall Office #510</w:t>
            </w:r>
          </w:p>
          <w:p w14:paraId="2E649F07" w14:textId="77777777" w:rsidR="009A1FAC" w:rsidRPr="00E725EC" w:rsidRDefault="009A1FAC" w:rsidP="00A10937">
            <w:pPr>
              <w:spacing w:after="0" w:line="240" w:lineRule="auto"/>
              <w:contextualSpacing/>
              <w:rPr>
                <w:rFonts w:ascii="Arial" w:hAnsi="Arial" w:cs="Arial"/>
                <w:sz w:val="24"/>
                <w:szCs w:val="24"/>
              </w:rPr>
            </w:pPr>
            <w:r w:rsidRPr="00E725EC">
              <w:rPr>
                <w:rFonts w:ascii="Arial" w:hAnsi="Arial" w:cs="Arial"/>
                <w:sz w:val="24"/>
                <w:szCs w:val="24"/>
              </w:rPr>
              <w:t xml:space="preserve">Email address:  </w:t>
            </w:r>
            <w:hyperlink r:id="rId65" w:history="1">
              <w:r w:rsidRPr="00E725EC">
                <w:rPr>
                  <w:rStyle w:val="Hyperlink"/>
                  <w:rFonts w:ascii="Arial" w:hAnsi="Arial" w:cs="Arial"/>
                  <w:sz w:val="24"/>
                  <w:szCs w:val="24"/>
                </w:rPr>
                <w:t>monee@uta.edu</w:t>
              </w:r>
            </w:hyperlink>
          </w:p>
        </w:tc>
      </w:tr>
      <w:tr w:rsidR="009A1FAC" w:rsidRPr="00E725EC" w14:paraId="6C035B16" w14:textId="77777777" w:rsidTr="00E725EC">
        <w:tc>
          <w:tcPr>
            <w:tcW w:w="4788" w:type="dxa"/>
            <w:shd w:val="clear" w:color="auto" w:fill="auto"/>
          </w:tcPr>
          <w:p w14:paraId="508F9A78" w14:textId="77777777" w:rsidR="009A1FAC" w:rsidRPr="00E725EC" w:rsidRDefault="009A1FAC" w:rsidP="00A10937">
            <w:pPr>
              <w:spacing w:line="240" w:lineRule="auto"/>
              <w:contextualSpacing/>
              <w:rPr>
                <w:rFonts w:ascii="Arial" w:hAnsi="Arial" w:cs="Arial"/>
                <w:b/>
                <w:bCs/>
                <w:sz w:val="24"/>
                <w:szCs w:val="24"/>
              </w:rPr>
            </w:pPr>
            <w:r w:rsidRPr="00E725EC">
              <w:rPr>
                <w:rFonts w:ascii="Arial" w:hAnsi="Arial" w:cs="Arial"/>
                <w:b/>
                <w:bCs/>
                <w:sz w:val="24"/>
                <w:szCs w:val="24"/>
              </w:rPr>
              <w:t>Margarita Trevino, PhD, RN, CHN</w:t>
            </w:r>
          </w:p>
          <w:p w14:paraId="1A80E30A" w14:textId="77777777" w:rsidR="009A1FAC" w:rsidRPr="00E725EC" w:rsidRDefault="009A1FAC" w:rsidP="00A10937">
            <w:pPr>
              <w:spacing w:after="0" w:line="240" w:lineRule="auto"/>
              <w:contextualSpacing/>
              <w:rPr>
                <w:rFonts w:ascii="Arial" w:hAnsi="Arial" w:cs="Arial"/>
                <w:sz w:val="24"/>
                <w:szCs w:val="24"/>
              </w:rPr>
            </w:pPr>
            <w:r w:rsidRPr="00E725EC">
              <w:rPr>
                <w:rFonts w:ascii="Arial" w:hAnsi="Arial" w:cs="Arial"/>
                <w:sz w:val="24"/>
                <w:szCs w:val="24"/>
              </w:rPr>
              <w:t>Associate Chair, DNP, PhD, Graduate Educator and Administration Programs</w:t>
            </w:r>
          </w:p>
          <w:p w14:paraId="4D25E1AA" w14:textId="77777777" w:rsidR="009A1FAC" w:rsidRPr="00E725EC" w:rsidRDefault="009A1FAC" w:rsidP="00A10937">
            <w:pPr>
              <w:spacing w:after="0" w:line="240" w:lineRule="auto"/>
              <w:contextualSpacing/>
              <w:rPr>
                <w:rFonts w:ascii="Arial" w:hAnsi="Arial" w:cs="Arial"/>
                <w:sz w:val="24"/>
                <w:szCs w:val="24"/>
              </w:rPr>
            </w:pPr>
            <w:r w:rsidRPr="00E725EC">
              <w:rPr>
                <w:rFonts w:ascii="Arial" w:hAnsi="Arial" w:cs="Arial"/>
                <w:sz w:val="24"/>
                <w:szCs w:val="24"/>
              </w:rPr>
              <w:t>Pickard Hall Office #512A</w:t>
            </w:r>
          </w:p>
          <w:p w14:paraId="66CB7A74" w14:textId="77777777" w:rsidR="009A1FAC" w:rsidRPr="00E725EC" w:rsidRDefault="009A1FAC" w:rsidP="00A10937">
            <w:pPr>
              <w:spacing w:after="0" w:line="240" w:lineRule="auto"/>
              <w:contextualSpacing/>
              <w:rPr>
                <w:rFonts w:ascii="Arial" w:hAnsi="Arial" w:cs="Arial"/>
                <w:sz w:val="24"/>
                <w:szCs w:val="24"/>
              </w:rPr>
            </w:pPr>
            <w:r w:rsidRPr="00E725EC">
              <w:rPr>
                <w:rFonts w:ascii="Arial" w:hAnsi="Arial" w:cs="Arial"/>
                <w:sz w:val="24"/>
                <w:szCs w:val="24"/>
              </w:rPr>
              <w:t>817-272-6347</w:t>
            </w:r>
          </w:p>
          <w:p w14:paraId="55EB24CF" w14:textId="77777777" w:rsidR="009A1FAC" w:rsidRPr="00E725EC" w:rsidRDefault="009A1FAC" w:rsidP="00A10937">
            <w:pPr>
              <w:spacing w:after="0" w:line="240" w:lineRule="auto"/>
              <w:contextualSpacing/>
              <w:rPr>
                <w:rFonts w:ascii="Arial" w:hAnsi="Arial" w:cs="Arial"/>
                <w:sz w:val="24"/>
                <w:szCs w:val="24"/>
              </w:rPr>
            </w:pPr>
            <w:r w:rsidRPr="00E725EC">
              <w:rPr>
                <w:rFonts w:ascii="Arial" w:hAnsi="Arial" w:cs="Arial"/>
                <w:sz w:val="24"/>
                <w:szCs w:val="24"/>
              </w:rPr>
              <w:t xml:space="preserve">Email address: </w:t>
            </w:r>
            <w:hyperlink r:id="rId66" w:history="1">
              <w:r w:rsidRPr="00E725EC">
                <w:rPr>
                  <w:rStyle w:val="Hyperlink"/>
                  <w:rFonts w:ascii="Arial" w:hAnsi="Arial" w:cs="Arial"/>
                  <w:sz w:val="24"/>
                  <w:szCs w:val="24"/>
                </w:rPr>
                <w:t>trevinom@uta.edu</w:t>
              </w:r>
            </w:hyperlink>
            <w:r w:rsidRPr="00E725EC">
              <w:rPr>
                <w:rFonts w:ascii="Arial" w:hAnsi="Arial" w:cs="Arial"/>
                <w:sz w:val="24"/>
                <w:szCs w:val="24"/>
              </w:rPr>
              <w:t xml:space="preserve"> </w:t>
            </w:r>
          </w:p>
        </w:tc>
        <w:tc>
          <w:tcPr>
            <w:tcW w:w="5130" w:type="dxa"/>
            <w:shd w:val="clear" w:color="auto" w:fill="auto"/>
          </w:tcPr>
          <w:p w14:paraId="74362DF5" w14:textId="77777777" w:rsidR="009A1FAC" w:rsidRPr="00E725EC" w:rsidRDefault="009A1FAC" w:rsidP="00A10937">
            <w:pPr>
              <w:spacing w:line="240" w:lineRule="auto"/>
              <w:contextualSpacing/>
              <w:rPr>
                <w:rFonts w:ascii="Arial" w:hAnsi="Arial" w:cs="Arial"/>
                <w:b/>
                <w:bCs/>
                <w:sz w:val="24"/>
                <w:szCs w:val="24"/>
              </w:rPr>
            </w:pPr>
            <w:r w:rsidRPr="00E725EC">
              <w:rPr>
                <w:rFonts w:ascii="Arial" w:hAnsi="Arial" w:cs="Arial"/>
                <w:b/>
                <w:bCs/>
                <w:sz w:val="24"/>
                <w:szCs w:val="24"/>
              </w:rPr>
              <w:t>Felicia Chamberlain</w:t>
            </w:r>
          </w:p>
          <w:p w14:paraId="1DD48FA0" w14:textId="77777777" w:rsidR="009A1FAC" w:rsidRPr="00E725EC" w:rsidRDefault="009A1FAC" w:rsidP="00A10937">
            <w:pPr>
              <w:spacing w:after="0" w:line="240" w:lineRule="auto"/>
              <w:contextualSpacing/>
              <w:rPr>
                <w:rFonts w:ascii="Arial" w:hAnsi="Arial" w:cs="Arial"/>
                <w:sz w:val="24"/>
                <w:szCs w:val="24"/>
              </w:rPr>
            </w:pPr>
            <w:r w:rsidRPr="00E725EC">
              <w:rPr>
                <w:rFonts w:ascii="Arial" w:hAnsi="Arial" w:cs="Arial"/>
                <w:sz w:val="24"/>
                <w:szCs w:val="24"/>
              </w:rPr>
              <w:t>Manager of Graduate Nursing Programs</w:t>
            </w:r>
          </w:p>
          <w:p w14:paraId="284DFB21" w14:textId="77777777" w:rsidR="009A1FAC" w:rsidRPr="00E725EC" w:rsidRDefault="009A1FAC" w:rsidP="00A10937">
            <w:pPr>
              <w:spacing w:after="0" w:line="240" w:lineRule="auto"/>
              <w:contextualSpacing/>
              <w:rPr>
                <w:rFonts w:ascii="Arial" w:hAnsi="Arial" w:cs="Arial"/>
                <w:sz w:val="24"/>
                <w:szCs w:val="24"/>
              </w:rPr>
            </w:pPr>
            <w:r w:rsidRPr="00E725EC">
              <w:rPr>
                <w:rFonts w:ascii="Arial" w:hAnsi="Arial" w:cs="Arial"/>
                <w:sz w:val="24"/>
                <w:szCs w:val="24"/>
              </w:rPr>
              <w:t>On-line Programs support</w:t>
            </w:r>
          </w:p>
          <w:p w14:paraId="695A8E28" w14:textId="77777777" w:rsidR="009A1FAC" w:rsidRPr="00E725EC" w:rsidRDefault="009A1FAC" w:rsidP="00A10937">
            <w:pPr>
              <w:spacing w:after="0" w:line="240" w:lineRule="auto"/>
              <w:contextualSpacing/>
              <w:rPr>
                <w:rFonts w:ascii="Arial" w:hAnsi="Arial" w:cs="Arial"/>
                <w:sz w:val="24"/>
                <w:szCs w:val="24"/>
              </w:rPr>
            </w:pPr>
            <w:r w:rsidRPr="00E725EC">
              <w:rPr>
                <w:rFonts w:ascii="Arial" w:hAnsi="Arial" w:cs="Arial"/>
                <w:sz w:val="24"/>
                <w:szCs w:val="24"/>
              </w:rPr>
              <w:t>Pickard Hall Office #515</w:t>
            </w:r>
          </w:p>
          <w:p w14:paraId="6EC315B0" w14:textId="77777777" w:rsidR="009A1FAC" w:rsidRPr="00E725EC" w:rsidRDefault="009A1FAC" w:rsidP="00A10937">
            <w:pPr>
              <w:spacing w:after="0" w:line="240" w:lineRule="auto"/>
              <w:contextualSpacing/>
              <w:rPr>
                <w:rFonts w:ascii="Arial" w:hAnsi="Arial" w:cs="Arial"/>
                <w:sz w:val="24"/>
                <w:szCs w:val="24"/>
              </w:rPr>
            </w:pPr>
            <w:r w:rsidRPr="00E725EC">
              <w:rPr>
                <w:rFonts w:ascii="Arial" w:hAnsi="Arial" w:cs="Arial"/>
                <w:sz w:val="24"/>
                <w:szCs w:val="24"/>
              </w:rPr>
              <w:t>817-272-0659</w:t>
            </w:r>
          </w:p>
          <w:p w14:paraId="3986A7A4" w14:textId="77777777" w:rsidR="009A1FAC" w:rsidRPr="00E725EC" w:rsidRDefault="009A1FAC" w:rsidP="00A10937">
            <w:pPr>
              <w:spacing w:after="0" w:line="240" w:lineRule="auto"/>
              <w:contextualSpacing/>
              <w:rPr>
                <w:rFonts w:ascii="Arial" w:hAnsi="Arial" w:cs="Arial"/>
                <w:color w:val="1F497D"/>
                <w:sz w:val="24"/>
                <w:szCs w:val="24"/>
              </w:rPr>
            </w:pPr>
            <w:r w:rsidRPr="00E725EC">
              <w:rPr>
                <w:rFonts w:ascii="Arial" w:hAnsi="Arial" w:cs="Arial"/>
                <w:sz w:val="24"/>
                <w:szCs w:val="24"/>
              </w:rPr>
              <w:t xml:space="preserve">Email Address: </w:t>
            </w:r>
            <w:hyperlink r:id="rId67" w:history="1">
              <w:r w:rsidRPr="00E725EC">
                <w:rPr>
                  <w:rStyle w:val="Hyperlink"/>
                  <w:rFonts w:ascii="Arial" w:hAnsi="Arial" w:cs="Arial"/>
                  <w:sz w:val="24"/>
                  <w:szCs w:val="24"/>
                </w:rPr>
                <w:t>chamberl@uta.edu</w:t>
              </w:r>
            </w:hyperlink>
          </w:p>
        </w:tc>
      </w:tr>
      <w:tr w:rsidR="009A1FAC" w:rsidRPr="00E725EC" w14:paraId="3716BBBE" w14:textId="77777777" w:rsidTr="00E725EC">
        <w:tc>
          <w:tcPr>
            <w:tcW w:w="4788" w:type="dxa"/>
            <w:shd w:val="clear" w:color="auto" w:fill="auto"/>
          </w:tcPr>
          <w:p w14:paraId="788C6331" w14:textId="77777777" w:rsidR="009A1FAC" w:rsidRPr="00E725EC" w:rsidRDefault="009A1FAC" w:rsidP="00A10937">
            <w:pPr>
              <w:spacing w:line="240" w:lineRule="auto"/>
              <w:contextualSpacing/>
              <w:rPr>
                <w:rFonts w:ascii="Arial" w:hAnsi="Arial" w:cs="Arial"/>
                <w:b/>
                <w:bCs/>
                <w:color w:val="000000"/>
                <w:sz w:val="24"/>
                <w:szCs w:val="24"/>
              </w:rPr>
            </w:pPr>
            <w:r w:rsidRPr="00E725EC">
              <w:rPr>
                <w:rFonts w:ascii="Arial" w:hAnsi="Arial" w:cs="Arial"/>
                <w:b/>
                <w:bCs/>
                <w:color w:val="000000"/>
                <w:sz w:val="24"/>
                <w:szCs w:val="24"/>
              </w:rPr>
              <w:t>Rose Olivier</w:t>
            </w:r>
          </w:p>
          <w:p w14:paraId="1BC1157A" w14:textId="77777777" w:rsidR="009A1FAC" w:rsidRPr="00E725EC" w:rsidRDefault="009A1FAC" w:rsidP="00A10937">
            <w:pPr>
              <w:spacing w:after="0" w:line="240" w:lineRule="auto"/>
              <w:contextualSpacing/>
              <w:rPr>
                <w:rFonts w:ascii="Arial" w:hAnsi="Arial" w:cs="Arial"/>
                <w:color w:val="000000"/>
                <w:sz w:val="24"/>
                <w:szCs w:val="24"/>
              </w:rPr>
            </w:pPr>
            <w:r w:rsidRPr="00E725EC">
              <w:rPr>
                <w:rFonts w:ascii="Arial" w:hAnsi="Arial" w:cs="Arial"/>
                <w:color w:val="000000"/>
                <w:sz w:val="24"/>
                <w:szCs w:val="24"/>
              </w:rPr>
              <w:t>Administrative Assistant II</w:t>
            </w:r>
          </w:p>
          <w:p w14:paraId="096AA590" w14:textId="77777777" w:rsidR="009A1FAC" w:rsidRPr="00E725EC" w:rsidRDefault="009A1FAC" w:rsidP="00A10937">
            <w:pPr>
              <w:spacing w:after="0" w:line="240" w:lineRule="auto"/>
              <w:contextualSpacing/>
              <w:rPr>
                <w:rFonts w:ascii="Arial" w:hAnsi="Arial" w:cs="Arial"/>
                <w:color w:val="000000"/>
                <w:sz w:val="24"/>
                <w:szCs w:val="24"/>
              </w:rPr>
            </w:pPr>
            <w:r w:rsidRPr="00E725EC">
              <w:rPr>
                <w:rFonts w:ascii="Arial" w:hAnsi="Arial" w:cs="Arial"/>
                <w:color w:val="000000"/>
                <w:sz w:val="24"/>
                <w:szCs w:val="24"/>
              </w:rPr>
              <w:t>Graduate Nursing Programs</w:t>
            </w:r>
          </w:p>
          <w:p w14:paraId="6148F1BB" w14:textId="77777777" w:rsidR="009A1FAC" w:rsidRPr="00E725EC" w:rsidRDefault="009A1FAC" w:rsidP="00A10937">
            <w:pPr>
              <w:spacing w:after="0" w:line="240" w:lineRule="auto"/>
              <w:contextualSpacing/>
              <w:rPr>
                <w:rFonts w:ascii="Arial" w:hAnsi="Arial" w:cs="Arial"/>
                <w:color w:val="000000"/>
                <w:sz w:val="24"/>
                <w:szCs w:val="24"/>
              </w:rPr>
            </w:pPr>
            <w:r w:rsidRPr="00E725EC">
              <w:rPr>
                <w:rFonts w:ascii="Arial" w:hAnsi="Arial" w:cs="Arial"/>
                <w:color w:val="000000"/>
                <w:sz w:val="24"/>
                <w:szCs w:val="24"/>
              </w:rPr>
              <w:t>Pickard Hall Office #513</w:t>
            </w:r>
          </w:p>
          <w:p w14:paraId="1794657D" w14:textId="77777777" w:rsidR="009A1FAC" w:rsidRPr="00E725EC" w:rsidRDefault="009A1FAC" w:rsidP="00A10937">
            <w:pPr>
              <w:spacing w:after="0" w:line="240" w:lineRule="auto"/>
              <w:contextualSpacing/>
              <w:rPr>
                <w:rFonts w:ascii="Arial" w:hAnsi="Arial" w:cs="Arial"/>
                <w:color w:val="000000"/>
                <w:sz w:val="24"/>
                <w:szCs w:val="24"/>
              </w:rPr>
            </w:pPr>
            <w:r w:rsidRPr="00E725EC">
              <w:rPr>
                <w:rFonts w:ascii="Arial" w:hAnsi="Arial" w:cs="Arial"/>
                <w:color w:val="000000"/>
                <w:sz w:val="24"/>
                <w:szCs w:val="24"/>
              </w:rPr>
              <w:lastRenderedPageBreak/>
              <w:t>817-272-9517</w:t>
            </w:r>
          </w:p>
          <w:p w14:paraId="4D636E20" w14:textId="77777777" w:rsidR="009A1FAC" w:rsidRPr="00E725EC" w:rsidRDefault="009A1FAC" w:rsidP="00A10937">
            <w:pPr>
              <w:spacing w:after="0" w:line="240" w:lineRule="auto"/>
              <w:contextualSpacing/>
              <w:rPr>
                <w:rFonts w:ascii="Arial" w:hAnsi="Arial" w:cs="Arial"/>
                <w:sz w:val="24"/>
                <w:szCs w:val="24"/>
              </w:rPr>
            </w:pPr>
            <w:r w:rsidRPr="00E725EC">
              <w:rPr>
                <w:rFonts w:ascii="Arial" w:hAnsi="Arial" w:cs="Arial"/>
                <w:color w:val="000000"/>
                <w:sz w:val="24"/>
                <w:szCs w:val="24"/>
              </w:rPr>
              <w:t xml:space="preserve">Email address:  </w:t>
            </w:r>
            <w:hyperlink r:id="rId68" w:history="1">
              <w:r w:rsidRPr="00E725EC">
                <w:rPr>
                  <w:rStyle w:val="Hyperlink"/>
                  <w:rFonts w:ascii="Arial" w:hAnsi="Arial" w:cs="Arial"/>
                  <w:sz w:val="24"/>
                  <w:szCs w:val="24"/>
                </w:rPr>
                <w:t>olivier@uta.edu</w:t>
              </w:r>
            </w:hyperlink>
          </w:p>
        </w:tc>
        <w:tc>
          <w:tcPr>
            <w:tcW w:w="5130" w:type="dxa"/>
            <w:shd w:val="clear" w:color="auto" w:fill="auto"/>
          </w:tcPr>
          <w:p w14:paraId="765A68D4" w14:textId="77777777" w:rsidR="009A1FAC" w:rsidRPr="00E725EC" w:rsidRDefault="009A1FAC" w:rsidP="00A10937">
            <w:pPr>
              <w:spacing w:line="240" w:lineRule="auto"/>
              <w:contextualSpacing/>
              <w:rPr>
                <w:rFonts w:ascii="Arial" w:hAnsi="Arial" w:cs="Arial"/>
                <w:b/>
                <w:bCs/>
                <w:color w:val="000000"/>
                <w:sz w:val="24"/>
                <w:szCs w:val="24"/>
              </w:rPr>
            </w:pPr>
            <w:r w:rsidRPr="00E725EC">
              <w:rPr>
                <w:rFonts w:ascii="Arial" w:hAnsi="Arial" w:cs="Arial"/>
                <w:b/>
                <w:bCs/>
                <w:color w:val="000000"/>
                <w:sz w:val="24"/>
                <w:szCs w:val="24"/>
              </w:rPr>
              <w:lastRenderedPageBreak/>
              <w:t>Meagan Hare</w:t>
            </w:r>
          </w:p>
          <w:p w14:paraId="268CFFBA" w14:textId="77777777" w:rsidR="009A1FAC" w:rsidRPr="00E725EC" w:rsidRDefault="009A1FAC" w:rsidP="00A10937">
            <w:pPr>
              <w:spacing w:after="0" w:line="240" w:lineRule="auto"/>
              <w:contextualSpacing/>
              <w:rPr>
                <w:rFonts w:ascii="Arial" w:hAnsi="Arial" w:cs="Arial"/>
                <w:color w:val="000000"/>
                <w:sz w:val="24"/>
                <w:szCs w:val="24"/>
              </w:rPr>
            </w:pPr>
            <w:r w:rsidRPr="00E725EC">
              <w:rPr>
                <w:rFonts w:ascii="Arial" w:hAnsi="Arial" w:cs="Arial"/>
                <w:color w:val="000000"/>
                <w:sz w:val="24"/>
                <w:szCs w:val="24"/>
              </w:rPr>
              <w:t>Support Specialist II</w:t>
            </w:r>
          </w:p>
          <w:p w14:paraId="466DCEF3" w14:textId="77777777" w:rsidR="009A1FAC" w:rsidRPr="00E725EC" w:rsidRDefault="009A1FAC" w:rsidP="00A10937">
            <w:pPr>
              <w:spacing w:after="0" w:line="240" w:lineRule="auto"/>
              <w:contextualSpacing/>
              <w:rPr>
                <w:rFonts w:ascii="Arial" w:hAnsi="Arial" w:cs="Arial"/>
                <w:color w:val="000000"/>
                <w:sz w:val="24"/>
                <w:szCs w:val="24"/>
              </w:rPr>
            </w:pPr>
            <w:r w:rsidRPr="00E725EC">
              <w:rPr>
                <w:rFonts w:ascii="Arial" w:hAnsi="Arial" w:cs="Arial"/>
                <w:color w:val="000000"/>
                <w:sz w:val="24"/>
                <w:szCs w:val="24"/>
              </w:rPr>
              <w:t>Graduate Nursing Programs</w:t>
            </w:r>
          </w:p>
          <w:p w14:paraId="309DF037" w14:textId="77777777" w:rsidR="009A1FAC" w:rsidRPr="00E725EC" w:rsidRDefault="009A1FAC" w:rsidP="00A10937">
            <w:pPr>
              <w:spacing w:after="0" w:line="240" w:lineRule="auto"/>
              <w:contextualSpacing/>
              <w:rPr>
                <w:rFonts w:ascii="Arial" w:hAnsi="Arial" w:cs="Arial"/>
                <w:color w:val="000000"/>
                <w:sz w:val="24"/>
                <w:szCs w:val="24"/>
              </w:rPr>
            </w:pPr>
            <w:r w:rsidRPr="00E725EC">
              <w:rPr>
                <w:rFonts w:ascii="Arial" w:hAnsi="Arial" w:cs="Arial"/>
                <w:color w:val="000000"/>
                <w:sz w:val="24"/>
                <w:szCs w:val="24"/>
              </w:rPr>
              <w:t>Pickard Hall Office #520</w:t>
            </w:r>
          </w:p>
          <w:p w14:paraId="4BAD5280" w14:textId="77777777" w:rsidR="009A1FAC" w:rsidRPr="00E725EC" w:rsidRDefault="009A1FAC" w:rsidP="00A10937">
            <w:pPr>
              <w:spacing w:after="0" w:line="240" w:lineRule="auto"/>
              <w:contextualSpacing/>
              <w:rPr>
                <w:rFonts w:ascii="Arial" w:hAnsi="Arial" w:cs="Arial"/>
                <w:color w:val="000000"/>
                <w:sz w:val="24"/>
                <w:szCs w:val="24"/>
              </w:rPr>
            </w:pPr>
            <w:r w:rsidRPr="00E725EC">
              <w:rPr>
                <w:rFonts w:ascii="Arial" w:hAnsi="Arial" w:cs="Arial"/>
                <w:color w:val="000000"/>
                <w:sz w:val="24"/>
                <w:szCs w:val="24"/>
              </w:rPr>
              <w:lastRenderedPageBreak/>
              <w:t>817-272-5769</w:t>
            </w:r>
          </w:p>
          <w:p w14:paraId="64AAAC7B" w14:textId="77777777" w:rsidR="009A1FAC" w:rsidRPr="00E725EC" w:rsidRDefault="009A1FAC" w:rsidP="00A10937">
            <w:pPr>
              <w:spacing w:after="0" w:line="240" w:lineRule="auto"/>
              <w:contextualSpacing/>
              <w:rPr>
                <w:rFonts w:ascii="Arial" w:hAnsi="Arial" w:cs="Arial"/>
                <w:sz w:val="24"/>
                <w:szCs w:val="24"/>
              </w:rPr>
            </w:pPr>
            <w:r w:rsidRPr="00E725EC">
              <w:rPr>
                <w:rFonts w:ascii="Arial" w:hAnsi="Arial" w:cs="Arial"/>
                <w:color w:val="000000"/>
                <w:sz w:val="24"/>
                <w:szCs w:val="24"/>
              </w:rPr>
              <w:t xml:space="preserve">Email address: </w:t>
            </w:r>
            <w:hyperlink r:id="rId69" w:history="1">
              <w:r w:rsidRPr="00E725EC">
                <w:rPr>
                  <w:rStyle w:val="Hyperlink"/>
                  <w:rFonts w:ascii="Arial" w:hAnsi="Arial" w:cs="Arial"/>
                  <w:sz w:val="24"/>
                  <w:szCs w:val="24"/>
                </w:rPr>
                <w:t>mhare@uta.edu</w:t>
              </w:r>
            </w:hyperlink>
          </w:p>
        </w:tc>
      </w:tr>
      <w:tr w:rsidR="009A1FAC" w:rsidRPr="00E725EC" w14:paraId="6E86C953" w14:textId="77777777" w:rsidTr="00E725EC">
        <w:tc>
          <w:tcPr>
            <w:tcW w:w="4788" w:type="dxa"/>
            <w:shd w:val="clear" w:color="auto" w:fill="auto"/>
          </w:tcPr>
          <w:p w14:paraId="6B45B4CE" w14:textId="77777777" w:rsidR="009A1FAC" w:rsidRPr="00E725EC" w:rsidRDefault="009A1FAC" w:rsidP="00A10937">
            <w:pPr>
              <w:spacing w:line="240" w:lineRule="auto"/>
              <w:contextualSpacing/>
              <w:rPr>
                <w:rFonts w:ascii="Arial" w:hAnsi="Arial" w:cs="Arial"/>
                <w:color w:val="000000"/>
                <w:sz w:val="24"/>
                <w:szCs w:val="24"/>
              </w:rPr>
            </w:pPr>
            <w:r w:rsidRPr="00E725EC">
              <w:rPr>
                <w:rFonts w:ascii="Arial" w:hAnsi="Arial" w:cs="Arial"/>
                <w:b/>
                <w:bCs/>
                <w:color w:val="000000"/>
                <w:sz w:val="24"/>
                <w:szCs w:val="24"/>
              </w:rPr>
              <w:lastRenderedPageBreak/>
              <w:t xml:space="preserve">Tameshia Morgan,  </w:t>
            </w:r>
            <w:r w:rsidRPr="00E725EC">
              <w:rPr>
                <w:rFonts w:ascii="Arial" w:hAnsi="Arial" w:cs="Arial"/>
                <w:color w:val="000000"/>
                <w:sz w:val="24"/>
                <w:szCs w:val="24"/>
              </w:rPr>
              <w:t>Clinical Coordinator</w:t>
            </w:r>
          </w:p>
          <w:p w14:paraId="0B617375" w14:textId="77777777" w:rsidR="009A1FAC" w:rsidRPr="00E725EC" w:rsidRDefault="009A1FAC" w:rsidP="00A10937">
            <w:pPr>
              <w:spacing w:after="0" w:line="240" w:lineRule="auto"/>
              <w:contextualSpacing/>
              <w:rPr>
                <w:rFonts w:ascii="Arial" w:hAnsi="Arial" w:cs="Arial"/>
                <w:color w:val="000000"/>
                <w:sz w:val="24"/>
                <w:szCs w:val="24"/>
              </w:rPr>
            </w:pPr>
            <w:r w:rsidRPr="00E725EC">
              <w:rPr>
                <w:rFonts w:ascii="Arial" w:hAnsi="Arial" w:cs="Arial"/>
                <w:color w:val="000000"/>
                <w:sz w:val="24"/>
                <w:szCs w:val="24"/>
              </w:rPr>
              <w:t>Letter set – A-G</w:t>
            </w:r>
          </w:p>
          <w:p w14:paraId="2B8BC369" w14:textId="77777777" w:rsidR="009A1FAC" w:rsidRPr="00E725EC" w:rsidRDefault="009A1FAC" w:rsidP="00A10937">
            <w:pPr>
              <w:spacing w:after="0" w:line="240" w:lineRule="auto"/>
              <w:contextualSpacing/>
              <w:rPr>
                <w:rFonts w:ascii="Arial" w:hAnsi="Arial" w:cs="Arial"/>
                <w:color w:val="000000"/>
                <w:sz w:val="24"/>
                <w:szCs w:val="24"/>
              </w:rPr>
            </w:pPr>
            <w:r w:rsidRPr="00E725EC">
              <w:rPr>
                <w:rFonts w:ascii="Arial" w:hAnsi="Arial" w:cs="Arial"/>
                <w:color w:val="000000"/>
                <w:sz w:val="24"/>
                <w:szCs w:val="24"/>
              </w:rPr>
              <w:t>Pickard Hall Office #518</w:t>
            </w:r>
          </w:p>
          <w:p w14:paraId="1EDFCD9A" w14:textId="77777777" w:rsidR="009A1FAC" w:rsidRPr="00E725EC" w:rsidRDefault="009A1FAC" w:rsidP="00A10937">
            <w:pPr>
              <w:spacing w:after="0" w:line="240" w:lineRule="auto"/>
              <w:contextualSpacing/>
              <w:rPr>
                <w:rFonts w:ascii="Arial" w:hAnsi="Arial" w:cs="Arial"/>
                <w:sz w:val="24"/>
                <w:szCs w:val="24"/>
              </w:rPr>
            </w:pPr>
            <w:r w:rsidRPr="00E725EC">
              <w:rPr>
                <w:rFonts w:ascii="Arial" w:hAnsi="Arial" w:cs="Arial"/>
                <w:sz w:val="24"/>
                <w:szCs w:val="24"/>
              </w:rPr>
              <w:t>817-272-6344</w:t>
            </w:r>
          </w:p>
          <w:p w14:paraId="1C922875" w14:textId="77777777" w:rsidR="009A1FAC" w:rsidRPr="00E725EC" w:rsidRDefault="009A1FAC" w:rsidP="00A10937">
            <w:pPr>
              <w:spacing w:after="0" w:line="240" w:lineRule="auto"/>
              <w:contextualSpacing/>
              <w:rPr>
                <w:rFonts w:ascii="Arial" w:hAnsi="Arial" w:cs="Arial"/>
                <w:b/>
                <w:bCs/>
                <w:sz w:val="24"/>
                <w:szCs w:val="24"/>
              </w:rPr>
            </w:pPr>
            <w:r w:rsidRPr="00E725EC">
              <w:rPr>
                <w:rFonts w:ascii="Arial" w:hAnsi="Arial" w:cs="Arial"/>
                <w:color w:val="000000"/>
                <w:sz w:val="24"/>
                <w:szCs w:val="24"/>
              </w:rPr>
              <w:t xml:space="preserve">Email address:  </w:t>
            </w:r>
            <w:hyperlink r:id="rId70" w:history="1">
              <w:r w:rsidRPr="00E725EC">
                <w:rPr>
                  <w:rStyle w:val="Hyperlink"/>
                  <w:rFonts w:ascii="Arial" w:hAnsi="Arial" w:cs="Arial"/>
                  <w:sz w:val="24"/>
                  <w:szCs w:val="24"/>
                </w:rPr>
                <w:t>tameshia.morgan@uta.edu</w:t>
              </w:r>
            </w:hyperlink>
          </w:p>
        </w:tc>
        <w:tc>
          <w:tcPr>
            <w:tcW w:w="5130" w:type="dxa"/>
            <w:shd w:val="clear" w:color="auto" w:fill="auto"/>
          </w:tcPr>
          <w:p w14:paraId="2DA7C73E" w14:textId="77777777" w:rsidR="009A1FAC" w:rsidRPr="00E725EC" w:rsidRDefault="007711F9" w:rsidP="00A10937">
            <w:pPr>
              <w:spacing w:after="0" w:line="240" w:lineRule="auto"/>
              <w:contextualSpacing/>
              <w:rPr>
                <w:rFonts w:ascii="Arial" w:hAnsi="Arial" w:cs="Arial"/>
                <w:sz w:val="24"/>
                <w:szCs w:val="24"/>
              </w:rPr>
            </w:pPr>
            <w:r w:rsidRPr="00E725EC">
              <w:rPr>
                <w:rFonts w:ascii="Arial" w:hAnsi="Arial" w:cs="Arial"/>
                <w:b/>
                <w:bCs/>
                <w:sz w:val="24"/>
                <w:szCs w:val="24"/>
              </w:rPr>
              <w:t xml:space="preserve">Angel </w:t>
            </w:r>
            <w:r w:rsidR="009A1FAC" w:rsidRPr="00E725EC">
              <w:rPr>
                <w:rFonts w:ascii="Arial" w:hAnsi="Arial" w:cs="Arial"/>
                <w:b/>
                <w:bCs/>
                <w:sz w:val="24"/>
                <w:szCs w:val="24"/>
              </w:rPr>
              <w:t xml:space="preserve">Korenek,  </w:t>
            </w:r>
            <w:r w:rsidR="009A1FAC" w:rsidRPr="00E725EC">
              <w:rPr>
                <w:rFonts w:ascii="Arial" w:hAnsi="Arial" w:cs="Arial"/>
                <w:sz w:val="24"/>
                <w:szCs w:val="24"/>
              </w:rPr>
              <w:t>Clinical Coordinator</w:t>
            </w:r>
          </w:p>
          <w:p w14:paraId="4BD66129" w14:textId="77777777" w:rsidR="009A1FAC" w:rsidRPr="00E725EC" w:rsidRDefault="009A1FAC" w:rsidP="00A10937">
            <w:pPr>
              <w:spacing w:after="0" w:line="240" w:lineRule="auto"/>
              <w:contextualSpacing/>
              <w:rPr>
                <w:rFonts w:ascii="Arial" w:hAnsi="Arial" w:cs="Arial"/>
                <w:sz w:val="24"/>
                <w:szCs w:val="24"/>
              </w:rPr>
            </w:pPr>
            <w:r w:rsidRPr="00E725EC">
              <w:rPr>
                <w:rFonts w:ascii="Arial" w:hAnsi="Arial" w:cs="Arial"/>
                <w:sz w:val="24"/>
                <w:szCs w:val="24"/>
              </w:rPr>
              <w:t>Letter set – K-Q</w:t>
            </w:r>
          </w:p>
          <w:p w14:paraId="2F7B95B3" w14:textId="77777777" w:rsidR="009A1FAC" w:rsidRPr="00E725EC" w:rsidRDefault="009A1FAC" w:rsidP="00A10937">
            <w:pPr>
              <w:spacing w:after="0" w:line="240" w:lineRule="auto"/>
              <w:contextualSpacing/>
              <w:rPr>
                <w:rFonts w:ascii="Arial" w:hAnsi="Arial" w:cs="Arial"/>
                <w:sz w:val="24"/>
                <w:szCs w:val="24"/>
              </w:rPr>
            </w:pPr>
            <w:r w:rsidRPr="00E725EC">
              <w:rPr>
                <w:rFonts w:ascii="Arial" w:hAnsi="Arial" w:cs="Arial"/>
                <w:sz w:val="24"/>
                <w:szCs w:val="24"/>
              </w:rPr>
              <w:t>682-710-1569</w:t>
            </w:r>
          </w:p>
          <w:p w14:paraId="0B75A3A3" w14:textId="77777777" w:rsidR="009A1FAC" w:rsidRPr="00E725EC" w:rsidRDefault="009A1FAC" w:rsidP="00A10937">
            <w:pPr>
              <w:spacing w:after="0" w:line="240" w:lineRule="auto"/>
              <w:contextualSpacing/>
              <w:rPr>
                <w:rFonts w:ascii="Arial" w:hAnsi="Arial" w:cs="Arial"/>
                <w:sz w:val="24"/>
                <w:szCs w:val="24"/>
              </w:rPr>
            </w:pPr>
            <w:r w:rsidRPr="00E725EC">
              <w:rPr>
                <w:rFonts w:ascii="Arial" w:hAnsi="Arial" w:cs="Arial"/>
                <w:sz w:val="24"/>
                <w:szCs w:val="24"/>
              </w:rPr>
              <w:t xml:space="preserve">Email address:  </w:t>
            </w:r>
            <w:hyperlink r:id="rId71" w:history="1">
              <w:r w:rsidRPr="00E725EC">
                <w:rPr>
                  <w:rStyle w:val="Hyperlink"/>
                  <w:rFonts w:ascii="Arial" w:hAnsi="Arial" w:cs="Arial"/>
                  <w:sz w:val="24"/>
                  <w:szCs w:val="24"/>
                </w:rPr>
                <w:t>angel.korenek@uta.edu</w:t>
              </w:r>
            </w:hyperlink>
          </w:p>
        </w:tc>
      </w:tr>
      <w:tr w:rsidR="009A1FAC" w:rsidRPr="00E725EC" w14:paraId="36DCA907" w14:textId="77777777" w:rsidTr="00E725EC">
        <w:trPr>
          <w:trHeight w:val="2105"/>
        </w:trPr>
        <w:tc>
          <w:tcPr>
            <w:tcW w:w="4788" w:type="dxa"/>
            <w:shd w:val="clear" w:color="auto" w:fill="auto"/>
            <w:hideMark/>
          </w:tcPr>
          <w:p w14:paraId="124D9360" w14:textId="77777777" w:rsidR="009A1FAC" w:rsidRPr="00E725EC" w:rsidRDefault="009A1FAC" w:rsidP="00A10937">
            <w:pPr>
              <w:spacing w:line="240" w:lineRule="auto"/>
              <w:contextualSpacing/>
              <w:rPr>
                <w:rFonts w:ascii="Arial" w:hAnsi="Arial" w:cs="Arial"/>
                <w:sz w:val="24"/>
                <w:szCs w:val="24"/>
              </w:rPr>
            </w:pPr>
            <w:r w:rsidRPr="00E725EC">
              <w:rPr>
                <w:rFonts w:ascii="Arial" w:hAnsi="Arial" w:cs="Arial"/>
                <w:b/>
                <w:bCs/>
                <w:sz w:val="24"/>
                <w:szCs w:val="24"/>
              </w:rPr>
              <w:t xml:space="preserve">Kendra Lemon, </w:t>
            </w:r>
            <w:r w:rsidRPr="00E725EC">
              <w:rPr>
                <w:rFonts w:ascii="Arial" w:hAnsi="Arial" w:cs="Arial"/>
                <w:sz w:val="24"/>
                <w:szCs w:val="24"/>
              </w:rPr>
              <w:t xml:space="preserve">Clinical Coordinator </w:t>
            </w:r>
          </w:p>
          <w:p w14:paraId="17E6AAD0" w14:textId="77777777" w:rsidR="009A1FAC" w:rsidRPr="00E725EC" w:rsidRDefault="009A1FAC" w:rsidP="00A10937">
            <w:pPr>
              <w:spacing w:after="0" w:line="240" w:lineRule="auto"/>
              <w:contextualSpacing/>
              <w:rPr>
                <w:rFonts w:ascii="Arial" w:hAnsi="Arial" w:cs="Arial"/>
                <w:sz w:val="24"/>
                <w:szCs w:val="24"/>
              </w:rPr>
            </w:pPr>
            <w:r w:rsidRPr="00E725EC">
              <w:rPr>
                <w:rFonts w:ascii="Arial" w:hAnsi="Arial" w:cs="Arial"/>
                <w:sz w:val="24"/>
                <w:szCs w:val="24"/>
              </w:rPr>
              <w:t>Letter set – R-Z</w:t>
            </w:r>
          </w:p>
          <w:p w14:paraId="4F75E414" w14:textId="77777777" w:rsidR="009A1FAC" w:rsidRPr="00E725EC" w:rsidRDefault="009A1FAC" w:rsidP="00A10937">
            <w:pPr>
              <w:spacing w:after="0" w:line="240" w:lineRule="auto"/>
              <w:contextualSpacing/>
              <w:rPr>
                <w:rFonts w:ascii="Arial" w:hAnsi="Arial" w:cs="Arial"/>
                <w:sz w:val="24"/>
                <w:szCs w:val="24"/>
              </w:rPr>
            </w:pPr>
            <w:r w:rsidRPr="00E725EC">
              <w:rPr>
                <w:rFonts w:ascii="Arial" w:hAnsi="Arial" w:cs="Arial"/>
                <w:sz w:val="24"/>
                <w:szCs w:val="24"/>
              </w:rPr>
              <w:t>Pickard Hall Office #518</w:t>
            </w:r>
          </w:p>
          <w:p w14:paraId="6A087F4D" w14:textId="77777777" w:rsidR="009A1FAC" w:rsidRPr="00E725EC" w:rsidRDefault="009A1FAC" w:rsidP="00A10937">
            <w:pPr>
              <w:spacing w:after="0" w:line="240" w:lineRule="auto"/>
              <w:contextualSpacing/>
              <w:rPr>
                <w:rFonts w:ascii="Arial" w:hAnsi="Arial" w:cs="Arial"/>
                <w:sz w:val="24"/>
                <w:szCs w:val="24"/>
              </w:rPr>
            </w:pPr>
            <w:r w:rsidRPr="00E725EC">
              <w:rPr>
                <w:rFonts w:ascii="Arial" w:hAnsi="Arial" w:cs="Arial"/>
                <w:sz w:val="24"/>
                <w:szCs w:val="24"/>
              </w:rPr>
              <w:t>817-272-9440</w:t>
            </w:r>
          </w:p>
          <w:p w14:paraId="29794D3E" w14:textId="77777777" w:rsidR="009A1FAC" w:rsidRPr="00E725EC" w:rsidRDefault="009A1FAC" w:rsidP="00A10937">
            <w:pPr>
              <w:spacing w:after="0" w:line="240" w:lineRule="auto"/>
              <w:contextualSpacing/>
              <w:rPr>
                <w:rFonts w:ascii="Arial" w:hAnsi="Arial" w:cs="Arial"/>
                <w:sz w:val="24"/>
                <w:szCs w:val="24"/>
              </w:rPr>
            </w:pPr>
            <w:r w:rsidRPr="00E725EC">
              <w:rPr>
                <w:rFonts w:ascii="Arial" w:hAnsi="Arial" w:cs="Arial"/>
                <w:sz w:val="24"/>
                <w:szCs w:val="24"/>
              </w:rPr>
              <w:t xml:space="preserve">Email address: </w:t>
            </w:r>
            <w:hyperlink r:id="rId72" w:history="1">
              <w:r w:rsidRPr="00E725EC">
                <w:rPr>
                  <w:rStyle w:val="Hyperlink"/>
                  <w:rFonts w:ascii="Arial" w:hAnsi="Arial" w:cs="Arial"/>
                  <w:sz w:val="24"/>
                  <w:szCs w:val="24"/>
                </w:rPr>
                <w:t>Kendra.lemon@uta.edu</w:t>
              </w:r>
            </w:hyperlink>
          </w:p>
          <w:p w14:paraId="1DA6542E" w14:textId="77777777" w:rsidR="009A1FAC" w:rsidRPr="00E725EC" w:rsidRDefault="009A1FAC" w:rsidP="00A10937">
            <w:pPr>
              <w:spacing w:line="240" w:lineRule="auto"/>
              <w:contextualSpacing/>
              <w:rPr>
                <w:rFonts w:ascii="Arial" w:hAnsi="Arial" w:cs="Arial"/>
                <w:b/>
                <w:bCs/>
                <w:sz w:val="24"/>
                <w:szCs w:val="24"/>
              </w:rPr>
            </w:pPr>
          </w:p>
        </w:tc>
        <w:tc>
          <w:tcPr>
            <w:tcW w:w="5130" w:type="dxa"/>
            <w:shd w:val="clear" w:color="auto" w:fill="auto"/>
          </w:tcPr>
          <w:p w14:paraId="3F782BC3" w14:textId="77777777" w:rsidR="009A1FAC" w:rsidRPr="00E725EC" w:rsidRDefault="009A1FAC" w:rsidP="00A10937">
            <w:pPr>
              <w:spacing w:line="240" w:lineRule="auto"/>
              <w:contextualSpacing/>
              <w:rPr>
                <w:rFonts w:ascii="Arial" w:hAnsi="Arial" w:cs="Arial"/>
                <w:color w:val="000000"/>
                <w:sz w:val="24"/>
                <w:szCs w:val="24"/>
              </w:rPr>
            </w:pPr>
            <w:r w:rsidRPr="00E725EC">
              <w:rPr>
                <w:rFonts w:ascii="Arial" w:hAnsi="Arial" w:cs="Arial"/>
                <w:b/>
                <w:bCs/>
                <w:color w:val="000000"/>
                <w:sz w:val="24"/>
                <w:szCs w:val="24"/>
              </w:rPr>
              <w:t>Brittany Garza</w:t>
            </w:r>
            <w:r w:rsidRPr="00E725EC">
              <w:rPr>
                <w:rFonts w:ascii="Arial" w:hAnsi="Arial" w:cs="Arial"/>
                <w:color w:val="000000"/>
                <w:sz w:val="24"/>
                <w:szCs w:val="24"/>
              </w:rPr>
              <w:t>, Clinical Coordinator</w:t>
            </w:r>
          </w:p>
          <w:p w14:paraId="5461E6E1" w14:textId="77777777" w:rsidR="009A1FAC" w:rsidRPr="00E725EC" w:rsidRDefault="009A1FAC" w:rsidP="00A10937">
            <w:pPr>
              <w:spacing w:after="0" w:line="240" w:lineRule="auto"/>
              <w:contextualSpacing/>
              <w:rPr>
                <w:rFonts w:ascii="Arial" w:hAnsi="Arial" w:cs="Arial"/>
                <w:color w:val="000000"/>
                <w:sz w:val="24"/>
                <w:szCs w:val="24"/>
              </w:rPr>
            </w:pPr>
            <w:r w:rsidRPr="00E725EC">
              <w:rPr>
                <w:rFonts w:ascii="Arial" w:hAnsi="Arial" w:cs="Arial"/>
                <w:color w:val="000000"/>
                <w:sz w:val="24"/>
                <w:szCs w:val="24"/>
              </w:rPr>
              <w:t>Letter set – H-J, NEDU, DNP</w:t>
            </w:r>
          </w:p>
          <w:p w14:paraId="25C93FB1" w14:textId="77777777" w:rsidR="009A1FAC" w:rsidRPr="00E725EC" w:rsidRDefault="009A1FAC" w:rsidP="00A10937">
            <w:pPr>
              <w:spacing w:after="0" w:line="240" w:lineRule="auto"/>
              <w:contextualSpacing/>
              <w:rPr>
                <w:rFonts w:ascii="Arial" w:hAnsi="Arial" w:cs="Arial"/>
                <w:sz w:val="24"/>
                <w:szCs w:val="24"/>
              </w:rPr>
            </w:pPr>
            <w:r w:rsidRPr="00E725EC">
              <w:rPr>
                <w:rFonts w:ascii="Arial" w:hAnsi="Arial" w:cs="Arial"/>
                <w:sz w:val="24"/>
                <w:szCs w:val="24"/>
              </w:rPr>
              <w:t>Pickard Hall Office #518</w:t>
            </w:r>
          </w:p>
          <w:p w14:paraId="552C1103" w14:textId="77777777" w:rsidR="009A1FAC" w:rsidRPr="00E725EC" w:rsidRDefault="009A1FAC" w:rsidP="00A10937">
            <w:pPr>
              <w:spacing w:after="0" w:line="240" w:lineRule="auto"/>
              <w:contextualSpacing/>
              <w:rPr>
                <w:rFonts w:ascii="Arial" w:hAnsi="Arial" w:cs="Arial"/>
                <w:sz w:val="24"/>
                <w:szCs w:val="24"/>
              </w:rPr>
            </w:pPr>
            <w:r w:rsidRPr="00E725EC">
              <w:rPr>
                <w:rFonts w:ascii="Arial" w:hAnsi="Arial" w:cs="Arial"/>
                <w:sz w:val="24"/>
                <w:szCs w:val="24"/>
              </w:rPr>
              <w:t>817-272-1039</w:t>
            </w:r>
          </w:p>
          <w:p w14:paraId="0CFF5080" w14:textId="77777777" w:rsidR="009A1FAC" w:rsidRPr="00E725EC" w:rsidRDefault="009A1FAC" w:rsidP="00A10937">
            <w:pPr>
              <w:spacing w:after="0" w:line="240" w:lineRule="auto"/>
              <w:contextualSpacing/>
              <w:rPr>
                <w:rFonts w:ascii="Arial" w:hAnsi="Arial" w:cs="Arial"/>
                <w:sz w:val="24"/>
                <w:szCs w:val="24"/>
              </w:rPr>
            </w:pPr>
            <w:r w:rsidRPr="00E725EC">
              <w:rPr>
                <w:rFonts w:ascii="Arial" w:hAnsi="Arial" w:cs="Arial"/>
                <w:sz w:val="24"/>
                <w:szCs w:val="24"/>
              </w:rPr>
              <w:t xml:space="preserve">281-810-2339 Friday’s only </w:t>
            </w:r>
          </w:p>
          <w:p w14:paraId="745A8E85" w14:textId="77777777" w:rsidR="009A1FAC" w:rsidRPr="00E725EC" w:rsidRDefault="009A1FAC" w:rsidP="00A10937">
            <w:pPr>
              <w:spacing w:line="240" w:lineRule="auto"/>
              <w:contextualSpacing/>
              <w:rPr>
                <w:rFonts w:ascii="Arial" w:hAnsi="Arial" w:cs="Arial"/>
                <w:color w:val="000000"/>
                <w:sz w:val="24"/>
                <w:szCs w:val="24"/>
              </w:rPr>
            </w:pPr>
            <w:r w:rsidRPr="00E725EC">
              <w:rPr>
                <w:rFonts w:ascii="Arial" w:hAnsi="Arial" w:cs="Arial"/>
                <w:sz w:val="24"/>
                <w:szCs w:val="24"/>
              </w:rPr>
              <w:t xml:space="preserve">Email address: </w:t>
            </w:r>
            <w:hyperlink r:id="rId73" w:history="1">
              <w:r w:rsidRPr="00E725EC">
                <w:rPr>
                  <w:rStyle w:val="Hyperlink"/>
                  <w:rFonts w:ascii="Arial" w:hAnsi="Arial" w:cs="Arial"/>
                  <w:sz w:val="24"/>
                  <w:szCs w:val="24"/>
                </w:rPr>
                <w:t>Brittany.garza@uta.edu</w:t>
              </w:r>
            </w:hyperlink>
            <w:r w:rsidRPr="00E725EC">
              <w:rPr>
                <w:rFonts w:ascii="Arial" w:hAnsi="Arial" w:cs="Arial"/>
                <w:color w:val="000000"/>
                <w:sz w:val="24"/>
                <w:szCs w:val="24"/>
              </w:rPr>
              <w:t xml:space="preserve"> </w:t>
            </w:r>
          </w:p>
        </w:tc>
      </w:tr>
      <w:tr w:rsidR="009A1FAC" w:rsidRPr="00E725EC" w14:paraId="47C54320" w14:textId="77777777" w:rsidTr="00E725EC">
        <w:trPr>
          <w:trHeight w:val="782"/>
        </w:trPr>
        <w:tc>
          <w:tcPr>
            <w:tcW w:w="4788" w:type="dxa"/>
            <w:shd w:val="clear" w:color="auto" w:fill="auto"/>
          </w:tcPr>
          <w:p w14:paraId="326F9F65" w14:textId="77777777" w:rsidR="007711F9" w:rsidRPr="00E725EC" w:rsidRDefault="009A1FAC" w:rsidP="00A10937">
            <w:pPr>
              <w:spacing w:after="0" w:line="240" w:lineRule="auto"/>
              <w:contextualSpacing/>
              <w:rPr>
                <w:rFonts w:ascii="Arial" w:hAnsi="Arial" w:cs="Arial"/>
                <w:b/>
                <w:bCs/>
                <w:color w:val="000000"/>
                <w:sz w:val="24"/>
                <w:szCs w:val="24"/>
              </w:rPr>
            </w:pPr>
            <w:r w:rsidRPr="00E725EC">
              <w:rPr>
                <w:rFonts w:ascii="Arial" w:hAnsi="Arial" w:cs="Arial"/>
                <w:b/>
                <w:bCs/>
                <w:color w:val="000000"/>
                <w:sz w:val="24"/>
                <w:szCs w:val="24"/>
              </w:rPr>
              <w:t>Tabitha Giddings,</w:t>
            </w:r>
          </w:p>
          <w:p w14:paraId="22AC26CD" w14:textId="77777777" w:rsidR="009A1FAC" w:rsidRPr="00E725EC" w:rsidRDefault="009A1FAC" w:rsidP="00A10937">
            <w:pPr>
              <w:spacing w:after="0" w:line="240" w:lineRule="auto"/>
              <w:contextualSpacing/>
              <w:rPr>
                <w:rFonts w:ascii="Arial" w:hAnsi="Arial" w:cs="Arial"/>
                <w:color w:val="000000"/>
                <w:sz w:val="24"/>
                <w:szCs w:val="24"/>
              </w:rPr>
            </w:pPr>
            <w:r w:rsidRPr="00E725EC">
              <w:rPr>
                <w:rFonts w:ascii="Arial" w:hAnsi="Arial" w:cs="Arial"/>
                <w:b/>
                <w:bCs/>
                <w:color w:val="000000"/>
                <w:sz w:val="24"/>
                <w:szCs w:val="24"/>
              </w:rPr>
              <w:t xml:space="preserve"> </w:t>
            </w:r>
            <w:r w:rsidRPr="00E725EC">
              <w:rPr>
                <w:rFonts w:ascii="Arial" w:hAnsi="Arial" w:cs="Arial"/>
                <w:color w:val="000000"/>
                <w:sz w:val="24"/>
                <w:szCs w:val="24"/>
              </w:rPr>
              <w:t>Administrative Assistant</w:t>
            </w:r>
            <w:r w:rsidR="007711F9" w:rsidRPr="00E725EC">
              <w:rPr>
                <w:rFonts w:ascii="Arial" w:hAnsi="Arial" w:cs="Arial"/>
                <w:color w:val="000000"/>
                <w:sz w:val="24"/>
                <w:szCs w:val="24"/>
              </w:rPr>
              <w:t xml:space="preserve"> I</w:t>
            </w:r>
          </w:p>
          <w:p w14:paraId="5D94464C" w14:textId="77777777" w:rsidR="009A1FAC" w:rsidRPr="00E725EC" w:rsidRDefault="009A1FAC" w:rsidP="00A10937">
            <w:pPr>
              <w:spacing w:after="0" w:line="240" w:lineRule="auto"/>
              <w:contextualSpacing/>
              <w:rPr>
                <w:rFonts w:ascii="Arial" w:hAnsi="Arial" w:cs="Arial"/>
                <w:sz w:val="24"/>
                <w:szCs w:val="24"/>
              </w:rPr>
            </w:pPr>
            <w:r w:rsidRPr="00E725EC">
              <w:rPr>
                <w:rFonts w:ascii="Arial" w:hAnsi="Arial" w:cs="Arial"/>
                <w:color w:val="000000"/>
                <w:sz w:val="24"/>
                <w:szCs w:val="24"/>
              </w:rPr>
              <w:t>817-272-</w:t>
            </w:r>
            <w:r w:rsidRPr="00E725EC">
              <w:rPr>
                <w:rFonts w:ascii="Arial" w:hAnsi="Arial" w:cs="Arial"/>
                <w:sz w:val="24"/>
                <w:szCs w:val="24"/>
              </w:rPr>
              <w:t>4876</w:t>
            </w:r>
          </w:p>
          <w:p w14:paraId="4BB87E62" w14:textId="77777777" w:rsidR="009A1FAC" w:rsidRPr="00E725EC" w:rsidRDefault="009A1FAC" w:rsidP="00A10937">
            <w:pPr>
              <w:spacing w:after="0" w:line="240" w:lineRule="auto"/>
              <w:contextualSpacing/>
              <w:rPr>
                <w:rFonts w:ascii="Arial" w:hAnsi="Arial" w:cs="Arial"/>
                <w:color w:val="000000"/>
                <w:sz w:val="24"/>
                <w:szCs w:val="24"/>
              </w:rPr>
            </w:pPr>
            <w:r w:rsidRPr="00E725EC">
              <w:rPr>
                <w:rFonts w:ascii="Arial" w:hAnsi="Arial" w:cs="Arial"/>
                <w:sz w:val="24"/>
                <w:szCs w:val="24"/>
              </w:rPr>
              <w:t>Pickard Hall Office #517</w:t>
            </w:r>
          </w:p>
          <w:p w14:paraId="307E67F0" w14:textId="77777777" w:rsidR="009A1FAC" w:rsidRPr="00E725EC" w:rsidRDefault="009A1FAC" w:rsidP="00A10937">
            <w:pPr>
              <w:spacing w:after="0" w:line="240" w:lineRule="auto"/>
              <w:contextualSpacing/>
              <w:rPr>
                <w:rFonts w:ascii="Arial" w:hAnsi="Arial" w:cs="Arial"/>
                <w:sz w:val="24"/>
                <w:szCs w:val="24"/>
              </w:rPr>
            </w:pPr>
            <w:r w:rsidRPr="00E725EC">
              <w:rPr>
                <w:rFonts w:ascii="Arial" w:hAnsi="Arial" w:cs="Arial"/>
                <w:sz w:val="24"/>
                <w:szCs w:val="24"/>
              </w:rPr>
              <w:t xml:space="preserve">Email address: </w:t>
            </w:r>
            <w:hyperlink r:id="rId74" w:history="1">
              <w:r w:rsidRPr="00E725EC">
                <w:rPr>
                  <w:rStyle w:val="Hyperlink"/>
                  <w:rFonts w:ascii="Arial" w:hAnsi="Arial" w:cs="Arial"/>
                  <w:sz w:val="24"/>
                  <w:szCs w:val="24"/>
                </w:rPr>
                <w:t>Tabitha.giddings@uta.edu</w:t>
              </w:r>
            </w:hyperlink>
          </w:p>
        </w:tc>
        <w:tc>
          <w:tcPr>
            <w:tcW w:w="5130" w:type="dxa"/>
            <w:shd w:val="clear" w:color="auto" w:fill="auto"/>
          </w:tcPr>
          <w:p w14:paraId="3041E394" w14:textId="77777777" w:rsidR="009A1FAC" w:rsidRPr="00E725EC" w:rsidRDefault="009A1FAC" w:rsidP="00A10937">
            <w:pPr>
              <w:spacing w:line="240" w:lineRule="auto"/>
              <w:contextualSpacing/>
              <w:rPr>
                <w:rFonts w:ascii="Arial" w:hAnsi="Arial" w:cs="Arial"/>
                <w:b/>
                <w:bCs/>
                <w:color w:val="000000"/>
                <w:sz w:val="24"/>
                <w:szCs w:val="24"/>
              </w:rPr>
            </w:pPr>
          </w:p>
        </w:tc>
      </w:tr>
    </w:tbl>
    <w:p w14:paraId="722B00AE" w14:textId="77777777" w:rsidR="009A1FAC" w:rsidRPr="007711F9" w:rsidRDefault="009A1FAC" w:rsidP="00A10937">
      <w:pPr>
        <w:spacing w:line="240" w:lineRule="auto"/>
        <w:contextualSpacing/>
        <w:rPr>
          <w:rFonts w:ascii="Arial" w:hAnsi="Arial" w:cs="Arial"/>
          <w:b/>
          <w:color w:val="1F497D"/>
          <w:sz w:val="24"/>
          <w:szCs w:val="24"/>
        </w:rPr>
      </w:pPr>
    </w:p>
    <w:p w14:paraId="42C6D796" w14:textId="77777777" w:rsidR="009A1FAC" w:rsidRPr="007711F9" w:rsidRDefault="009A1FAC" w:rsidP="00A10937">
      <w:pPr>
        <w:spacing w:line="240" w:lineRule="auto"/>
        <w:contextualSpacing/>
        <w:rPr>
          <w:rFonts w:ascii="Arial" w:hAnsi="Arial" w:cs="Arial"/>
          <w:sz w:val="24"/>
          <w:szCs w:val="24"/>
        </w:rPr>
      </w:pPr>
    </w:p>
    <w:tbl>
      <w:tblPr>
        <w:tblW w:w="0" w:type="auto"/>
        <w:tblBorders>
          <w:top w:val="double" w:sz="4" w:space="0" w:color="auto"/>
          <w:left w:val="double" w:sz="4" w:space="0" w:color="auto"/>
          <w:bottom w:val="single" w:sz="4" w:space="0" w:color="auto"/>
          <w:right w:val="double" w:sz="4" w:space="0" w:color="auto"/>
        </w:tblBorders>
        <w:tblCellMar>
          <w:left w:w="0" w:type="dxa"/>
          <w:right w:w="0" w:type="dxa"/>
        </w:tblCellMar>
        <w:tblLook w:val="04A0" w:firstRow="1" w:lastRow="0" w:firstColumn="1" w:lastColumn="0" w:noHBand="0" w:noVBand="1"/>
      </w:tblPr>
      <w:tblGrid>
        <w:gridCol w:w="9576"/>
      </w:tblGrid>
      <w:tr w:rsidR="009A1FAC" w:rsidRPr="007711F9" w14:paraId="4179971A" w14:textId="77777777" w:rsidTr="00E725EC">
        <w:tc>
          <w:tcPr>
            <w:tcW w:w="9576" w:type="dxa"/>
            <w:tcMar>
              <w:top w:w="0" w:type="dxa"/>
              <w:left w:w="108" w:type="dxa"/>
              <w:bottom w:w="0" w:type="dxa"/>
              <w:right w:w="108" w:type="dxa"/>
            </w:tcMar>
          </w:tcPr>
          <w:p w14:paraId="7AF1E045" w14:textId="77777777" w:rsidR="009A1FAC" w:rsidRPr="007711F9" w:rsidRDefault="009A1FAC" w:rsidP="00A10937">
            <w:pPr>
              <w:spacing w:line="240" w:lineRule="auto"/>
              <w:contextualSpacing/>
              <w:rPr>
                <w:rFonts w:ascii="Arial" w:eastAsia="Calibri" w:hAnsi="Arial" w:cs="Arial"/>
                <w:b/>
                <w:bCs/>
                <w:sz w:val="24"/>
                <w:szCs w:val="24"/>
                <w:u w:val="single"/>
              </w:rPr>
            </w:pPr>
            <w:r w:rsidRPr="007711F9">
              <w:rPr>
                <w:rFonts w:ascii="Arial" w:hAnsi="Arial" w:cs="Arial"/>
                <w:b/>
                <w:bCs/>
                <w:sz w:val="24"/>
                <w:szCs w:val="24"/>
                <w:u w:val="single"/>
              </w:rPr>
              <w:t>Graduate Advisors</w:t>
            </w:r>
          </w:p>
          <w:p w14:paraId="72AF2BF0" w14:textId="77777777" w:rsidR="009A1FAC" w:rsidRPr="007711F9" w:rsidRDefault="00A67575" w:rsidP="00A10937">
            <w:pPr>
              <w:spacing w:line="240" w:lineRule="auto"/>
              <w:contextualSpacing/>
              <w:rPr>
                <w:rFonts w:ascii="Arial" w:hAnsi="Arial" w:cs="Arial"/>
                <w:sz w:val="24"/>
                <w:szCs w:val="24"/>
              </w:rPr>
            </w:pPr>
            <w:hyperlink r:id="rId75" w:history="1">
              <w:r w:rsidR="009A1FAC" w:rsidRPr="007711F9">
                <w:rPr>
                  <w:rStyle w:val="Hyperlink"/>
                  <w:rFonts w:ascii="Arial" w:hAnsi="Arial" w:cs="Arial"/>
                  <w:sz w:val="24"/>
                  <w:szCs w:val="24"/>
                </w:rPr>
                <w:t>msnadvising@uta.edu</w:t>
              </w:r>
            </w:hyperlink>
          </w:p>
          <w:p w14:paraId="6E1831B3" w14:textId="77777777" w:rsidR="009A1FAC" w:rsidRPr="007711F9" w:rsidRDefault="009A1FAC" w:rsidP="00A10937">
            <w:pPr>
              <w:spacing w:line="240" w:lineRule="auto"/>
              <w:contextualSpacing/>
              <w:rPr>
                <w:rFonts w:ascii="Arial" w:eastAsia="Calibri" w:hAnsi="Arial" w:cs="Arial"/>
                <w:b/>
                <w:bCs/>
                <w:color w:val="0000FF"/>
                <w:sz w:val="24"/>
                <w:szCs w:val="24"/>
              </w:rPr>
            </w:pPr>
          </w:p>
        </w:tc>
      </w:tr>
    </w:tbl>
    <w:p w14:paraId="54E11D2A" w14:textId="77777777" w:rsidR="009A1FAC" w:rsidRPr="007711F9" w:rsidRDefault="009A1FAC" w:rsidP="00A10937">
      <w:pPr>
        <w:spacing w:line="240" w:lineRule="auto"/>
        <w:contextualSpacing/>
        <w:rPr>
          <w:rFonts w:ascii="Arial" w:hAnsi="Arial" w:cs="Arial"/>
          <w:sz w:val="24"/>
          <w:szCs w:val="24"/>
        </w:rPr>
      </w:pPr>
    </w:p>
    <w:p w14:paraId="31126E5D" w14:textId="77777777" w:rsidR="006E194C" w:rsidRPr="007711F9" w:rsidRDefault="006E194C" w:rsidP="00A10937">
      <w:pPr>
        <w:spacing w:line="240" w:lineRule="auto"/>
        <w:contextualSpacing/>
        <w:rPr>
          <w:rFonts w:ascii="Arial" w:hAnsi="Arial" w:cs="Arial"/>
          <w:sz w:val="24"/>
          <w:szCs w:val="24"/>
        </w:rPr>
      </w:pPr>
    </w:p>
    <w:sectPr w:rsidR="006E194C" w:rsidRPr="007711F9" w:rsidSect="0050758E">
      <w:footerReference w:type="default" r:id="rId76"/>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D0588" w14:textId="77777777" w:rsidR="00A67575" w:rsidRDefault="00A67575" w:rsidP="00205B20">
      <w:pPr>
        <w:spacing w:after="0" w:line="240" w:lineRule="auto"/>
      </w:pPr>
      <w:r>
        <w:separator/>
      </w:r>
    </w:p>
  </w:endnote>
  <w:endnote w:type="continuationSeparator" w:id="0">
    <w:p w14:paraId="78DD9F97" w14:textId="77777777" w:rsidR="00A67575" w:rsidRDefault="00A67575" w:rsidP="00205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Estrangelo Edessa">
    <w:panose1 w:val="00000000000000000000"/>
    <w:charset w:val="00"/>
    <w:family w:val="script"/>
    <w:pitch w:val="variable"/>
    <w:sig w:usb0="80002043" w:usb1="00000000" w:usb2="0000008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A003" w:usb1="00000000" w:usb2="00000000" w:usb3="00000000" w:csb0="00000001" w:csb1="00000000"/>
  </w:font>
  <w:font w:name="Arial,Calibri">
    <w:altName w:val="Times New Roman"/>
    <w:panose1 w:val="00000000000000000000"/>
    <w:charset w:val="00"/>
    <w:family w:val="roman"/>
    <w:notTrueType/>
    <w:pitch w:val="default"/>
  </w:font>
  <w:font w:name="Arial,SimSun">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403A5" w14:textId="7AA00F64" w:rsidR="00703EF4" w:rsidRDefault="00703EF4" w:rsidP="002B2ADB">
    <w:pPr>
      <w:pStyle w:val="Footer"/>
      <w:jc w:val="right"/>
    </w:pPr>
    <w:r>
      <w:fldChar w:fldCharType="begin"/>
    </w:r>
    <w:r>
      <w:instrText xml:space="preserve"> PAGE   \* MERGEFORMAT </w:instrText>
    </w:r>
    <w:r>
      <w:fldChar w:fldCharType="separate"/>
    </w:r>
    <w:r w:rsidR="003338B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D0956" w14:textId="77777777" w:rsidR="00A67575" w:rsidRDefault="00A67575" w:rsidP="00205B20">
      <w:pPr>
        <w:spacing w:after="0" w:line="240" w:lineRule="auto"/>
      </w:pPr>
      <w:r>
        <w:separator/>
      </w:r>
    </w:p>
  </w:footnote>
  <w:footnote w:type="continuationSeparator" w:id="0">
    <w:p w14:paraId="1646224D" w14:textId="77777777" w:rsidR="00A67575" w:rsidRDefault="00A67575" w:rsidP="00205B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6606"/>
    <w:multiLevelType w:val="hybridMultilevel"/>
    <w:tmpl w:val="FBEE7624"/>
    <w:lvl w:ilvl="0" w:tplc="FFFFFFFF">
      <w:start w:val="1"/>
      <w:numFmt w:val="decimal"/>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B3200"/>
    <w:multiLevelType w:val="hybridMultilevel"/>
    <w:tmpl w:val="E81E8AD0"/>
    <w:lvl w:ilvl="0" w:tplc="B7107232">
      <w:start w:val="1"/>
      <w:numFmt w:val="decimal"/>
      <w:lvlText w:val="%1."/>
      <w:lvlJc w:val="left"/>
      <w:pPr>
        <w:ind w:left="720" w:hanging="360"/>
      </w:pPr>
    </w:lvl>
    <w:lvl w:ilvl="1" w:tplc="56BE3516">
      <w:start w:val="1"/>
      <w:numFmt w:val="lowerLetter"/>
      <w:lvlText w:val="%2."/>
      <w:lvlJc w:val="left"/>
      <w:pPr>
        <w:ind w:left="1440" w:hanging="360"/>
      </w:pPr>
    </w:lvl>
    <w:lvl w:ilvl="2" w:tplc="11A42306">
      <w:start w:val="1"/>
      <w:numFmt w:val="lowerRoman"/>
      <w:lvlText w:val="%3."/>
      <w:lvlJc w:val="right"/>
      <w:pPr>
        <w:ind w:left="2160" w:hanging="180"/>
      </w:pPr>
    </w:lvl>
    <w:lvl w:ilvl="3" w:tplc="F670DF02">
      <w:start w:val="1"/>
      <w:numFmt w:val="decimal"/>
      <w:lvlText w:val="%4."/>
      <w:lvlJc w:val="left"/>
      <w:pPr>
        <w:ind w:left="2880" w:hanging="360"/>
      </w:pPr>
    </w:lvl>
    <w:lvl w:ilvl="4" w:tplc="F56846B2">
      <w:start w:val="1"/>
      <w:numFmt w:val="lowerLetter"/>
      <w:lvlText w:val="%5."/>
      <w:lvlJc w:val="left"/>
      <w:pPr>
        <w:ind w:left="3600" w:hanging="360"/>
      </w:pPr>
    </w:lvl>
    <w:lvl w:ilvl="5" w:tplc="8710DA84">
      <w:start w:val="1"/>
      <w:numFmt w:val="lowerRoman"/>
      <w:lvlText w:val="%6."/>
      <w:lvlJc w:val="right"/>
      <w:pPr>
        <w:ind w:left="4320" w:hanging="180"/>
      </w:pPr>
    </w:lvl>
    <w:lvl w:ilvl="6" w:tplc="92986CBE">
      <w:start w:val="1"/>
      <w:numFmt w:val="decimal"/>
      <w:lvlText w:val="%7."/>
      <w:lvlJc w:val="left"/>
      <w:pPr>
        <w:ind w:left="5040" w:hanging="360"/>
      </w:pPr>
    </w:lvl>
    <w:lvl w:ilvl="7" w:tplc="195C372A">
      <w:start w:val="1"/>
      <w:numFmt w:val="lowerLetter"/>
      <w:lvlText w:val="%8."/>
      <w:lvlJc w:val="left"/>
      <w:pPr>
        <w:ind w:left="5760" w:hanging="360"/>
      </w:pPr>
    </w:lvl>
    <w:lvl w:ilvl="8" w:tplc="B74C4C3C">
      <w:start w:val="1"/>
      <w:numFmt w:val="lowerRoman"/>
      <w:lvlText w:val="%9."/>
      <w:lvlJc w:val="right"/>
      <w:pPr>
        <w:ind w:left="6480" w:hanging="180"/>
      </w:pPr>
    </w:lvl>
  </w:abstractNum>
  <w:abstractNum w:abstractNumId="2" w15:restartNumberingAfterBreak="0">
    <w:nsid w:val="0F6E0D47"/>
    <w:multiLevelType w:val="hybridMultilevel"/>
    <w:tmpl w:val="60A8037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10D44ABA"/>
    <w:multiLevelType w:val="hybridMultilevel"/>
    <w:tmpl w:val="296A444C"/>
    <w:lvl w:ilvl="0" w:tplc="786EB154">
      <w:start w:val="1"/>
      <w:numFmt w:val="decimal"/>
      <w:lvlText w:val="%1."/>
      <w:lvlJc w:val="left"/>
      <w:pPr>
        <w:ind w:left="720" w:hanging="360"/>
      </w:pPr>
    </w:lvl>
    <w:lvl w:ilvl="1" w:tplc="99EA173A">
      <w:start w:val="1"/>
      <w:numFmt w:val="lowerLetter"/>
      <w:lvlText w:val="%2."/>
      <w:lvlJc w:val="left"/>
      <w:pPr>
        <w:ind w:left="1440" w:hanging="360"/>
      </w:pPr>
    </w:lvl>
    <w:lvl w:ilvl="2" w:tplc="845E67EC">
      <w:start w:val="1"/>
      <w:numFmt w:val="lowerRoman"/>
      <w:lvlText w:val="%3."/>
      <w:lvlJc w:val="right"/>
      <w:pPr>
        <w:ind w:left="2160" w:hanging="180"/>
      </w:pPr>
    </w:lvl>
    <w:lvl w:ilvl="3" w:tplc="4A8EB0A4">
      <w:start w:val="1"/>
      <w:numFmt w:val="decimal"/>
      <w:lvlText w:val="%4."/>
      <w:lvlJc w:val="left"/>
      <w:pPr>
        <w:ind w:left="2880" w:hanging="360"/>
      </w:pPr>
    </w:lvl>
    <w:lvl w:ilvl="4" w:tplc="F8965CFA">
      <w:start w:val="1"/>
      <w:numFmt w:val="lowerLetter"/>
      <w:lvlText w:val="%5."/>
      <w:lvlJc w:val="left"/>
      <w:pPr>
        <w:ind w:left="3600" w:hanging="360"/>
      </w:pPr>
    </w:lvl>
    <w:lvl w:ilvl="5" w:tplc="4D843856">
      <w:start w:val="1"/>
      <w:numFmt w:val="lowerRoman"/>
      <w:lvlText w:val="%6."/>
      <w:lvlJc w:val="right"/>
      <w:pPr>
        <w:ind w:left="4320" w:hanging="180"/>
      </w:pPr>
    </w:lvl>
    <w:lvl w:ilvl="6" w:tplc="973AF94E">
      <w:start w:val="1"/>
      <w:numFmt w:val="decimal"/>
      <w:lvlText w:val="%7."/>
      <w:lvlJc w:val="left"/>
      <w:pPr>
        <w:ind w:left="5040" w:hanging="360"/>
      </w:pPr>
    </w:lvl>
    <w:lvl w:ilvl="7" w:tplc="D02265C2">
      <w:start w:val="1"/>
      <w:numFmt w:val="lowerLetter"/>
      <w:lvlText w:val="%8."/>
      <w:lvlJc w:val="left"/>
      <w:pPr>
        <w:ind w:left="5760" w:hanging="360"/>
      </w:pPr>
    </w:lvl>
    <w:lvl w:ilvl="8" w:tplc="29B44F5C">
      <w:start w:val="1"/>
      <w:numFmt w:val="lowerRoman"/>
      <w:lvlText w:val="%9."/>
      <w:lvlJc w:val="right"/>
      <w:pPr>
        <w:ind w:left="6480" w:hanging="180"/>
      </w:pPr>
    </w:lvl>
  </w:abstractNum>
  <w:abstractNum w:abstractNumId="4" w15:restartNumberingAfterBreak="0">
    <w:nsid w:val="182441C9"/>
    <w:multiLevelType w:val="hybridMultilevel"/>
    <w:tmpl w:val="155CE410"/>
    <w:lvl w:ilvl="0" w:tplc="C5B42FFE">
      <w:start w:val="1"/>
      <w:numFmt w:val="decimal"/>
      <w:lvlText w:val="%1."/>
      <w:lvlJc w:val="left"/>
      <w:pPr>
        <w:ind w:left="720" w:hanging="360"/>
      </w:pPr>
    </w:lvl>
    <w:lvl w:ilvl="1" w:tplc="85881F50">
      <w:start w:val="1"/>
      <w:numFmt w:val="lowerLetter"/>
      <w:lvlText w:val="%2."/>
      <w:lvlJc w:val="left"/>
      <w:pPr>
        <w:ind w:left="1440" w:hanging="360"/>
      </w:pPr>
    </w:lvl>
    <w:lvl w:ilvl="2" w:tplc="83EEACF4">
      <w:start w:val="1"/>
      <w:numFmt w:val="lowerRoman"/>
      <w:lvlText w:val="%3."/>
      <w:lvlJc w:val="right"/>
      <w:pPr>
        <w:ind w:left="2160" w:hanging="180"/>
      </w:pPr>
    </w:lvl>
    <w:lvl w:ilvl="3" w:tplc="95D23280">
      <w:start w:val="1"/>
      <w:numFmt w:val="decimal"/>
      <w:lvlText w:val="%4."/>
      <w:lvlJc w:val="left"/>
      <w:pPr>
        <w:ind w:left="2880" w:hanging="360"/>
      </w:pPr>
    </w:lvl>
    <w:lvl w:ilvl="4" w:tplc="C9FC4F3A">
      <w:start w:val="1"/>
      <w:numFmt w:val="lowerLetter"/>
      <w:lvlText w:val="%5."/>
      <w:lvlJc w:val="left"/>
      <w:pPr>
        <w:ind w:left="3600" w:hanging="360"/>
      </w:pPr>
    </w:lvl>
    <w:lvl w:ilvl="5" w:tplc="DE0ADBE0">
      <w:start w:val="1"/>
      <w:numFmt w:val="lowerRoman"/>
      <w:lvlText w:val="%6."/>
      <w:lvlJc w:val="right"/>
      <w:pPr>
        <w:ind w:left="4320" w:hanging="180"/>
      </w:pPr>
    </w:lvl>
    <w:lvl w:ilvl="6" w:tplc="AD7614C0">
      <w:start w:val="1"/>
      <w:numFmt w:val="decimal"/>
      <w:lvlText w:val="%7."/>
      <w:lvlJc w:val="left"/>
      <w:pPr>
        <w:ind w:left="5040" w:hanging="360"/>
      </w:pPr>
    </w:lvl>
    <w:lvl w:ilvl="7" w:tplc="4D96057E">
      <w:start w:val="1"/>
      <w:numFmt w:val="lowerLetter"/>
      <w:lvlText w:val="%8."/>
      <w:lvlJc w:val="left"/>
      <w:pPr>
        <w:ind w:left="5760" w:hanging="360"/>
      </w:pPr>
    </w:lvl>
    <w:lvl w:ilvl="8" w:tplc="F222AD2E">
      <w:start w:val="1"/>
      <w:numFmt w:val="lowerRoman"/>
      <w:lvlText w:val="%9."/>
      <w:lvlJc w:val="right"/>
      <w:pPr>
        <w:ind w:left="6480" w:hanging="180"/>
      </w:pPr>
    </w:lvl>
  </w:abstractNum>
  <w:abstractNum w:abstractNumId="5" w15:restartNumberingAfterBreak="0">
    <w:nsid w:val="19B43652"/>
    <w:multiLevelType w:val="hybridMultilevel"/>
    <w:tmpl w:val="6132139A"/>
    <w:lvl w:ilvl="0" w:tplc="636474AE">
      <w:start w:val="1"/>
      <w:numFmt w:val="decimal"/>
      <w:lvlText w:val="%1."/>
      <w:lvlJc w:val="left"/>
      <w:pPr>
        <w:ind w:left="720" w:hanging="360"/>
      </w:pPr>
    </w:lvl>
    <w:lvl w:ilvl="1" w:tplc="923A3D8A">
      <w:start w:val="1"/>
      <w:numFmt w:val="lowerLetter"/>
      <w:lvlText w:val="%2."/>
      <w:lvlJc w:val="left"/>
      <w:pPr>
        <w:ind w:left="1440" w:hanging="360"/>
      </w:pPr>
    </w:lvl>
    <w:lvl w:ilvl="2" w:tplc="68AE4720">
      <w:start w:val="1"/>
      <w:numFmt w:val="lowerRoman"/>
      <w:lvlText w:val="%3."/>
      <w:lvlJc w:val="right"/>
      <w:pPr>
        <w:ind w:left="2160" w:hanging="180"/>
      </w:pPr>
    </w:lvl>
    <w:lvl w:ilvl="3" w:tplc="199A96E0">
      <w:start w:val="1"/>
      <w:numFmt w:val="decimal"/>
      <w:lvlText w:val="%4."/>
      <w:lvlJc w:val="left"/>
      <w:pPr>
        <w:ind w:left="2880" w:hanging="360"/>
      </w:pPr>
    </w:lvl>
    <w:lvl w:ilvl="4" w:tplc="7A42A2C4">
      <w:start w:val="1"/>
      <w:numFmt w:val="lowerLetter"/>
      <w:lvlText w:val="%5."/>
      <w:lvlJc w:val="left"/>
      <w:pPr>
        <w:ind w:left="3600" w:hanging="360"/>
      </w:pPr>
    </w:lvl>
    <w:lvl w:ilvl="5" w:tplc="DD407048">
      <w:start w:val="1"/>
      <w:numFmt w:val="lowerRoman"/>
      <w:lvlText w:val="%6."/>
      <w:lvlJc w:val="right"/>
      <w:pPr>
        <w:ind w:left="4320" w:hanging="180"/>
      </w:pPr>
    </w:lvl>
    <w:lvl w:ilvl="6" w:tplc="12AA4A88">
      <w:start w:val="1"/>
      <w:numFmt w:val="decimal"/>
      <w:lvlText w:val="%7."/>
      <w:lvlJc w:val="left"/>
      <w:pPr>
        <w:ind w:left="5040" w:hanging="360"/>
      </w:pPr>
    </w:lvl>
    <w:lvl w:ilvl="7" w:tplc="BAC6AD3A">
      <w:start w:val="1"/>
      <w:numFmt w:val="lowerLetter"/>
      <w:lvlText w:val="%8."/>
      <w:lvlJc w:val="left"/>
      <w:pPr>
        <w:ind w:left="5760" w:hanging="360"/>
      </w:pPr>
    </w:lvl>
    <w:lvl w:ilvl="8" w:tplc="289A1552">
      <w:start w:val="1"/>
      <w:numFmt w:val="lowerRoman"/>
      <w:lvlText w:val="%9."/>
      <w:lvlJc w:val="right"/>
      <w:pPr>
        <w:ind w:left="6480" w:hanging="180"/>
      </w:pPr>
    </w:lvl>
  </w:abstractNum>
  <w:abstractNum w:abstractNumId="6" w15:restartNumberingAfterBreak="0">
    <w:nsid w:val="1CD721C5"/>
    <w:multiLevelType w:val="hybridMultilevel"/>
    <w:tmpl w:val="61A0D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7C3C4D"/>
    <w:multiLevelType w:val="hybridMultilevel"/>
    <w:tmpl w:val="1E4CCE34"/>
    <w:lvl w:ilvl="0" w:tplc="5172E16A">
      <w:start w:val="1"/>
      <w:numFmt w:val="decimal"/>
      <w:lvlText w:val="%1."/>
      <w:lvlJc w:val="left"/>
      <w:pPr>
        <w:ind w:left="720" w:hanging="360"/>
      </w:pPr>
    </w:lvl>
    <w:lvl w:ilvl="1" w:tplc="61042A94">
      <w:start w:val="1"/>
      <w:numFmt w:val="lowerLetter"/>
      <w:lvlText w:val="%2."/>
      <w:lvlJc w:val="left"/>
      <w:pPr>
        <w:ind w:left="1440" w:hanging="360"/>
      </w:pPr>
    </w:lvl>
    <w:lvl w:ilvl="2" w:tplc="C4C07648">
      <w:start w:val="1"/>
      <w:numFmt w:val="lowerRoman"/>
      <w:lvlText w:val="%3."/>
      <w:lvlJc w:val="right"/>
      <w:pPr>
        <w:ind w:left="2160" w:hanging="180"/>
      </w:pPr>
    </w:lvl>
    <w:lvl w:ilvl="3" w:tplc="1B2CA830">
      <w:start w:val="1"/>
      <w:numFmt w:val="decimal"/>
      <w:lvlText w:val="%4."/>
      <w:lvlJc w:val="left"/>
      <w:pPr>
        <w:ind w:left="2880" w:hanging="360"/>
      </w:pPr>
    </w:lvl>
    <w:lvl w:ilvl="4" w:tplc="C7F483A0">
      <w:start w:val="1"/>
      <w:numFmt w:val="lowerLetter"/>
      <w:lvlText w:val="%5."/>
      <w:lvlJc w:val="left"/>
      <w:pPr>
        <w:ind w:left="3600" w:hanging="360"/>
      </w:pPr>
    </w:lvl>
    <w:lvl w:ilvl="5" w:tplc="1A9E6140">
      <w:start w:val="1"/>
      <w:numFmt w:val="lowerRoman"/>
      <w:lvlText w:val="%6."/>
      <w:lvlJc w:val="right"/>
      <w:pPr>
        <w:ind w:left="4320" w:hanging="180"/>
      </w:pPr>
    </w:lvl>
    <w:lvl w:ilvl="6" w:tplc="5330E130">
      <w:start w:val="1"/>
      <w:numFmt w:val="decimal"/>
      <w:lvlText w:val="%7."/>
      <w:lvlJc w:val="left"/>
      <w:pPr>
        <w:ind w:left="5040" w:hanging="360"/>
      </w:pPr>
    </w:lvl>
    <w:lvl w:ilvl="7" w:tplc="6B724E0E">
      <w:start w:val="1"/>
      <w:numFmt w:val="lowerLetter"/>
      <w:lvlText w:val="%8."/>
      <w:lvlJc w:val="left"/>
      <w:pPr>
        <w:ind w:left="5760" w:hanging="360"/>
      </w:pPr>
    </w:lvl>
    <w:lvl w:ilvl="8" w:tplc="F61AFF04">
      <w:start w:val="1"/>
      <w:numFmt w:val="lowerRoman"/>
      <w:lvlText w:val="%9."/>
      <w:lvlJc w:val="right"/>
      <w:pPr>
        <w:ind w:left="6480" w:hanging="180"/>
      </w:pPr>
    </w:lvl>
  </w:abstractNum>
  <w:abstractNum w:abstractNumId="8" w15:restartNumberingAfterBreak="0">
    <w:nsid w:val="227A5592"/>
    <w:multiLevelType w:val="hybridMultilevel"/>
    <w:tmpl w:val="F9D2AACE"/>
    <w:lvl w:ilvl="0" w:tplc="18D27FA0">
      <w:start w:val="1"/>
      <w:numFmt w:val="decimal"/>
      <w:lvlText w:val="%1."/>
      <w:lvlJc w:val="left"/>
      <w:pPr>
        <w:ind w:left="720" w:hanging="360"/>
      </w:pPr>
    </w:lvl>
    <w:lvl w:ilvl="1" w:tplc="8AF8D05C">
      <w:start w:val="1"/>
      <w:numFmt w:val="lowerLetter"/>
      <w:lvlText w:val="%2."/>
      <w:lvlJc w:val="left"/>
      <w:pPr>
        <w:ind w:left="1440" w:hanging="360"/>
      </w:pPr>
    </w:lvl>
    <w:lvl w:ilvl="2" w:tplc="0C68558E">
      <w:start w:val="1"/>
      <w:numFmt w:val="lowerRoman"/>
      <w:lvlText w:val="%3."/>
      <w:lvlJc w:val="right"/>
      <w:pPr>
        <w:ind w:left="2160" w:hanging="180"/>
      </w:pPr>
    </w:lvl>
    <w:lvl w:ilvl="3" w:tplc="AF42E720">
      <w:start w:val="1"/>
      <w:numFmt w:val="decimal"/>
      <w:lvlText w:val="%4."/>
      <w:lvlJc w:val="left"/>
      <w:pPr>
        <w:ind w:left="2880" w:hanging="360"/>
      </w:pPr>
    </w:lvl>
    <w:lvl w:ilvl="4" w:tplc="559E0FEA">
      <w:start w:val="1"/>
      <w:numFmt w:val="lowerLetter"/>
      <w:lvlText w:val="%5."/>
      <w:lvlJc w:val="left"/>
      <w:pPr>
        <w:ind w:left="3600" w:hanging="360"/>
      </w:pPr>
    </w:lvl>
    <w:lvl w:ilvl="5" w:tplc="F012A7CC">
      <w:start w:val="1"/>
      <w:numFmt w:val="lowerRoman"/>
      <w:lvlText w:val="%6."/>
      <w:lvlJc w:val="right"/>
      <w:pPr>
        <w:ind w:left="4320" w:hanging="180"/>
      </w:pPr>
    </w:lvl>
    <w:lvl w:ilvl="6" w:tplc="C520D666">
      <w:start w:val="1"/>
      <w:numFmt w:val="decimal"/>
      <w:lvlText w:val="%7."/>
      <w:lvlJc w:val="left"/>
      <w:pPr>
        <w:ind w:left="5040" w:hanging="360"/>
      </w:pPr>
    </w:lvl>
    <w:lvl w:ilvl="7" w:tplc="C5ACF4CA">
      <w:start w:val="1"/>
      <w:numFmt w:val="lowerLetter"/>
      <w:lvlText w:val="%8."/>
      <w:lvlJc w:val="left"/>
      <w:pPr>
        <w:ind w:left="5760" w:hanging="360"/>
      </w:pPr>
    </w:lvl>
    <w:lvl w:ilvl="8" w:tplc="A5AE960E">
      <w:start w:val="1"/>
      <w:numFmt w:val="lowerRoman"/>
      <w:lvlText w:val="%9."/>
      <w:lvlJc w:val="right"/>
      <w:pPr>
        <w:ind w:left="6480" w:hanging="180"/>
      </w:pPr>
    </w:lvl>
  </w:abstractNum>
  <w:abstractNum w:abstractNumId="9" w15:restartNumberingAfterBreak="0">
    <w:nsid w:val="23C4533B"/>
    <w:multiLevelType w:val="hybridMultilevel"/>
    <w:tmpl w:val="8FA2B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A92A40"/>
    <w:multiLevelType w:val="hybridMultilevel"/>
    <w:tmpl w:val="3B76B27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7A061D2"/>
    <w:multiLevelType w:val="hybridMultilevel"/>
    <w:tmpl w:val="F4E6DF3C"/>
    <w:lvl w:ilvl="0" w:tplc="A60243FE">
      <w:start w:val="1"/>
      <w:numFmt w:val="decimal"/>
      <w:lvlText w:val="%1."/>
      <w:lvlJc w:val="left"/>
      <w:pPr>
        <w:ind w:left="720" w:hanging="360"/>
      </w:pPr>
    </w:lvl>
    <w:lvl w:ilvl="1" w:tplc="E3B8BD40">
      <w:start w:val="1"/>
      <w:numFmt w:val="lowerLetter"/>
      <w:lvlText w:val="%2."/>
      <w:lvlJc w:val="left"/>
      <w:pPr>
        <w:ind w:left="1440" w:hanging="360"/>
      </w:pPr>
    </w:lvl>
    <w:lvl w:ilvl="2" w:tplc="C774209A">
      <w:start w:val="1"/>
      <w:numFmt w:val="lowerRoman"/>
      <w:lvlText w:val="%3."/>
      <w:lvlJc w:val="right"/>
      <w:pPr>
        <w:ind w:left="2160" w:hanging="180"/>
      </w:pPr>
    </w:lvl>
    <w:lvl w:ilvl="3" w:tplc="0AAA67DE">
      <w:start w:val="1"/>
      <w:numFmt w:val="decimal"/>
      <w:lvlText w:val="%4."/>
      <w:lvlJc w:val="left"/>
      <w:pPr>
        <w:ind w:left="2880" w:hanging="360"/>
      </w:pPr>
    </w:lvl>
    <w:lvl w:ilvl="4" w:tplc="12CECC9E">
      <w:start w:val="1"/>
      <w:numFmt w:val="lowerLetter"/>
      <w:lvlText w:val="%5."/>
      <w:lvlJc w:val="left"/>
      <w:pPr>
        <w:ind w:left="3600" w:hanging="360"/>
      </w:pPr>
    </w:lvl>
    <w:lvl w:ilvl="5" w:tplc="4DC4CE2C">
      <w:start w:val="1"/>
      <w:numFmt w:val="lowerRoman"/>
      <w:lvlText w:val="%6."/>
      <w:lvlJc w:val="right"/>
      <w:pPr>
        <w:ind w:left="4320" w:hanging="180"/>
      </w:pPr>
    </w:lvl>
    <w:lvl w:ilvl="6" w:tplc="FCB080A0">
      <w:start w:val="1"/>
      <w:numFmt w:val="decimal"/>
      <w:lvlText w:val="%7."/>
      <w:lvlJc w:val="left"/>
      <w:pPr>
        <w:ind w:left="5040" w:hanging="360"/>
      </w:pPr>
    </w:lvl>
    <w:lvl w:ilvl="7" w:tplc="E7A070DC">
      <w:start w:val="1"/>
      <w:numFmt w:val="lowerLetter"/>
      <w:lvlText w:val="%8."/>
      <w:lvlJc w:val="left"/>
      <w:pPr>
        <w:ind w:left="5760" w:hanging="360"/>
      </w:pPr>
    </w:lvl>
    <w:lvl w:ilvl="8" w:tplc="36863E28">
      <w:start w:val="1"/>
      <w:numFmt w:val="lowerRoman"/>
      <w:lvlText w:val="%9."/>
      <w:lvlJc w:val="right"/>
      <w:pPr>
        <w:ind w:left="6480" w:hanging="180"/>
      </w:pPr>
    </w:lvl>
  </w:abstractNum>
  <w:abstractNum w:abstractNumId="12" w15:restartNumberingAfterBreak="0">
    <w:nsid w:val="2C0F00B4"/>
    <w:multiLevelType w:val="hybridMultilevel"/>
    <w:tmpl w:val="5B88C8A6"/>
    <w:lvl w:ilvl="0" w:tplc="089A6CAA">
      <w:start w:val="1"/>
      <w:numFmt w:val="decimal"/>
      <w:lvlText w:val="%1."/>
      <w:lvlJc w:val="left"/>
      <w:pPr>
        <w:ind w:left="720" w:hanging="360"/>
      </w:pPr>
    </w:lvl>
    <w:lvl w:ilvl="1" w:tplc="51D6F248">
      <w:start w:val="1"/>
      <w:numFmt w:val="lowerLetter"/>
      <w:lvlText w:val="%2."/>
      <w:lvlJc w:val="left"/>
      <w:pPr>
        <w:ind w:left="1440" w:hanging="360"/>
      </w:pPr>
    </w:lvl>
    <w:lvl w:ilvl="2" w:tplc="623AD2A2">
      <w:start w:val="1"/>
      <w:numFmt w:val="lowerRoman"/>
      <w:lvlText w:val="%3."/>
      <w:lvlJc w:val="right"/>
      <w:pPr>
        <w:ind w:left="2160" w:hanging="180"/>
      </w:pPr>
    </w:lvl>
    <w:lvl w:ilvl="3" w:tplc="0BBC6A04">
      <w:start w:val="1"/>
      <w:numFmt w:val="decimal"/>
      <w:lvlText w:val="%4."/>
      <w:lvlJc w:val="left"/>
      <w:pPr>
        <w:ind w:left="2880" w:hanging="360"/>
      </w:pPr>
    </w:lvl>
    <w:lvl w:ilvl="4" w:tplc="BB82FCE0">
      <w:start w:val="1"/>
      <w:numFmt w:val="lowerLetter"/>
      <w:lvlText w:val="%5."/>
      <w:lvlJc w:val="left"/>
      <w:pPr>
        <w:ind w:left="3600" w:hanging="360"/>
      </w:pPr>
    </w:lvl>
    <w:lvl w:ilvl="5" w:tplc="E9A29C44">
      <w:start w:val="1"/>
      <w:numFmt w:val="lowerRoman"/>
      <w:lvlText w:val="%6."/>
      <w:lvlJc w:val="right"/>
      <w:pPr>
        <w:ind w:left="4320" w:hanging="180"/>
      </w:pPr>
    </w:lvl>
    <w:lvl w:ilvl="6" w:tplc="7AE6532E">
      <w:start w:val="1"/>
      <w:numFmt w:val="decimal"/>
      <w:lvlText w:val="%7."/>
      <w:lvlJc w:val="left"/>
      <w:pPr>
        <w:ind w:left="5040" w:hanging="360"/>
      </w:pPr>
    </w:lvl>
    <w:lvl w:ilvl="7" w:tplc="94120E2E">
      <w:start w:val="1"/>
      <w:numFmt w:val="lowerLetter"/>
      <w:lvlText w:val="%8."/>
      <w:lvlJc w:val="left"/>
      <w:pPr>
        <w:ind w:left="5760" w:hanging="360"/>
      </w:pPr>
    </w:lvl>
    <w:lvl w:ilvl="8" w:tplc="63BE0922">
      <w:start w:val="1"/>
      <w:numFmt w:val="lowerRoman"/>
      <w:lvlText w:val="%9."/>
      <w:lvlJc w:val="right"/>
      <w:pPr>
        <w:ind w:left="6480" w:hanging="180"/>
      </w:pPr>
    </w:lvl>
  </w:abstractNum>
  <w:abstractNum w:abstractNumId="13" w15:restartNumberingAfterBreak="0">
    <w:nsid w:val="2CED3E53"/>
    <w:multiLevelType w:val="hybridMultilevel"/>
    <w:tmpl w:val="E6862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1C4899"/>
    <w:multiLevelType w:val="hybridMultilevel"/>
    <w:tmpl w:val="1FBE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3A2591"/>
    <w:multiLevelType w:val="hybridMultilevel"/>
    <w:tmpl w:val="B19E9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253D4F"/>
    <w:multiLevelType w:val="hybridMultilevel"/>
    <w:tmpl w:val="24AE9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9D3AF2"/>
    <w:multiLevelType w:val="hybridMultilevel"/>
    <w:tmpl w:val="4EE29CEE"/>
    <w:lvl w:ilvl="0" w:tplc="E22C4BC4">
      <w:start w:val="1"/>
      <w:numFmt w:val="decimal"/>
      <w:lvlText w:val="%1."/>
      <w:lvlJc w:val="left"/>
      <w:pPr>
        <w:ind w:left="720" w:hanging="360"/>
      </w:pPr>
    </w:lvl>
    <w:lvl w:ilvl="1" w:tplc="23FE517A">
      <w:start w:val="1"/>
      <w:numFmt w:val="lowerLetter"/>
      <w:lvlText w:val="%2."/>
      <w:lvlJc w:val="left"/>
      <w:pPr>
        <w:ind w:left="1440" w:hanging="360"/>
      </w:pPr>
    </w:lvl>
    <w:lvl w:ilvl="2" w:tplc="03E0E600">
      <w:start w:val="1"/>
      <w:numFmt w:val="lowerRoman"/>
      <w:lvlText w:val="%3."/>
      <w:lvlJc w:val="right"/>
      <w:pPr>
        <w:ind w:left="2160" w:hanging="180"/>
      </w:pPr>
    </w:lvl>
    <w:lvl w:ilvl="3" w:tplc="3D2C3AA8">
      <w:start w:val="1"/>
      <w:numFmt w:val="decimal"/>
      <w:lvlText w:val="%4."/>
      <w:lvlJc w:val="left"/>
      <w:pPr>
        <w:ind w:left="2880" w:hanging="360"/>
      </w:pPr>
    </w:lvl>
    <w:lvl w:ilvl="4" w:tplc="A98CD358">
      <w:start w:val="1"/>
      <w:numFmt w:val="lowerLetter"/>
      <w:lvlText w:val="%5."/>
      <w:lvlJc w:val="left"/>
      <w:pPr>
        <w:ind w:left="3600" w:hanging="360"/>
      </w:pPr>
    </w:lvl>
    <w:lvl w:ilvl="5" w:tplc="8BFCBAD2">
      <w:start w:val="1"/>
      <w:numFmt w:val="lowerRoman"/>
      <w:lvlText w:val="%6."/>
      <w:lvlJc w:val="right"/>
      <w:pPr>
        <w:ind w:left="4320" w:hanging="180"/>
      </w:pPr>
    </w:lvl>
    <w:lvl w:ilvl="6" w:tplc="9CDAF50C">
      <w:start w:val="1"/>
      <w:numFmt w:val="decimal"/>
      <w:lvlText w:val="%7."/>
      <w:lvlJc w:val="left"/>
      <w:pPr>
        <w:ind w:left="5040" w:hanging="360"/>
      </w:pPr>
    </w:lvl>
    <w:lvl w:ilvl="7" w:tplc="89A87E88">
      <w:start w:val="1"/>
      <w:numFmt w:val="lowerLetter"/>
      <w:lvlText w:val="%8."/>
      <w:lvlJc w:val="left"/>
      <w:pPr>
        <w:ind w:left="5760" w:hanging="360"/>
      </w:pPr>
    </w:lvl>
    <w:lvl w:ilvl="8" w:tplc="8D464CE4">
      <w:start w:val="1"/>
      <w:numFmt w:val="lowerRoman"/>
      <w:lvlText w:val="%9."/>
      <w:lvlJc w:val="right"/>
      <w:pPr>
        <w:ind w:left="6480" w:hanging="180"/>
      </w:pPr>
    </w:lvl>
  </w:abstractNum>
  <w:abstractNum w:abstractNumId="18" w15:restartNumberingAfterBreak="0">
    <w:nsid w:val="36E23664"/>
    <w:multiLevelType w:val="hybridMultilevel"/>
    <w:tmpl w:val="9AC8508C"/>
    <w:lvl w:ilvl="0" w:tplc="81C01B5E">
      <w:start w:val="1"/>
      <w:numFmt w:val="bullet"/>
      <w:lvlText w:val=""/>
      <w:lvlJc w:val="left"/>
      <w:pPr>
        <w:tabs>
          <w:tab w:val="num" w:pos="720"/>
        </w:tabs>
        <w:ind w:left="720" w:hanging="360"/>
      </w:pPr>
      <w:rPr>
        <w:rFonts w:ascii="Wingdings 2" w:hAnsi="Wingdings 2" w:hint="default"/>
      </w:rPr>
    </w:lvl>
    <w:lvl w:ilvl="1" w:tplc="29A03EAE" w:tentative="1">
      <w:start w:val="1"/>
      <w:numFmt w:val="bullet"/>
      <w:lvlText w:val=""/>
      <w:lvlJc w:val="left"/>
      <w:pPr>
        <w:tabs>
          <w:tab w:val="num" w:pos="1440"/>
        </w:tabs>
        <w:ind w:left="1440" w:hanging="360"/>
      </w:pPr>
      <w:rPr>
        <w:rFonts w:ascii="Wingdings 2" w:hAnsi="Wingdings 2" w:hint="default"/>
      </w:rPr>
    </w:lvl>
    <w:lvl w:ilvl="2" w:tplc="EA14846E" w:tentative="1">
      <w:start w:val="1"/>
      <w:numFmt w:val="bullet"/>
      <w:lvlText w:val=""/>
      <w:lvlJc w:val="left"/>
      <w:pPr>
        <w:tabs>
          <w:tab w:val="num" w:pos="2160"/>
        </w:tabs>
        <w:ind w:left="2160" w:hanging="360"/>
      </w:pPr>
      <w:rPr>
        <w:rFonts w:ascii="Wingdings 2" w:hAnsi="Wingdings 2" w:hint="default"/>
      </w:rPr>
    </w:lvl>
    <w:lvl w:ilvl="3" w:tplc="E8BE7EE8" w:tentative="1">
      <w:start w:val="1"/>
      <w:numFmt w:val="bullet"/>
      <w:lvlText w:val=""/>
      <w:lvlJc w:val="left"/>
      <w:pPr>
        <w:tabs>
          <w:tab w:val="num" w:pos="2880"/>
        </w:tabs>
        <w:ind w:left="2880" w:hanging="360"/>
      </w:pPr>
      <w:rPr>
        <w:rFonts w:ascii="Wingdings 2" w:hAnsi="Wingdings 2" w:hint="default"/>
      </w:rPr>
    </w:lvl>
    <w:lvl w:ilvl="4" w:tplc="1B8C1DCE" w:tentative="1">
      <w:start w:val="1"/>
      <w:numFmt w:val="bullet"/>
      <w:lvlText w:val=""/>
      <w:lvlJc w:val="left"/>
      <w:pPr>
        <w:tabs>
          <w:tab w:val="num" w:pos="3600"/>
        </w:tabs>
        <w:ind w:left="3600" w:hanging="360"/>
      </w:pPr>
      <w:rPr>
        <w:rFonts w:ascii="Wingdings 2" w:hAnsi="Wingdings 2" w:hint="default"/>
      </w:rPr>
    </w:lvl>
    <w:lvl w:ilvl="5" w:tplc="DB78115E" w:tentative="1">
      <w:start w:val="1"/>
      <w:numFmt w:val="bullet"/>
      <w:lvlText w:val=""/>
      <w:lvlJc w:val="left"/>
      <w:pPr>
        <w:tabs>
          <w:tab w:val="num" w:pos="4320"/>
        </w:tabs>
        <w:ind w:left="4320" w:hanging="360"/>
      </w:pPr>
      <w:rPr>
        <w:rFonts w:ascii="Wingdings 2" w:hAnsi="Wingdings 2" w:hint="default"/>
      </w:rPr>
    </w:lvl>
    <w:lvl w:ilvl="6" w:tplc="819CA754" w:tentative="1">
      <w:start w:val="1"/>
      <w:numFmt w:val="bullet"/>
      <w:lvlText w:val=""/>
      <w:lvlJc w:val="left"/>
      <w:pPr>
        <w:tabs>
          <w:tab w:val="num" w:pos="5040"/>
        </w:tabs>
        <w:ind w:left="5040" w:hanging="360"/>
      </w:pPr>
      <w:rPr>
        <w:rFonts w:ascii="Wingdings 2" w:hAnsi="Wingdings 2" w:hint="default"/>
      </w:rPr>
    </w:lvl>
    <w:lvl w:ilvl="7" w:tplc="F5462CD2" w:tentative="1">
      <w:start w:val="1"/>
      <w:numFmt w:val="bullet"/>
      <w:lvlText w:val=""/>
      <w:lvlJc w:val="left"/>
      <w:pPr>
        <w:tabs>
          <w:tab w:val="num" w:pos="5760"/>
        </w:tabs>
        <w:ind w:left="5760" w:hanging="360"/>
      </w:pPr>
      <w:rPr>
        <w:rFonts w:ascii="Wingdings 2" w:hAnsi="Wingdings 2" w:hint="default"/>
      </w:rPr>
    </w:lvl>
    <w:lvl w:ilvl="8" w:tplc="E3C81C6E"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38AC6725"/>
    <w:multiLevelType w:val="hybridMultilevel"/>
    <w:tmpl w:val="7B42FB60"/>
    <w:lvl w:ilvl="0" w:tplc="54C46516">
      <w:start w:val="1"/>
      <w:numFmt w:val="decimal"/>
      <w:lvlText w:val="%1."/>
      <w:lvlJc w:val="left"/>
      <w:pPr>
        <w:ind w:left="720" w:hanging="360"/>
      </w:pPr>
    </w:lvl>
    <w:lvl w:ilvl="1" w:tplc="75FE1082">
      <w:start w:val="1"/>
      <w:numFmt w:val="lowerLetter"/>
      <w:lvlText w:val="%2."/>
      <w:lvlJc w:val="left"/>
      <w:pPr>
        <w:ind w:left="1440" w:hanging="360"/>
      </w:pPr>
    </w:lvl>
    <w:lvl w:ilvl="2" w:tplc="C5F82CC4">
      <w:start w:val="1"/>
      <w:numFmt w:val="lowerRoman"/>
      <w:lvlText w:val="%3."/>
      <w:lvlJc w:val="right"/>
      <w:pPr>
        <w:ind w:left="2160" w:hanging="180"/>
      </w:pPr>
    </w:lvl>
    <w:lvl w:ilvl="3" w:tplc="E2127BFA">
      <w:start w:val="1"/>
      <w:numFmt w:val="decimal"/>
      <w:lvlText w:val="%4."/>
      <w:lvlJc w:val="left"/>
      <w:pPr>
        <w:ind w:left="2880" w:hanging="360"/>
      </w:pPr>
    </w:lvl>
    <w:lvl w:ilvl="4" w:tplc="8F38EF52">
      <w:start w:val="1"/>
      <w:numFmt w:val="lowerLetter"/>
      <w:lvlText w:val="%5."/>
      <w:lvlJc w:val="left"/>
      <w:pPr>
        <w:ind w:left="3600" w:hanging="360"/>
      </w:pPr>
    </w:lvl>
    <w:lvl w:ilvl="5" w:tplc="B4C220F2">
      <w:start w:val="1"/>
      <w:numFmt w:val="lowerRoman"/>
      <w:lvlText w:val="%6."/>
      <w:lvlJc w:val="right"/>
      <w:pPr>
        <w:ind w:left="4320" w:hanging="180"/>
      </w:pPr>
    </w:lvl>
    <w:lvl w:ilvl="6" w:tplc="630C5ADE">
      <w:start w:val="1"/>
      <w:numFmt w:val="decimal"/>
      <w:lvlText w:val="%7."/>
      <w:lvlJc w:val="left"/>
      <w:pPr>
        <w:ind w:left="5040" w:hanging="360"/>
      </w:pPr>
    </w:lvl>
    <w:lvl w:ilvl="7" w:tplc="4EB0304C">
      <w:start w:val="1"/>
      <w:numFmt w:val="lowerLetter"/>
      <w:lvlText w:val="%8."/>
      <w:lvlJc w:val="left"/>
      <w:pPr>
        <w:ind w:left="5760" w:hanging="360"/>
      </w:pPr>
    </w:lvl>
    <w:lvl w:ilvl="8" w:tplc="419C73C6">
      <w:start w:val="1"/>
      <w:numFmt w:val="lowerRoman"/>
      <w:lvlText w:val="%9."/>
      <w:lvlJc w:val="right"/>
      <w:pPr>
        <w:ind w:left="6480" w:hanging="180"/>
      </w:pPr>
    </w:lvl>
  </w:abstractNum>
  <w:abstractNum w:abstractNumId="20" w15:restartNumberingAfterBreak="0">
    <w:nsid w:val="3A982008"/>
    <w:multiLevelType w:val="hybridMultilevel"/>
    <w:tmpl w:val="1C8A4696"/>
    <w:lvl w:ilvl="0" w:tplc="68003E52">
      <w:start w:val="1"/>
      <w:numFmt w:val="decimal"/>
      <w:lvlText w:val="%1."/>
      <w:lvlJc w:val="left"/>
      <w:pPr>
        <w:ind w:left="720" w:hanging="360"/>
      </w:pPr>
    </w:lvl>
    <w:lvl w:ilvl="1" w:tplc="29A86EA0">
      <w:start w:val="1"/>
      <w:numFmt w:val="lowerLetter"/>
      <w:lvlText w:val="%2."/>
      <w:lvlJc w:val="left"/>
      <w:pPr>
        <w:ind w:left="1440" w:hanging="360"/>
      </w:pPr>
    </w:lvl>
    <w:lvl w:ilvl="2" w:tplc="575A7FF4">
      <w:start w:val="1"/>
      <w:numFmt w:val="lowerRoman"/>
      <w:lvlText w:val="%3."/>
      <w:lvlJc w:val="right"/>
      <w:pPr>
        <w:ind w:left="2160" w:hanging="180"/>
      </w:pPr>
    </w:lvl>
    <w:lvl w:ilvl="3" w:tplc="1D9AF420">
      <w:start w:val="1"/>
      <w:numFmt w:val="decimal"/>
      <w:lvlText w:val="%4."/>
      <w:lvlJc w:val="left"/>
      <w:pPr>
        <w:ind w:left="2880" w:hanging="360"/>
      </w:pPr>
    </w:lvl>
    <w:lvl w:ilvl="4" w:tplc="290C07A6">
      <w:start w:val="1"/>
      <w:numFmt w:val="lowerLetter"/>
      <w:lvlText w:val="%5."/>
      <w:lvlJc w:val="left"/>
      <w:pPr>
        <w:ind w:left="3600" w:hanging="360"/>
      </w:pPr>
    </w:lvl>
    <w:lvl w:ilvl="5" w:tplc="BED8EEF2">
      <w:start w:val="1"/>
      <w:numFmt w:val="lowerRoman"/>
      <w:lvlText w:val="%6."/>
      <w:lvlJc w:val="right"/>
      <w:pPr>
        <w:ind w:left="4320" w:hanging="180"/>
      </w:pPr>
    </w:lvl>
    <w:lvl w:ilvl="6" w:tplc="3FC030EA">
      <w:start w:val="1"/>
      <w:numFmt w:val="decimal"/>
      <w:lvlText w:val="%7."/>
      <w:lvlJc w:val="left"/>
      <w:pPr>
        <w:ind w:left="5040" w:hanging="360"/>
      </w:pPr>
    </w:lvl>
    <w:lvl w:ilvl="7" w:tplc="FAEE3776">
      <w:start w:val="1"/>
      <w:numFmt w:val="lowerLetter"/>
      <w:lvlText w:val="%8."/>
      <w:lvlJc w:val="left"/>
      <w:pPr>
        <w:ind w:left="5760" w:hanging="360"/>
      </w:pPr>
    </w:lvl>
    <w:lvl w:ilvl="8" w:tplc="FD5665C6">
      <w:start w:val="1"/>
      <w:numFmt w:val="lowerRoman"/>
      <w:lvlText w:val="%9."/>
      <w:lvlJc w:val="right"/>
      <w:pPr>
        <w:ind w:left="6480" w:hanging="180"/>
      </w:pPr>
    </w:lvl>
  </w:abstractNum>
  <w:abstractNum w:abstractNumId="21" w15:restartNumberingAfterBreak="0">
    <w:nsid w:val="3FB53667"/>
    <w:multiLevelType w:val="hybridMultilevel"/>
    <w:tmpl w:val="798A1A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3FD7AF8"/>
    <w:multiLevelType w:val="hybridMultilevel"/>
    <w:tmpl w:val="094ABE3A"/>
    <w:lvl w:ilvl="0" w:tplc="3C4ED0D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C53D52"/>
    <w:multiLevelType w:val="hybridMultilevel"/>
    <w:tmpl w:val="467438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6F84A86"/>
    <w:multiLevelType w:val="hybridMultilevel"/>
    <w:tmpl w:val="7D688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9D7728"/>
    <w:multiLevelType w:val="hybridMultilevel"/>
    <w:tmpl w:val="F9C6A4EE"/>
    <w:lvl w:ilvl="0" w:tplc="E12AC632">
      <w:start w:val="1"/>
      <w:numFmt w:val="decimal"/>
      <w:lvlText w:val="%1."/>
      <w:lvlJc w:val="left"/>
      <w:pPr>
        <w:ind w:left="720" w:hanging="360"/>
      </w:pPr>
    </w:lvl>
    <w:lvl w:ilvl="1" w:tplc="150CDEF8">
      <w:start w:val="1"/>
      <w:numFmt w:val="lowerLetter"/>
      <w:lvlText w:val="%2."/>
      <w:lvlJc w:val="left"/>
      <w:pPr>
        <w:ind w:left="1440" w:hanging="360"/>
      </w:pPr>
    </w:lvl>
    <w:lvl w:ilvl="2" w:tplc="75804B74">
      <w:start w:val="1"/>
      <w:numFmt w:val="lowerRoman"/>
      <w:lvlText w:val="%3."/>
      <w:lvlJc w:val="right"/>
      <w:pPr>
        <w:ind w:left="2160" w:hanging="180"/>
      </w:pPr>
    </w:lvl>
    <w:lvl w:ilvl="3" w:tplc="EF88B868">
      <w:start w:val="1"/>
      <w:numFmt w:val="decimal"/>
      <w:lvlText w:val="%4."/>
      <w:lvlJc w:val="left"/>
      <w:pPr>
        <w:ind w:left="2880" w:hanging="360"/>
      </w:pPr>
    </w:lvl>
    <w:lvl w:ilvl="4" w:tplc="F97EEFAC">
      <w:start w:val="1"/>
      <w:numFmt w:val="lowerLetter"/>
      <w:lvlText w:val="%5."/>
      <w:lvlJc w:val="left"/>
      <w:pPr>
        <w:ind w:left="3600" w:hanging="360"/>
      </w:pPr>
    </w:lvl>
    <w:lvl w:ilvl="5" w:tplc="63ECD4D8">
      <w:start w:val="1"/>
      <w:numFmt w:val="lowerRoman"/>
      <w:lvlText w:val="%6."/>
      <w:lvlJc w:val="right"/>
      <w:pPr>
        <w:ind w:left="4320" w:hanging="180"/>
      </w:pPr>
    </w:lvl>
    <w:lvl w:ilvl="6" w:tplc="E36088E8">
      <w:start w:val="1"/>
      <w:numFmt w:val="decimal"/>
      <w:lvlText w:val="%7."/>
      <w:lvlJc w:val="left"/>
      <w:pPr>
        <w:ind w:left="5040" w:hanging="360"/>
      </w:pPr>
    </w:lvl>
    <w:lvl w:ilvl="7" w:tplc="B7B631B0">
      <w:start w:val="1"/>
      <w:numFmt w:val="lowerLetter"/>
      <w:lvlText w:val="%8."/>
      <w:lvlJc w:val="left"/>
      <w:pPr>
        <w:ind w:left="5760" w:hanging="360"/>
      </w:pPr>
    </w:lvl>
    <w:lvl w:ilvl="8" w:tplc="746E0F6C">
      <w:start w:val="1"/>
      <w:numFmt w:val="lowerRoman"/>
      <w:lvlText w:val="%9."/>
      <w:lvlJc w:val="right"/>
      <w:pPr>
        <w:ind w:left="6480" w:hanging="180"/>
      </w:pPr>
    </w:lvl>
  </w:abstractNum>
  <w:abstractNum w:abstractNumId="26" w15:restartNumberingAfterBreak="0">
    <w:nsid w:val="4A2B1692"/>
    <w:multiLevelType w:val="hybridMultilevel"/>
    <w:tmpl w:val="2C16B108"/>
    <w:lvl w:ilvl="0" w:tplc="024C8FB6">
      <w:start w:val="1"/>
      <w:numFmt w:val="decimal"/>
      <w:lvlText w:val="%1."/>
      <w:lvlJc w:val="left"/>
      <w:pPr>
        <w:ind w:left="720" w:hanging="360"/>
      </w:pPr>
    </w:lvl>
    <w:lvl w:ilvl="1" w:tplc="DC0EB96A">
      <w:start w:val="1"/>
      <w:numFmt w:val="lowerLetter"/>
      <w:lvlText w:val="%2."/>
      <w:lvlJc w:val="left"/>
      <w:pPr>
        <w:ind w:left="1440" w:hanging="360"/>
      </w:pPr>
    </w:lvl>
    <w:lvl w:ilvl="2" w:tplc="ABC2CE48">
      <w:start w:val="1"/>
      <w:numFmt w:val="lowerRoman"/>
      <w:lvlText w:val="%3."/>
      <w:lvlJc w:val="right"/>
      <w:pPr>
        <w:ind w:left="2160" w:hanging="180"/>
      </w:pPr>
    </w:lvl>
    <w:lvl w:ilvl="3" w:tplc="4FB08814">
      <w:start w:val="1"/>
      <w:numFmt w:val="decimal"/>
      <w:lvlText w:val="%4."/>
      <w:lvlJc w:val="left"/>
      <w:pPr>
        <w:ind w:left="2880" w:hanging="360"/>
      </w:pPr>
    </w:lvl>
    <w:lvl w:ilvl="4" w:tplc="EDE0499E">
      <w:start w:val="1"/>
      <w:numFmt w:val="lowerLetter"/>
      <w:lvlText w:val="%5."/>
      <w:lvlJc w:val="left"/>
      <w:pPr>
        <w:ind w:left="3600" w:hanging="360"/>
      </w:pPr>
    </w:lvl>
    <w:lvl w:ilvl="5" w:tplc="97BEFBAA">
      <w:start w:val="1"/>
      <w:numFmt w:val="lowerRoman"/>
      <w:lvlText w:val="%6."/>
      <w:lvlJc w:val="right"/>
      <w:pPr>
        <w:ind w:left="4320" w:hanging="180"/>
      </w:pPr>
    </w:lvl>
    <w:lvl w:ilvl="6" w:tplc="4F4098DE">
      <w:start w:val="1"/>
      <w:numFmt w:val="decimal"/>
      <w:lvlText w:val="%7."/>
      <w:lvlJc w:val="left"/>
      <w:pPr>
        <w:ind w:left="5040" w:hanging="360"/>
      </w:pPr>
    </w:lvl>
    <w:lvl w:ilvl="7" w:tplc="0A70B16E">
      <w:start w:val="1"/>
      <w:numFmt w:val="lowerLetter"/>
      <w:lvlText w:val="%8."/>
      <w:lvlJc w:val="left"/>
      <w:pPr>
        <w:ind w:left="5760" w:hanging="360"/>
      </w:pPr>
    </w:lvl>
    <w:lvl w:ilvl="8" w:tplc="4F003190">
      <w:start w:val="1"/>
      <w:numFmt w:val="lowerRoman"/>
      <w:lvlText w:val="%9."/>
      <w:lvlJc w:val="right"/>
      <w:pPr>
        <w:ind w:left="6480" w:hanging="180"/>
      </w:pPr>
    </w:lvl>
  </w:abstractNum>
  <w:abstractNum w:abstractNumId="27" w15:restartNumberingAfterBreak="0">
    <w:nsid w:val="4AF54A9B"/>
    <w:multiLevelType w:val="hybridMultilevel"/>
    <w:tmpl w:val="D584AC1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9E3995"/>
    <w:multiLevelType w:val="hybridMultilevel"/>
    <w:tmpl w:val="879AC27E"/>
    <w:lvl w:ilvl="0" w:tplc="D298B5AC">
      <w:start w:val="1"/>
      <w:numFmt w:val="decimal"/>
      <w:lvlText w:val="%1."/>
      <w:lvlJc w:val="left"/>
      <w:pPr>
        <w:ind w:left="720" w:hanging="360"/>
      </w:pPr>
    </w:lvl>
    <w:lvl w:ilvl="1" w:tplc="25EEA48A">
      <w:start w:val="1"/>
      <w:numFmt w:val="lowerLetter"/>
      <w:lvlText w:val="%2."/>
      <w:lvlJc w:val="left"/>
      <w:pPr>
        <w:ind w:left="1440" w:hanging="360"/>
      </w:pPr>
    </w:lvl>
    <w:lvl w:ilvl="2" w:tplc="E99816A8">
      <w:start w:val="1"/>
      <w:numFmt w:val="lowerRoman"/>
      <w:lvlText w:val="%3."/>
      <w:lvlJc w:val="right"/>
      <w:pPr>
        <w:ind w:left="2160" w:hanging="180"/>
      </w:pPr>
    </w:lvl>
    <w:lvl w:ilvl="3" w:tplc="95345382">
      <w:start w:val="1"/>
      <w:numFmt w:val="decimal"/>
      <w:lvlText w:val="%4."/>
      <w:lvlJc w:val="left"/>
      <w:pPr>
        <w:ind w:left="2880" w:hanging="360"/>
      </w:pPr>
    </w:lvl>
    <w:lvl w:ilvl="4" w:tplc="37783F0E">
      <w:start w:val="1"/>
      <w:numFmt w:val="lowerLetter"/>
      <w:lvlText w:val="%5."/>
      <w:lvlJc w:val="left"/>
      <w:pPr>
        <w:ind w:left="3600" w:hanging="360"/>
      </w:pPr>
    </w:lvl>
    <w:lvl w:ilvl="5" w:tplc="47947542">
      <w:start w:val="1"/>
      <w:numFmt w:val="lowerRoman"/>
      <w:lvlText w:val="%6."/>
      <w:lvlJc w:val="right"/>
      <w:pPr>
        <w:ind w:left="4320" w:hanging="180"/>
      </w:pPr>
    </w:lvl>
    <w:lvl w:ilvl="6" w:tplc="FB48BDA0">
      <w:start w:val="1"/>
      <w:numFmt w:val="decimal"/>
      <w:lvlText w:val="%7."/>
      <w:lvlJc w:val="left"/>
      <w:pPr>
        <w:ind w:left="5040" w:hanging="360"/>
      </w:pPr>
    </w:lvl>
    <w:lvl w:ilvl="7" w:tplc="396A1B32">
      <w:start w:val="1"/>
      <w:numFmt w:val="lowerLetter"/>
      <w:lvlText w:val="%8."/>
      <w:lvlJc w:val="left"/>
      <w:pPr>
        <w:ind w:left="5760" w:hanging="360"/>
      </w:pPr>
    </w:lvl>
    <w:lvl w:ilvl="8" w:tplc="C9509C16">
      <w:start w:val="1"/>
      <w:numFmt w:val="lowerRoman"/>
      <w:lvlText w:val="%9."/>
      <w:lvlJc w:val="right"/>
      <w:pPr>
        <w:ind w:left="6480" w:hanging="180"/>
      </w:pPr>
    </w:lvl>
  </w:abstractNum>
  <w:abstractNum w:abstractNumId="29" w15:restartNumberingAfterBreak="0">
    <w:nsid w:val="544A562F"/>
    <w:multiLevelType w:val="hybridMultilevel"/>
    <w:tmpl w:val="131A14B4"/>
    <w:lvl w:ilvl="0" w:tplc="A8AC5750">
      <w:start w:val="1"/>
      <w:numFmt w:val="decimal"/>
      <w:lvlText w:val="%1."/>
      <w:lvlJc w:val="left"/>
      <w:pPr>
        <w:ind w:left="720" w:hanging="360"/>
      </w:pPr>
    </w:lvl>
    <w:lvl w:ilvl="1" w:tplc="13585610">
      <w:start w:val="1"/>
      <w:numFmt w:val="lowerLetter"/>
      <w:lvlText w:val="%2."/>
      <w:lvlJc w:val="left"/>
      <w:pPr>
        <w:ind w:left="1440" w:hanging="360"/>
      </w:pPr>
    </w:lvl>
    <w:lvl w:ilvl="2" w:tplc="FE1E721E">
      <w:start w:val="1"/>
      <w:numFmt w:val="lowerRoman"/>
      <w:lvlText w:val="%3."/>
      <w:lvlJc w:val="right"/>
      <w:pPr>
        <w:ind w:left="2160" w:hanging="180"/>
      </w:pPr>
    </w:lvl>
    <w:lvl w:ilvl="3" w:tplc="78D2B6F2">
      <w:start w:val="1"/>
      <w:numFmt w:val="decimal"/>
      <w:lvlText w:val="%4."/>
      <w:lvlJc w:val="left"/>
      <w:pPr>
        <w:ind w:left="2880" w:hanging="360"/>
      </w:pPr>
    </w:lvl>
    <w:lvl w:ilvl="4" w:tplc="FCB67FBE">
      <w:start w:val="1"/>
      <w:numFmt w:val="lowerLetter"/>
      <w:lvlText w:val="%5."/>
      <w:lvlJc w:val="left"/>
      <w:pPr>
        <w:ind w:left="3600" w:hanging="360"/>
      </w:pPr>
    </w:lvl>
    <w:lvl w:ilvl="5" w:tplc="376C968E">
      <w:start w:val="1"/>
      <w:numFmt w:val="lowerRoman"/>
      <w:lvlText w:val="%6."/>
      <w:lvlJc w:val="right"/>
      <w:pPr>
        <w:ind w:left="4320" w:hanging="180"/>
      </w:pPr>
    </w:lvl>
    <w:lvl w:ilvl="6" w:tplc="2CA03DD4">
      <w:start w:val="1"/>
      <w:numFmt w:val="decimal"/>
      <w:lvlText w:val="%7."/>
      <w:lvlJc w:val="left"/>
      <w:pPr>
        <w:ind w:left="5040" w:hanging="360"/>
      </w:pPr>
    </w:lvl>
    <w:lvl w:ilvl="7" w:tplc="63F427F0">
      <w:start w:val="1"/>
      <w:numFmt w:val="lowerLetter"/>
      <w:lvlText w:val="%8."/>
      <w:lvlJc w:val="left"/>
      <w:pPr>
        <w:ind w:left="5760" w:hanging="360"/>
      </w:pPr>
    </w:lvl>
    <w:lvl w:ilvl="8" w:tplc="ADEA61E0">
      <w:start w:val="1"/>
      <w:numFmt w:val="lowerRoman"/>
      <w:lvlText w:val="%9."/>
      <w:lvlJc w:val="right"/>
      <w:pPr>
        <w:ind w:left="6480" w:hanging="180"/>
      </w:pPr>
    </w:lvl>
  </w:abstractNum>
  <w:abstractNum w:abstractNumId="30" w15:restartNumberingAfterBreak="0">
    <w:nsid w:val="5AC62E51"/>
    <w:multiLevelType w:val="hybridMultilevel"/>
    <w:tmpl w:val="D1BCA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5F6229"/>
    <w:multiLevelType w:val="hybridMultilevel"/>
    <w:tmpl w:val="EDE29D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19610E7"/>
    <w:multiLevelType w:val="hybridMultilevel"/>
    <w:tmpl w:val="1F94EB46"/>
    <w:lvl w:ilvl="0" w:tplc="5E2E9E7C">
      <w:start w:val="1"/>
      <w:numFmt w:val="decimal"/>
      <w:lvlText w:val="%1."/>
      <w:lvlJc w:val="left"/>
      <w:pPr>
        <w:ind w:left="720" w:hanging="360"/>
      </w:pPr>
    </w:lvl>
    <w:lvl w:ilvl="1" w:tplc="7982F6F8">
      <w:start w:val="1"/>
      <w:numFmt w:val="lowerLetter"/>
      <w:lvlText w:val="%2."/>
      <w:lvlJc w:val="left"/>
      <w:pPr>
        <w:ind w:left="1440" w:hanging="360"/>
      </w:pPr>
    </w:lvl>
    <w:lvl w:ilvl="2" w:tplc="0B4E17A6">
      <w:start w:val="1"/>
      <w:numFmt w:val="lowerRoman"/>
      <w:lvlText w:val="%3."/>
      <w:lvlJc w:val="right"/>
      <w:pPr>
        <w:ind w:left="2160" w:hanging="180"/>
      </w:pPr>
    </w:lvl>
    <w:lvl w:ilvl="3" w:tplc="C0D0633A">
      <w:start w:val="1"/>
      <w:numFmt w:val="decimal"/>
      <w:lvlText w:val="%4."/>
      <w:lvlJc w:val="left"/>
      <w:pPr>
        <w:ind w:left="2880" w:hanging="360"/>
      </w:pPr>
    </w:lvl>
    <w:lvl w:ilvl="4" w:tplc="1772CE8A">
      <w:start w:val="1"/>
      <w:numFmt w:val="lowerLetter"/>
      <w:lvlText w:val="%5."/>
      <w:lvlJc w:val="left"/>
      <w:pPr>
        <w:ind w:left="3600" w:hanging="360"/>
      </w:pPr>
    </w:lvl>
    <w:lvl w:ilvl="5" w:tplc="F8D0E772">
      <w:start w:val="1"/>
      <w:numFmt w:val="lowerRoman"/>
      <w:lvlText w:val="%6."/>
      <w:lvlJc w:val="right"/>
      <w:pPr>
        <w:ind w:left="4320" w:hanging="180"/>
      </w:pPr>
    </w:lvl>
    <w:lvl w:ilvl="6" w:tplc="86BC79AC">
      <w:start w:val="1"/>
      <w:numFmt w:val="decimal"/>
      <w:lvlText w:val="%7."/>
      <w:lvlJc w:val="left"/>
      <w:pPr>
        <w:ind w:left="5040" w:hanging="360"/>
      </w:pPr>
    </w:lvl>
    <w:lvl w:ilvl="7" w:tplc="62BE71D0">
      <w:start w:val="1"/>
      <w:numFmt w:val="lowerLetter"/>
      <w:lvlText w:val="%8."/>
      <w:lvlJc w:val="left"/>
      <w:pPr>
        <w:ind w:left="5760" w:hanging="360"/>
      </w:pPr>
    </w:lvl>
    <w:lvl w:ilvl="8" w:tplc="CF0A58D4">
      <w:start w:val="1"/>
      <w:numFmt w:val="lowerRoman"/>
      <w:lvlText w:val="%9."/>
      <w:lvlJc w:val="right"/>
      <w:pPr>
        <w:ind w:left="6480" w:hanging="180"/>
      </w:pPr>
    </w:lvl>
  </w:abstractNum>
  <w:abstractNum w:abstractNumId="33" w15:restartNumberingAfterBreak="0">
    <w:nsid w:val="641A02CA"/>
    <w:multiLevelType w:val="hybridMultilevel"/>
    <w:tmpl w:val="5D3C57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5F952F4"/>
    <w:multiLevelType w:val="hybridMultilevel"/>
    <w:tmpl w:val="DEC4C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7701EC"/>
    <w:multiLevelType w:val="hybridMultilevel"/>
    <w:tmpl w:val="EAFA2CCC"/>
    <w:lvl w:ilvl="0" w:tplc="D5B66906">
      <w:start w:val="1"/>
      <w:numFmt w:val="decimal"/>
      <w:lvlText w:val="%1."/>
      <w:lvlJc w:val="left"/>
      <w:pPr>
        <w:ind w:left="720" w:hanging="360"/>
      </w:pPr>
    </w:lvl>
    <w:lvl w:ilvl="1" w:tplc="A046401C">
      <w:start w:val="1"/>
      <w:numFmt w:val="lowerLetter"/>
      <w:lvlText w:val="%2."/>
      <w:lvlJc w:val="left"/>
      <w:pPr>
        <w:ind w:left="1440" w:hanging="360"/>
      </w:pPr>
    </w:lvl>
    <w:lvl w:ilvl="2" w:tplc="BEC402CA">
      <w:start w:val="1"/>
      <w:numFmt w:val="lowerRoman"/>
      <w:lvlText w:val="%3."/>
      <w:lvlJc w:val="right"/>
      <w:pPr>
        <w:ind w:left="2160" w:hanging="180"/>
      </w:pPr>
    </w:lvl>
    <w:lvl w:ilvl="3" w:tplc="53BCEB14">
      <w:start w:val="1"/>
      <w:numFmt w:val="decimal"/>
      <w:lvlText w:val="%4."/>
      <w:lvlJc w:val="left"/>
      <w:pPr>
        <w:ind w:left="2880" w:hanging="360"/>
      </w:pPr>
    </w:lvl>
    <w:lvl w:ilvl="4" w:tplc="FCD078CE">
      <w:start w:val="1"/>
      <w:numFmt w:val="lowerLetter"/>
      <w:lvlText w:val="%5."/>
      <w:lvlJc w:val="left"/>
      <w:pPr>
        <w:ind w:left="3600" w:hanging="360"/>
      </w:pPr>
    </w:lvl>
    <w:lvl w:ilvl="5" w:tplc="E3BC31EA">
      <w:start w:val="1"/>
      <w:numFmt w:val="lowerRoman"/>
      <w:lvlText w:val="%6."/>
      <w:lvlJc w:val="right"/>
      <w:pPr>
        <w:ind w:left="4320" w:hanging="180"/>
      </w:pPr>
    </w:lvl>
    <w:lvl w:ilvl="6" w:tplc="4CEA1782">
      <w:start w:val="1"/>
      <w:numFmt w:val="decimal"/>
      <w:lvlText w:val="%7."/>
      <w:lvlJc w:val="left"/>
      <w:pPr>
        <w:ind w:left="5040" w:hanging="360"/>
      </w:pPr>
    </w:lvl>
    <w:lvl w:ilvl="7" w:tplc="43BAA584">
      <w:start w:val="1"/>
      <w:numFmt w:val="lowerLetter"/>
      <w:lvlText w:val="%8."/>
      <w:lvlJc w:val="left"/>
      <w:pPr>
        <w:ind w:left="5760" w:hanging="360"/>
      </w:pPr>
    </w:lvl>
    <w:lvl w:ilvl="8" w:tplc="3FB4524A">
      <w:start w:val="1"/>
      <w:numFmt w:val="lowerRoman"/>
      <w:lvlText w:val="%9."/>
      <w:lvlJc w:val="right"/>
      <w:pPr>
        <w:ind w:left="6480" w:hanging="180"/>
      </w:pPr>
    </w:lvl>
  </w:abstractNum>
  <w:abstractNum w:abstractNumId="36" w15:restartNumberingAfterBreak="0">
    <w:nsid w:val="67BDB45A"/>
    <w:multiLevelType w:val="hybridMultilevel"/>
    <w:tmpl w:val="8A91A25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6DAE0D0D"/>
    <w:multiLevelType w:val="hybridMultilevel"/>
    <w:tmpl w:val="CC7C25AC"/>
    <w:lvl w:ilvl="0" w:tplc="87846A04">
      <w:start w:val="1"/>
      <w:numFmt w:val="decimal"/>
      <w:lvlText w:val="%1."/>
      <w:lvlJc w:val="left"/>
      <w:pPr>
        <w:ind w:left="720" w:hanging="360"/>
      </w:pPr>
    </w:lvl>
    <w:lvl w:ilvl="1" w:tplc="B95C86FA">
      <w:start w:val="1"/>
      <w:numFmt w:val="lowerLetter"/>
      <w:lvlText w:val="%2."/>
      <w:lvlJc w:val="left"/>
      <w:pPr>
        <w:ind w:left="1440" w:hanging="360"/>
      </w:pPr>
    </w:lvl>
    <w:lvl w:ilvl="2" w:tplc="9140CF96">
      <w:start w:val="1"/>
      <w:numFmt w:val="lowerRoman"/>
      <w:lvlText w:val="%3."/>
      <w:lvlJc w:val="right"/>
      <w:pPr>
        <w:ind w:left="2160" w:hanging="180"/>
      </w:pPr>
    </w:lvl>
    <w:lvl w:ilvl="3" w:tplc="39D29842">
      <w:start w:val="1"/>
      <w:numFmt w:val="decimal"/>
      <w:lvlText w:val="%4."/>
      <w:lvlJc w:val="left"/>
      <w:pPr>
        <w:ind w:left="2880" w:hanging="360"/>
      </w:pPr>
    </w:lvl>
    <w:lvl w:ilvl="4" w:tplc="BAA8346C">
      <w:start w:val="1"/>
      <w:numFmt w:val="lowerLetter"/>
      <w:lvlText w:val="%5."/>
      <w:lvlJc w:val="left"/>
      <w:pPr>
        <w:ind w:left="3600" w:hanging="360"/>
      </w:pPr>
    </w:lvl>
    <w:lvl w:ilvl="5" w:tplc="70E8D54E">
      <w:start w:val="1"/>
      <w:numFmt w:val="lowerRoman"/>
      <w:lvlText w:val="%6."/>
      <w:lvlJc w:val="right"/>
      <w:pPr>
        <w:ind w:left="4320" w:hanging="180"/>
      </w:pPr>
    </w:lvl>
    <w:lvl w:ilvl="6" w:tplc="CC3A46DE">
      <w:start w:val="1"/>
      <w:numFmt w:val="decimal"/>
      <w:lvlText w:val="%7."/>
      <w:lvlJc w:val="left"/>
      <w:pPr>
        <w:ind w:left="5040" w:hanging="360"/>
      </w:pPr>
    </w:lvl>
    <w:lvl w:ilvl="7" w:tplc="036A73C6">
      <w:start w:val="1"/>
      <w:numFmt w:val="lowerLetter"/>
      <w:lvlText w:val="%8."/>
      <w:lvlJc w:val="left"/>
      <w:pPr>
        <w:ind w:left="5760" w:hanging="360"/>
      </w:pPr>
    </w:lvl>
    <w:lvl w:ilvl="8" w:tplc="F64ED94A">
      <w:start w:val="1"/>
      <w:numFmt w:val="lowerRoman"/>
      <w:lvlText w:val="%9."/>
      <w:lvlJc w:val="right"/>
      <w:pPr>
        <w:ind w:left="6480" w:hanging="180"/>
      </w:pPr>
    </w:lvl>
  </w:abstractNum>
  <w:abstractNum w:abstractNumId="38" w15:restartNumberingAfterBreak="0">
    <w:nsid w:val="73431794"/>
    <w:multiLevelType w:val="hybridMultilevel"/>
    <w:tmpl w:val="59B6FF6A"/>
    <w:lvl w:ilvl="0" w:tplc="119043AA">
      <w:start w:val="1"/>
      <w:numFmt w:val="decimal"/>
      <w:lvlText w:val="%1."/>
      <w:lvlJc w:val="left"/>
      <w:pPr>
        <w:ind w:left="720" w:hanging="360"/>
      </w:pPr>
    </w:lvl>
    <w:lvl w:ilvl="1" w:tplc="40320FCA">
      <w:start w:val="1"/>
      <w:numFmt w:val="lowerLetter"/>
      <w:lvlText w:val="%2."/>
      <w:lvlJc w:val="left"/>
      <w:pPr>
        <w:ind w:left="1440" w:hanging="360"/>
      </w:pPr>
    </w:lvl>
    <w:lvl w:ilvl="2" w:tplc="04A81EAC">
      <w:start w:val="1"/>
      <w:numFmt w:val="lowerRoman"/>
      <w:lvlText w:val="%3."/>
      <w:lvlJc w:val="right"/>
      <w:pPr>
        <w:ind w:left="2160" w:hanging="180"/>
      </w:pPr>
    </w:lvl>
    <w:lvl w:ilvl="3" w:tplc="1C6A7464">
      <w:start w:val="1"/>
      <w:numFmt w:val="decimal"/>
      <w:lvlText w:val="%4."/>
      <w:lvlJc w:val="left"/>
      <w:pPr>
        <w:ind w:left="2880" w:hanging="360"/>
      </w:pPr>
    </w:lvl>
    <w:lvl w:ilvl="4" w:tplc="8B04911A">
      <w:start w:val="1"/>
      <w:numFmt w:val="lowerLetter"/>
      <w:lvlText w:val="%5."/>
      <w:lvlJc w:val="left"/>
      <w:pPr>
        <w:ind w:left="3600" w:hanging="360"/>
      </w:pPr>
    </w:lvl>
    <w:lvl w:ilvl="5" w:tplc="23F029A0">
      <w:start w:val="1"/>
      <w:numFmt w:val="lowerRoman"/>
      <w:lvlText w:val="%6."/>
      <w:lvlJc w:val="right"/>
      <w:pPr>
        <w:ind w:left="4320" w:hanging="180"/>
      </w:pPr>
    </w:lvl>
    <w:lvl w:ilvl="6" w:tplc="573052C0">
      <w:start w:val="1"/>
      <w:numFmt w:val="decimal"/>
      <w:lvlText w:val="%7."/>
      <w:lvlJc w:val="left"/>
      <w:pPr>
        <w:ind w:left="5040" w:hanging="360"/>
      </w:pPr>
    </w:lvl>
    <w:lvl w:ilvl="7" w:tplc="EAAA40FE">
      <w:start w:val="1"/>
      <w:numFmt w:val="lowerLetter"/>
      <w:lvlText w:val="%8."/>
      <w:lvlJc w:val="left"/>
      <w:pPr>
        <w:ind w:left="5760" w:hanging="360"/>
      </w:pPr>
    </w:lvl>
    <w:lvl w:ilvl="8" w:tplc="ACF6FBA6">
      <w:start w:val="1"/>
      <w:numFmt w:val="lowerRoman"/>
      <w:lvlText w:val="%9."/>
      <w:lvlJc w:val="right"/>
      <w:pPr>
        <w:ind w:left="6480" w:hanging="180"/>
      </w:pPr>
    </w:lvl>
  </w:abstractNum>
  <w:abstractNum w:abstractNumId="39" w15:restartNumberingAfterBreak="0">
    <w:nsid w:val="74147159"/>
    <w:multiLevelType w:val="hybridMultilevel"/>
    <w:tmpl w:val="6602DB18"/>
    <w:lvl w:ilvl="0" w:tplc="AF1AF92C">
      <w:start w:val="1"/>
      <w:numFmt w:val="decimal"/>
      <w:lvlText w:val="%1."/>
      <w:lvlJc w:val="left"/>
      <w:pPr>
        <w:ind w:left="720" w:hanging="360"/>
      </w:pPr>
    </w:lvl>
    <w:lvl w:ilvl="1" w:tplc="CD806710">
      <w:start w:val="1"/>
      <w:numFmt w:val="lowerLetter"/>
      <w:lvlText w:val="%2."/>
      <w:lvlJc w:val="left"/>
      <w:pPr>
        <w:ind w:left="1440" w:hanging="360"/>
      </w:pPr>
    </w:lvl>
    <w:lvl w:ilvl="2" w:tplc="3BA0EEF6">
      <w:start w:val="1"/>
      <w:numFmt w:val="lowerRoman"/>
      <w:lvlText w:val="%3."/>
      <w:lvlJc w:val="right"/>
      <w:pPr>
        <w:ind w:left="2160" w:hanging="180"/>
      </w:pPr>
    </w:lvl>
    <w:lvl w:ilvl="3" w:tplc="085627C2">
      <w:start w:val="1"/>
      <w:numFmt w:val="decimal"/>
      <w:lvlText w:val="%4."/>
      <w:lvlJc w:val="left"/>
      <w:pPr>
        <w:ind w:left="2880" w:hanging="360"/>
      </w:pPr>
    </w:lvl>
    <w:lvl w:ilvl="4" w:tplc="81D4041A">
      <w:start w:val="1"/>
      <w:numFmt w:val="lowerLetter"/>
      <w:lvlText w:val="%5."/>
      <w:lvlJc w:val="left"/>
      <w:pPr>
        <w:ind w:left="3600" w:hanging="360"/>
      </w:pPr>
    </w:lvl>
    <w:lvl w:ilvl="5" w:tplc="92123BB4">
      <w:start w:val="1"/>
      <w:numFmt w:val="lowerRoman"/>
      <w:lvlText w:val="%6."/>
      <w:lvlJc w:val="right"/>
      <w:pPr>
        <w:ind w:left="4320" w:hanging="180"/>
      </w:pPr>
    </w:lvl>
    <w:lvl w:ilvl="6" w:tplc="DF86AC42">
      <w:start w:val="1"/>
      <w:numFmt w:val="decimal"/>
      <w:lvlText w:val="%7."/>
      <w:lvlJc w:val="left"/>
      <w:pPr>
        <w:ind w:left="5040" w:hanging="360"/>
      </w:pPr>
    </w:lvl>
    <w:lvl w:ilvl="7" w:tplc="E6D072DE">
      <w:start w:val="1"/>
      <w:numFmt w:val="lowerLetter"/>
      <w:lvlText w:val="%8."/>
      <w:lvlJc w:val="left"/>
      <w:pPr>
        <w:ind w:left="5760" w:hanging="360"/>
      </w:pPr>
    </w:lvl>
    <w:lvl w:ilvl="8" w:tplc="1C6EE74E">
      <w:start w:val="1"/>
      <w:numFmt w:val="lowerRoman"/>
      <w:lvlText w:val="%9."/>
      <w:lvlJc w:val="right"/>
      <w:pPr>
        <w:ind w:left="6480" w:hanging="180"/>
      </w:pPr>
    </w:lvl>
  </w:abstractNum>
  <w:abstractNum w:abstractNumId="40" w15:restartNumberingAfterBreak="0">
    <w:nsid w:val="74FE08B3"/>
    <w:multiLevelType w:val="hybridMultilevel"/>
    <w:tmpl w:val="D4569D0C"/>
    <w:lvl w:ilvl="0" w:tplc="7A66274A">
      <w:start w:val="1"/>
      <w:numFmt w:val="decimal"/>
      <w:lvlText w:val="%1."/>
      <w:lvlJc w:val="left"/>
      <w:pPr>
        <w:ind w:left="720" w:hanging="360"/>
      </w:pPr>
    </w:lvl>
    <w:lvl w:ilvl="1" w:tplc="B4B87B70">
      <w:start w:val="1"/>
      <w:numFmt w:val="lowerLetter"/>
      <w:lvlText w:val="%2."/>
      <w:lvlJc w:val="left"/>
      <w:pPr>
        <w:ind w:left="1440" w:hanging="360"/>
      </w:pPr>
    </w:lvl>
    <w:lvl w:ilvl="2" w:tplc="F764610C">
      <w:start w:val="1"/>
      <w:numFmt w:val="lowerRoman"/>
      <w:lvlText w:val="%3."/>
      <w:lvlJc w:val="right"/>
      <w:pPr>
        <w:ind w:left="2160" w:hanging="180"/>
      </w:pPr>
    </w:lvl>
    <w:lvl w:ilvl="3" w:tplc="98741B84">
      <w:start w:val="1"/>
      <w:numFmt w:val="decimal"/>
      <w:lvlText w:val="%4."/>
      <w:lvlJc w:val="left"/>
      <w:pPr>
        <w:ind w:left="2880" w:hanging="360"/>
      </w:pPr>
    </w:lvl>
    <w:lvl w:ilvl="4" w:tplc="FB9AFD70">
      <w:start w:val="1"/>
      <w:numFmt w:val="lowerLetter"/>
      <w:lvlText w:val="%5."/>
      <w:lvlJc w:val="left"/>
      <w:pPr>
        <w:ind w:left="3600" w:hanging="360"/>
      </w:pPr>
    </w:lvl>
    <w:lvl w:ilvl="5" w:tplc="538A25E0">
      <w:start w:val="1"/>
      <w:numFmt w:val="lowerRoman"/>
      <w:lvlText w:val="%6."/>
      <w:lvlJc w:val="right"/>
      <w:pPr>
        <w:ind w:left="4320" w:hanging="180"/>
      </w:pPr>
    </w:lvl>
    <w:lvl w:ilvl="6" w:tplc="8BD25AF4">
      <w:start w:val="1"/>
      <w:numFmt w:val="decimal"/>
      <w:lvlText w:val="%7."/>
      <w:lvlJc w:val="left"/>
      <w:pPr>
        <w:ind w:left="5040" w:hanging="360"/>
      </w:pPr>
    </w:lvl>
    <w:lvl w:ilvl="7" w:tplc="B5B6AF42">
      <w:start w:val="1"/>
      <w:numFmt w:val="lowerLetter"/>
      <w:lvlText w:val="%8."/>
      <w:lvlJc w:val="left"/>
      <w:pPr>
        <w:ind w:left="5760" w:hanging="360"/>
      </w:pPr>
    </w:lvl>
    <w:lvl w:ilvl="8" w:tplc="0D5CBFAE">
      <w:start w:val="1"/>
      <w:numFmt w:val="lowerRoman"/>
      <w:lvlText w:val="%9."/>
      <w:lvlJc w:val="right"/>
      <w:pPr>
        <w:ind w:left="6480" w:hanging="180"/>
      </w:pPr>
    </w:lvl>
  </w:abstractNum>
  <w:abstractNum w:abstractNumId="41" w15:restartNumberingAfterBreak="0">
    <w:nsid w:val="7543657E"/>
    <w:multiLevelType w:val="hybridMultilevel"/>
    <w:tmpl w:val="A65E0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60573D1"/>
    <w:multiLevelType w:val="hybridMultilevel"/>
    <w:tmpl w:val="EE3CF472"/>
    <w:lvl w:ilvl="0" w:tplc="3E6E5606">
      <w:start w:val="1"/>
      <w:numFmt w:val="decimal"/>
      <w:lvlText w:val="%1."/>
      <w:lvlJc w:val="left"/>
      <w:pPr>
        <w:ind w:left="720" w:hanging="360"/>
      </w:pPr>
    </w:lvl>
    <w:lvl w:ilvl="1" w:tplc="B34C0D84">
      <w:start w:val="1"/>
      <w:numFmt w:val="lowerLetter"/>
      <w:lvlText w:val="%2."/>
      <w:lvlJc w:val="left"/>
      <w:pPr>
        <w:ind w:left="1440" w:hanging="360"/>
      </w:pPr>
    </w:lvl>
    <w:lvl w:ilvl="2" w:tplc="F46426B2">
      <w:start w:val="1"/>
      <w:numFmt w:val="lowerRoman"/>
      <w:lvlText w:val="%3."/>
      <w:lvlJc w:val="right"/>
      <w:pPr>
        <w:ind w:left="2160" w:hanging="180"/>
      </w:pPr>
    </w:lvl>
    <w:lvl w:ilvl="3" w:tplc="CEE847FE">
      <w:start w:val="1"/>
      <w:numFmt w:val="decimal"/>
      <w:lvlText w:val="%4."/>
      <w:lvlJc w:val="left"/>
      <w:pPr>
        <w:ind w:left="2880" w:hanging="360"/>
      </w:pPr>
    </w:lvl>
    <w:lvl w:ilvl="4" w:tplc="6090CE54">
      <w:start w:val="1"/>
      <w:numFmt w:val="lowerLetter"/>
      <w:lvlText w:val="%5."/>
      <w:lvlJc w:val="left"/>
      <w:pPr>
        <w:ind w:left="3600" w:hanging="360"/>
      </w:pPr>
    </w:lvl>
    <w:lvl w:ilvl="5" w:tplc="E514BA28">
      <w:start w:val="1"/>
      <w:numFmt w:val="lowerRoman"/>
      <w:lvlText w:val="%6."/>
      <w:lvlJc w:val="right"/>
      <w:pPr>
        <w:ind w:left="4320" w:hanging="180"/>
      </w:pPr>
    </w:lvl>
    <w:lvl w:ilvl="6" w:tplc="219A6524">
      <w:start w:val="1"/>
      <w:numFmt w:val="decimal"/>
      <w:lvlText w:val="%7."/>
      <w:lvlJc w:val="left"/>
      <w:pPr>
        <w:ind w:left="5040" w:hanging="360"/>
      </w:pPr>
    </w:lvl>
    <w:lvl w:ilvl="7" w:tplc="6E6CA2F4">
      <w:start w:val="1"/>
      <w:numFmt w:val="lowerLetter"/>
      <w:lvlText w:val="%8."/>
      <w:lvlJc w:val="left"/>
      <w:pPr>
        <w:ind w:left="5760" w:hanging="360"/>
      </w:pPr>
    </w:lvl>
    <w:lvl w:ilvl="8" w:tplc="D78829E4">
      <w:start w:val="1"/>
      <w:numFmt w:val="lowerRoman"/>
      <w:lvlText w:val="%9."/>
      <w:lvlJc w:val="right"/>
      <w:pPr>
        <w:ind w:left="6480" w:hanging="180"/>
      </w:pPr>
    </w:lvl>
  </w:abstractNum>
  <w:abstractNum w:abstractNumId="43" w15:restartNumberingAfterBreak="0">
    <w:nsid w:val="76B839B9"/>
    <w:multiLevelType w:val="hybridMultilevel"/>
    <w:tmpl w:val="6882A3A4"/>
    <w:lvl w:ilvl="0" w:tplc="6A9661C2">
      <w:start w:val="1"/>
      <w:numFmt w:val="decimal"/>
      <w:lvlText w:val="%1."/>
      <w:lvlJc w:val="left"/>
      <w:pPr>
        <w:ind w:left="720" w:hanging="360"/>
      </w:pPr>
    </w:lvl>
    <w:lvl w:ilvl="1" w:tplc="A8D0BEEC">
      <w:start w:val="1"/>
      <w:numFmt w:val="lowerLetter"/>
      <w:lvlText w:val="%2."/>
      <w:lvlJc w:val="left"/>
      <w:pPr>
        <w:ind w:left="1440" w:hanging="360"/>
      </w:pPr>
    </w:lvl>
    <w:lvl w:ilvl="2" w:tplc="1CB6E246">
      <w:start w:val="1"/>
      <w:numFmt w:val="lowerRoman"/>
      <w:lvlText w:val="%3."/>
      <w:lvlJc w:val="right"/>
      <w:pPr>
        <w:ind w:left="2160" w:hanging="180"/>
      </w:pPr>
    </w:lvl>
    <w:lvl w:ilvl="3" w:tplc="3B7C7EAA">
      <w:start w:val="1"/>
      <w:numFmt w:val="decimal"/>
      <w:lvlText w:val="%4."/>
      <w:lvlJc w:val="left"/>
      <w:pPr>
        <w:ind w:left="2880" w:hanging="360"/>
      </w:pPr>
    </w:lvl>
    <w:lvl w:ilvl="4" w:tplc="CF22C4A0">
      <w:start w:val="1"/>
      <w:numFmt w:val="lowerLetter"/>
      <w:lvlText w:val="%5."/>
      <w:lvlJc w:val="left"/>
      <w:pPr>
        <w:ind w:left="3600" w:hanging="360"/>
      </w:pPr>
    </w:lvl>
    <w:lvl w:ilvl="5" w:tplc="B31CA750">
      <w:start w:val="1"/>
      <w:numFmt w:val="lowerRoman"/>
      <w:lvlText w:val="%6."/>
      <w:lvlJc w:val="right"/>
      <w:pPr>
        <w:ind w:left="4320" w:hanging="180"/>
      </w:pPr>
    </w:lvl>
    <w:lvl w:ilvl="6" w:tplc="59187312">
      <w:start w:val="1"/>
      <w:numFmt w:val="decimal"/>
      <w:lvlText w:val="%7."/>
      <w:lvlJc w:val="left"/>
      <w:pPr>
        <w:ind w:left="5040" w:hanging="360"/>
      </w:pPr>
    </w:lvl>
    <w:lvl w:ilvl="7" w:tplc="E2F0B778">
      <w:start w:val="1"/>
      <w:numFmt w:val="lowerLetter"/>
      <w:lvlText w:val="%8."/>
      <w:lvlJc w:val="left"/>
      <w:pPr>
        <w:ind w:left="5760" w:hanging="360"/>
      </w:pPr>
    </w:lvl>
    <w:lvl w:ilvl="8" w:tplc="12A6ED56">
      <w:start w:val="1"/>
      <w:numFmt w:val="lowerRoman"/>
      <w:lvlText w:val="%9."/>
      <w:lvlJc w:val="right"/>
      <w:pPr>
        <w:ind w:left="6480" w:hanging="180"/>
      </w:pPr>
    </w:lvl>
  </w:abstractNum>
  <w:abstractNum w:abstractNumId="44" w15:restartNumberingAfterBreak="0">
    <w:nsid w:val="77610687"/>
    <w:multiLevelType w:val="hybridMultilevel"/>
    <w:tmpl w:val="17AEE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145396"/>
    <w:multiLevelType w:val="hybridMultilevel"/>
    <w:tmpl w:val="ED8CABA0"/>
    <w:lvl w:ilvl="0" w:tplc="9C3886CE">
      <w:start w:val="1"/>
      <w:numFmt w:val="decimal"/>
      <w:lvlText w:val="%1."/>
      <w:lvlJc w:val="left"/>
      <w:pPr>
        <w:ind w:left="720" w:hanging="360"/>
      </w:pPr>
    </w:lvl>
    <w:lvl w:ilvl="1" w:tplc="0E367A5A">
      <w:start w:val="1"/>
      <w:numFmt w:val="lowerLetter"/>
      <w:lvlText w:val="%2."/>
      <w:lvlJc w:val="left"/>
      <w:pPr>
        <w:ind w:left="1440" w:hanging="360"/>
      </w:pPr>
    </w:lvl>
    <w:lvl w:ilvl="2" w:tplc="6F56B010">
      <w:start w:val="1"/>
      <w:numFmt w:val="lowerRoman"/>
      <w:lvlText w:val="%3."/>
      <w:lvlJc w:val="right"/>
      <w:pPr>
        <w:ind w:left="2160" w:hanging="180"/>
      </w:pPr>
    </w:lvl>
    <w:lvl w:ilvl="3" w:tplc="C0F28FBC">
      <w:start w:val="1"/>
      <w:numFmt w:val="decimal"/>
      <w:lvlText w:val="%4."/>
      <w:lvlJc w:val="left"/>
      <w:pPr>
        <w:ind w:left="2880" w:hanging="360"/>
      </w:pPr>
    </w:lvl>
    <w:lvl w:ilvl="4" w:tplc="BF22FD4A">
      <w:start w:val="1"/>
      <w:numFmt w:val="lowerLetter"/>
      <w:lvlText w:val="%5."/>
      <w:lvlJc w:val="left"/>
      <w:pPr>
        <w:ind w:left="3600" w:hanging="360"/>
      </w:pPr>
    </w:lvl>
    <w:lvl w:ilvl="5" w:tplc="BF0252AC">
      <w:start w:val="1"/>
      <w:numFmt w:val="lowerRoman"/>
      <w:lvlText w:val="%6."/>
      <w:lvlJc w:val="right"/>
      <w:pPr>
        <w:ind w:left="4320" w:hanging="180"/>
      </w:pPr>
    </w:lvl>
    <w:lvl w:ilvl="6" w:tplc="2152B6CE">
      <w:start w:val="1"/>
      <w:numFmt w:val="decimal"/>
      <w:lvlText w:val="%7."/>
      <w:lvlJc w:val="left"/>
      <w:pPr>
        <w:ind w:left="5040" w:hanging="360"/>
      </w:pPr>
    </w:lvl>
    <w:lvl w:ilvl="7" w:tplc="7DC42E58">
      <w:start w:val="1"/>
      <w:numFmt w:val="lowerLetter"/>
      <w:lvlText w:val="%8."/>
      <w:lvlJc w:val="left"/>
      <w:pPr>
        <w:ind w:left="5760" w:hanging="360"/>
      </w:pPr>
    </w:lvl>
    <w:lvl w:ilvl="8" w:tplc="6E761D44">
      <w:start w:val="1"/>
      <w:numFmt w:val="lowerRoman"/>
      <w:lvlText w:val="%9."/>
      <w:lvlJc w:val="right"/>
      <w:pPr>
        <w:ind w:left="6480" w:hanging="180"/>
      </w:pPr>
    </w:lvl>
  </w:abstractNum>
  <w:abstractNum w:abstractNumId="46" w15:restartNumberingAfterBreak="0">
    <w:nsid w:val="7E33341B"/>
    <w:multiLevelType w:val="hybridMultilevel"/>
    <w:tmpl w:val="6C080BE6"/>
    <w:lvl w:ilvl="0" w:tplc="F984F1AA">
      <w:start w:val="1"/>
      <w:numFmt w:val="decimal"/>
      <w:lvlText w:val="%1."/>
      <w:lvlJc w:val="left"/>
      <w:pPr>
        <w:ind w:left="720" w:hanging="360"/>
      </w:pPr>
    </w:lvl>
    <w:lvl w:ilvl="1" w:tplc="BD2E19D2">
      <w:start w:val="1"/>
      <w:numFmt w:val="lowerLetter"/>
      <w:lvlText w:val="%2."/>
      <w:lvlJc w:val="left"/>
      <w:pPr>
        <w:ind w:left="1440" w:hanging="360"/>
      </w:pPr>
    </w:lvl>
    <w:lvl w:ilvl="2" w:tplc="D322575C">
      <w:start w:val="1"/>
      <w:numFmt w:val="lowerRoman"/>
      <w:lvlText w:val="%3."/>
      <w:lvlJc w:val="right"/>
      <w:pPr>
        <w:ind w:left="2160" w:hanging="180"/>
      </w:pPr>
    </w:lvl>
    <w:lvl w:ilvl="3" w:tplc="CCC08F7E">
      <w:start w:val="1"/>
      <w:numFmt w:val="decimal"/>
      <w:lvlText w:val="%4."/>
      <w:lvlJc w:val="left"/>
      <w:pPr>
        <w:ind w:left="2880" w:hanging="360"/>
      </w:pPr>
    </w:lvl>
    <w:lvl w:ilvl="4" w:tplc="742A0D14">
      <w:start w:val="1"/>
      <w:numFmt w:val="lowerLetter"/>
      <w:lvlText w:val="%5."/>
      <w:lvlJc w:val="left"/>
      <w:pPr>
        <w:ind w:left="3600" w:hanging="360"/>
      </w:pPr>
    </w:lvl>
    <w:lvl w:ilvl="5" w:tplc="217040D8">
      <w:start w:val="1"/>
      <w:numFmt w:val="lowerRoman"/>
      <w:lvlText w:val="%6."/>
      <w:lvlJc w:val="right"/>
      <w:pPr>
        <w:ind w:left="4320" w:hanging="180"/>
      </w:pPr>
    </w:lvl>
    <w:lvl w:ilvl="6" w:tplc="02D401CE">
      <w:start w:val="1"/>
      <w:numFmt w:val="decimal"/>
      <w:lvlText w:val="%7."/>
      <w:lvlJc w:val="left"/>
      <w:pPr>
        <w:ind w:left="5040" w:hanging="360"/>
      </w:pPr>
    </w:lvl>
    <w:lvl w:ilvl="7" w:tplc="90324292">
      <w:start w:val="1"/>
      <w:numFmt w:val="lowerLetter"/>
      <w:lvlText w:val="%8."/>
      <w:lvlJc w:val="left"/>
      <w:pPr>
        <w:ind w:left="5760" w:hanging="360"/>
      </w:pPr>
    </w:lvl>
    <w:lvl w:ilvl="8" w:tplc="2C18EAC6">
      <w:start w:val="1"/>
      <w:numFmt w:val="lowerRoman"/>
      <w:lvlText w:val="%9."/>
      <w:lvlJc w:val="right"/>
      <w:pPr>
        <w:ind w:left="6480" w:hanging="180"/>
      </w:pPr>
    </w:lvl>
  </w:abstractNum>
  <w:num w:numId="1">
    <w:abstractNumId w:val="29"/>
  </w:num>
  <w:num w:numId="2">
    <w:abstractNumId w:val="11"/>
  </w:num>
  <w:num w:numId="3">
    <w:abstractNumId w:val="40"/>
  </w:num>
  <w:num w:numId="4">
    <w:abstractNumId w:val="45"/>
  </w:num>
  <w:num w:numId="5">
    <w:abstractNumId w:val="3"/>
  </w:num>
  <w:num w:numId="6">
    <w:abstractNumId w:val="37"/>
  </w:num>
  <w:num w:numId="7">
    <w:abstractNumId w:val="19"/>
  </w:num>
  <w:num w:numId="8">
    <w:abstractNumId w:val="38"/>
  </w:num>
  <w:num w:numId="9">
    <w:abstractNumId w:val="25"/>
  </w:num>
  <w:num w:numId="10">
    <w:abstractNumId w:val="42"/>
  </w:num>
  <w:num w:numId="11">
    <w:abstractNumId w:val="26"/>
  </w:num>
  <w:num w:numId="12">
    <w:abstractNumId w:val="35"/>
  </w:num>
  <w:num w:numId="13">
    <w:abstractNumId w:val="20"/>
  </w:num>
  <w:num w:numId="14">
    <w:abstractNumId w:val="39"/>
  </w:num>
  <w:num w:numId="15">
    <w:abstractNumId w:val="4"/>
  </w:num>
  <w:num w:numId="16">
    <w:abstractNumId w:val="12"/>
  </w:num>
  <w:num w:numId="17">
    <w:abstractNumId w:val="32"/>
  </w:num>
  <w:num w:numId="18">
    <w:abstractNumId w:val="5"/>
  </w:num>
  <w:num w:numId="19">
    <w:abstractNumId w:val="8"/>
  </w:num>
  <w:num w:numId="20">
    <w:abstractNumId w:val="1"/>
  </w:num>
  <w:num w:numId="21">
    <w:abstractNumId w:val="46"/>
  </w:num>
  <w:num w:numId="22">
    <w:abstractNumId w:val="17"/>
  </w:num>
  <w:num w:numId="23">
    <w:abstractNumId w:val="7"/>
  </w:num>
  <w:num w:numId="24">
    <w:abstractNumId w:val="43"/>
  </w:num>
  <w:num w:numId="25">
    <w:abstractNumId w:val="28"/>
  </w:num>
  <w:num w:numId="26">
    <w:abstractNumId w:val="0"/>
  </w:num>
  <w:num w:numId="27">
    <w:abstractNumId w:val="1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9"/>
  </w:num>
  <w:num w:numId="31">
    <w:abstractNumId w:val="41"/>
  </w:num>
  <w:num w:numId="32">
    <w:abstractNumId w:val="36"/>
  </w:num>
  <w:num w:numId="33">
    <w:abstractNumId w:val="2"/>
  </w:num>
  <w:num w:numId="34">
    <w:abstractNumId w:val="16"/>
  </w:num>
  <w:num w:numId="35">
    <w:abstractNumId w:val="44"/>
  </w:num>
  <w:num w:numId="36">
    <w:abstractNumId w:val="27"/>
  </w:num>
  <w:num w:numId="37">
    <w:abstractNumId w:val="22"/>
  </w:num>
  <w:num w:numId="38">
    <w:abstractNumId w:val="18"/>
  </w:num>
  <w:num w:numId="39">
    <w:abstractNumId w:val="14"/>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6"/>
  </w:num>
  <w:num w:numId="43">
    <w:abstractNumId w:val="34"/>
  </w:num>
  <w:num w:numId="44">
    <w:abstractNumId w:val="31"/>
  </w:num>
  <w:num w:numId="45">
    <w:abstractNumId w:val="24"/>
  </w:num>
  <w:num w:numId="46">
    <w:abstractNumId w:val="15"/>
  </w:num>
  <w:num w:numId="47">
    <w:abstractNumId w:val="21"/>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DF8"/>
    <w:rsid w:val="0000488D"/>
    <w:rsid w:val="00010009"/>
    <w:rsid w:val="00010F04"/>
    <w:rsid w:val="000440BF"/>
    <w:rsid w:val="00050AC0"/>
    <w:rsid w:val="0007008D"/>
    <w:rsid w:val="000730E3"/>
    <w:rsid w:val="00075283"/>
    <w:rsid w:val="00075C27"/>
    <w:rsid w:val="00080497"/>
    <w:rsid w:val="0008228E"/>
    <w:rsid w:val="0008609B"/>
    <w:rsid w:val="0008676B"/>
    <w:rsid w:val="00086FE0"/>
    <w:rsid w:val="00090ADD"/>
    <w:rsid w:val="000A075D"/>
    <w:rsid w:val="000B0A73"/>
    <w:rsid w:val="000C529F"/>
    <w:rsid w:val="000C798D"/>
    <w:rsid w:val="000D44E5"/>
    <w:rsid w:val="000D6091"/>
    <w:rsid w:val="000E2A88"/>
    <w:rsid w:val="0011061D"/>
    <w:rsid w:val="00116026"/>
    <w:rsid w:val="00131A45"/>
    <w:rsid w:val="001333B4"/>
    <w:rsid w:val="00133AE0"/>
    <w:rsid w:val="0013540F"/>
    <w:rsid w:val="00136E0A"/>
    <w:rsid w:val="0014230A"/>
    <w:rsid w:val="00142EC6"/>
    <w:rsid w:val="001446B4"/>
    <w:rsid w:val="00146148"/>
    <w:rsid w:val="00150904"/>
    <w:rsid w:val="00167805"/>
    <w:rsid w:val="00172ED4"/>
    <w:rsid w:val="00173562"/>
    <w:rsid w:val="0018430C"/>
    <w:rsid w:val="00191259"/>
    <w:rsid w:val="001B27E0"/>
    <w:rsid w:val="001B2EA0"/>
    <w:rsid w:val="001B6AE5"/>
    <w:rsid w:val="001C4E55"/>
    <w:rsid w:val="001C752E"/>
    <w:rsid w:val="001D2724"/>
    <w:rsid w:val="001E2F21"/>
    <w:rsid w:val="001E53FD"/>
    <w:rsid w:val="001E7BE0"/>
    <w:rsid w:val="001F4C2D"/>
    <w:rsid w:val="002048B7"/>
    <w:rsid w:val="00205B20"/>
    <w:rsid w:val="002101A4"/>
    <w:rsid w:val="0021365C"/>
    <w:rsid w:val="0022198B"/>
    <w:rsid w:val="002230D7"/>
    <w:rsid w:val="002246FF"/>
    <w:rsid w:val="002403AC"/>
    <w:rsid w:val="00243738"/>
    <w:rsid w:val="00244224"/>
    <w:rsid w:val="00260E3C"/>
    <w:rsid w:val="0026329A"/>
    <w:rsid w:val="00266080"/>
    <w:rsid w:val="0027103B"/>
    <w:rsid w:val="0027140A"/>
    <w:rsid w:val="00287C63"/>
    <w:rsid w:val="00291B4C"/>
    <w:rsid w:val="002A60FF"/>
    <w:rsid w:val="002A69C7"/>
    <w:rsid w:val="002B0E73"/>
    <w:rsid w:val="002B2ADB"/>
    <w:rsid w:val="002C2111"/>
    <w:rsid w:val="002C7782"/>
    <w:rsid w:val="002D03E5"/>
    <w:rsid w:val="002D42BB"/>
    <w:rsid w:val="002D5F38"/>
    <w:rsid w:val="002E2206"/>
    <w:rsid w:val="002F072F"/>
    <w:rsid w:val="002F7144"/>
    <w:rsid w:val="00307AD2"/>
    <w:rsid w:val="00313852"/>
    <w:rsid w:val="003151DC"/>
    <w:rsid w:val="00317BBB"/>
    <w:rsid w:val="0033322E"/>
    <w:rsid w:val="003338BB"/>
    <w:rsid w:val="00340651"/>
    <w:rsid w:val="00340B9C"/>
    <w:rsid w:val="00347255"/>
    <w:rsid w:val="00347EFA"/>
    <w:rsid w:val="00350ABB"/>
    <w:rsid w:val="0036148F"/>
    <w:rsid w:val="00370884"/>
    <w:rsid w:val="00373993"/>
    <w:rsid w:val="00386680"/>
    <w:rsid w:val="0039210B"/>
    <w:rsid w:val="003B32B4"/>
    <w:rsid w:val="003B6947"/>
    <w:rsid w:val="003B74F3"/>
    <w:rsid w:val="003C0AE6"/>
    <w:rsid w:val="003C5A5D"/>
    <w:rsid w:val="003D2B87"/>
    <w:rsid w:val="003D3EEB"/>
    <w:rsid w:val="003E3CDE"/>
    <w:rsid w:val="003F7BBC"/>
    <w:rsid w:val="0040500F"/>
    <w:rsid w:val="004062F9"/>
    <w:rsid w:val="00412231"/>
    <w:rsid w:val="00422410"/>
    <w:rsid w:val="004247D1"/>
    <w:rsid w:val="00441A5F"/>
    <w:rsid w:val="00452BE3"/>
    <w:rsid w:val="00460CE6"/>
    <w:rsid w:val="004619FA"/>
    <w:rsid w:val="004626BF"/>
    <w:rsid w:val="0047024A"/>
    <w:rsid w:val="00470F59"/>
    <w:rsid w:val="00471030"/>
    <w:rsid w:val="00480B92"/>
    <w:rsid w:val="00481921"/>
    <w:rsid w:val="00485BB6"/>
    <w:rsid w:val="00485BCB"/>
    <w:rsid w:val="004931C5"/>
    <w:rsid w:val="004933F3"/>
    <w:rsid w:val="004970E8"/>
    <w:rsid w:val="004A4B76"/>
    <w:rsid w:val="004C0825"/>
    <w:rsid w:val="004C3ECC"/>
    <w:rsid w:val="004C41AE"/>
    <w:rsid w:val="004C6767"/>
    <w:rsid w:val="004E0525"/>
    <w:rsid w:val="004F05F5"/>
    <w:rsid w:val="0050758E"/>
    <w:rsid w:val="00507D56"/>
    <w:rsid w:val="005219C2"/>
    <w:rsid w:val="0052319C"/>
    <w:rsid w:val="00523CA9"/>
    <w:rsid w:val="00526539"/>
    <w:rsid w:val="0053317D"/>
    <w:rsid w:val="0053681F"/>
    <w:rsid w:val="00537510"/>
    <w:rsid w:val="00547258"/>
    <w:rsid w:val="00553FBE"/>
    <w:rsid w:val="00554037"/>
    <w:rsid w:val="00556271"/>
    <w:rsid w:val="00556C4A"/>
    <w:rsid w:val="00560814"/>
    <w:rsid w:val="00565655"/>
    <w:rsid w:val="005740CF"/>
    <w:rsid w:val="005748A7"/>
    <w:rsid w:val="00577805"/>
    <w:rsid w:val="005A1E37"/>
    <w:rsid w:val="005B66E8"/>
    <w:rsid w:val="005C12AA"/>
    <w:rsid w:val="005C3BA3"/>
    <w:rsid w:val="005C5F64"/>
    <w:rsid w:val="005E12B2"/>
    <w:rsid w:val="005F1421"/>
    <w:rsid w:val="005F2A57"/>
    <w:rsid w:val="00604B72"/>
    <w:rsid w:val="00607824"/>
    <w:rsid w:val="00613706"/>
    <w:rsid w:val="0062130C"/>
    <w:rsid w:val="00622A86"/>
    <w:rsid w:val="006327EF"/>
    <w:rsid w:val="0064130E"/>
    <w:rsid w:val="006621A0"/>
    <w:rsid w:val="00671932"/>
    <w:rsid w:val="00673FB3"/>
    <w:rsid w:val="00676D0B"/>
    <w:rsid w:val="00683405"/>
    <w:rsid w:val="00691153"/>
    <w:rsid w:val="006A72CE"/>
    <w:rsid w:val="006B3BBA"/>
    <w:rsid w:val="006C4E65"/>
    <w:rsid w:val="006C5924"/>
    <w:rsid w:val="006C6E70"/>
    <w:rsid w:val="006C711B"/>
    <w:rsid w:val="006D3DBA"/>
    <w:rsid w:val="006E194C"/>
    <w:rsid w:val="006E487F"/>
    <w:rsid w:val="006F4D5D"/>
    <w:rsid w:val="006F5914"/>
    <w:rsid w:val="00703EF4"/>
    <w:rsid w:val="00704A63"/>
    <w:rsid w:val="00711D86"/>
    <w:rsid w:val="00712433"/>
    <w:rsid w:val="00714889"/>
    <w:rsid w:val="00715FC2"/>
    <w:rsid w:val="00716B58"/>
    <w:rsid w:val="00725D63"/>
    <w:rsid w:val="00726566"/>
    <w:rsid w:val="00727A0A"/>
    <w:rsid w:val="007300F8"/>
    <w:rsid w:val="007306B4"/>
    <w:rsid w:val="00733315"/>
    <w:rsid w:val="00734D07"/>
    <w:rsid w:val="0073777C"/>
    <w:rsid w:val="0074481B"/>
    <w:rsid w:val="00746182"/>
    <w:rsid w:val="0076228C"/>
    <w:rsid w:val="00762E61"/>
    <w:rsid w:val="00766A96"/>
    <w:rsid w:val="007675F3"/>
    <w:rsid w:val="00767857"/>
    <w:rsid w:val="007711F9"/>
    <w:rsid w:val="00774D70"/>
    <w:rsid w:val="0077516D"/>
    <w:rsid w:val="007755F8"/>
    <w:rsid w:val="00776DB6"/>
    <w:rsid w:val="007806F3"/>
    <w:rsid w:val="007809DE"/>
    <w:rsid w:val="00786089"/>
    <w:rsid w:val="00787F3E"/>
    <w:rsid w:val="007A1C75"/>
    <w:rsid w:val="007A1D9F"/>
    <w:rsid w:val="007A7D2C"/>
    <w:rsid w:val="007B78B2"/>
    <w:rsid w:val="007C252A"/>
    <w:rsid w:val="007D4A5D"/>
    <w:rsid w:val="007D73F0"/>
    <w:rsid w:val="007F4391"/>
    <w:rsid w:val="007F7550"/>
    <w:rsid w:val="007F7E97"/>
    <w:rsid w:val="00802F45"/>
    <w:rsid w:val="0081035C"/>
    <w:rsid w:val="00811B7E"/>
    <w:rsid w:val="00813B7F"/>
    <w:rsid w:val="00817B17"/>
    <w:rsid w:val="0084244B"/>
    <w:rsid w:val="00842C15"/>
    <w:rsid w:val="00842E6B"/>
    <w:rsid w:val="00847326"/>
    <w:rsid w:val="00862234"/>
    <w:rsid w:val="00864D73"/>
    <w:rsid w:val="008716DA"/>
    <w:rsid w:val="00875580"/>
    <w:rsid w:val="008879E7"/>
    <w:rsid w:val="00893ED0"/>
    <w:rsid w:val="008A24EF"/>
    <w:rsid w:val="008A6BFB"/>
    <w:rsid w:val="008A6C2D"/>
    <w:rsid w:val="008B2588"/>
    <w:rsid w:val="008B2F9F"/>
    <w:rsid w:val="008B470B"/>
    <w:rsid w:val="008B5DF8"/>
    <w:rsid w:val="008C4ABC"/>
    <w:rsid w:val="008C7A2D"/>
    <w:rsid w:val="008D478D"/>
    <w:rsid w:val="008D775C"/>
    <w:rsid w:val="008F2AC1"/>
    <w:rsid w:val="008F2B97"/>
    <w:rsid w:val="008F65C9"/>
    <w:rsid w:val="009037A2"/>
    <w:rsid w:val="00910AD0"/>
    <w:rsid w:val="00925441"/>
    <w:rsid w:val="00927757"/>
    <w:rsid w:val="0093791E"/>
    <w:rsid w:val="00937CA5"/>
    <w:rsid w:val="009406BA"/>
    <w:rsid w:val="00952D90"/>
    <w:rsid w:val="00952EE2"/>
    <w:rsid w:val="00955776"/>
    <w:rsid w:val="00957BEC"/>
    <w:rsid w:val="00965556"/>
    <w:rsid w:val="0099029D"/>
    <w:rsid w:val="00992F2B"/>
    <w:rsid w:val="00995CF6"/>
    <w:rsid w:val="009A1FAC"/>
    <w:rsid w:val="009A238E"/>
    <w:rsid w:val="009A50B5"/>
    <w:rsid w:val="009A62A3"/>
    <w:rsid w:val="009A6787"/>
    <w:rsid w:val="009B00D2"/>
    <w:rsid w:val="009B09D9"/>
    <w:rsid w:val="009B0BE6"/>
    <w:rsid w:val="009B57CF"/>
    <w:rsid w:val="009D05DA"/>
    <w:rsid w:val="009D0AD6"/>
    <w:rsid w:val="009D79FC"/>
    <w:rsid w:val="009E687A"/>
    <w:rsid w:val="009F27F2"/>
    <w:rsid w:val="009F4C41"/>
    <w:rsid w:val="009F6D6E"/>
    <w:rsid w:val="00A02EB2"/>
    <w:rsid w:val="00A10937"/>
    <w:rsid w:val="00A211DC"/>
    <w:rsid w:val="00A45F6B"/>
    <w:rsid w:val="00A50E77"/>
    <w:rsid w:val="00A53A9B"/>
    <w:rsid w:val="00A6697D"/>
    <w:rsid w:val="00A67575"/>
    <w:rsid w:val="00A813B2"/>
    <w:rsid w:val="00A95F04"/>
    <w:rsid w:val="00A96B91"/>
    <w:rsid w:val="00AA3068"/>
    <w:rsid w:val="00AC186A"/>
    <w:rsid w:val="00AC2260"/>
    <w:rsid w:val="00AD05C7"/>
    <w:rsid w:val="00AD0CBC"/>
    <w:rsid w:val="00AD190A"/>
    <w:rsid w:val="00AF1A68"/>
    <w:rsid w:val="00AF7448"/>
    <w:rsid w:val="00B04B2B"/>
    <w:rsid w:val="00B13612"/>
    <w:rsid w:val="00B206BB"/>
    <w:rsid w:val="00B26C70"/>
    <w:rsid w:val="00B27CBF"/>
    <w:rsid w:val="00B33FFA"/>
    <w:rsid w:val="00B373D6"/>
    <w:rsid w:val="00B3751F"/>
    <w:rsid w:val="00B43128"/>
    <w:rsid w:val="00B472E3"/>
    <w:rsid w:val="00B47BAD"/>
    <w:rsid w:val="00B6401F"/>
    <w:rsid w:val="00B677A1"/>
    <w:rsid w:val="00B73AEB"/>
    <w:rsid w:val="00B819DE"/>
    <w:rsid w:val="00B85B7E"/>
    <w:rsid w:val="00B869C3"/>
    <w:rsid w:val="00B91F74"/>
    <w:rsid w:val="00B92B56"/>
    <w:rsid w:val="00BA1906"/>
    <w:rsid w:val="00BB0D60"/>
    <w:rsid w:val="00BB6163"/>
    <w:rsid w:val="00BB7FC2"/>
    <w:rsid w:val="00BC2AA6"/>
    <w:rsid w:val="00BC6D5A"/>
    <w:rsid w:val="00BD12D5"/>
    <w:rsid w:val="00BE001D"/>
    <w:rsid w:val="00BE22F5"/>
    <w:rsid w:val="00C07B94"/>
    <w:rsid w:val="00C10B60"/>
    <w:rsid w:val="00C1383E"/>
    <w:rsid w:val="00C157D2"/>
    <w:rsid w:val="00C3118E"/>
    <w:rsid w:val="00C34F45"/>
    <w:rsid w:val="00C46B8A"/>
    <w:rsid w:val="00C50308"/>
    <w:rsid w:val="00C60476"/>
    <w:rsid w:val="00C81CFB"/>
    <w:rsid w:val="00C94917"/>
    <w:rsid w:val="00CA3143"/>
    <w:rsid w:val="00CA3FE2"/>
    <w:rsid w:val="00CB771B"/>
    <w:rsid w:val="00CC23E4"/>
    <w:rsid w:val="00CC7CE0"/>
    <w:rsid w:val="00CF6E36"/>
    <w:rsid w:val="00D0743F"/>
    <w:rsid w:val="00D07ACA"/>
    <w:rsid w:val="00D17439"/>
    <w:rsid w:val="00D20C30"/>
    <w:rsid w:val="00D300F2"/>
    <w:rsid w:val="00D348E5"/>
    <w:rsid w:val="00D364EA"/>
    <w:rsid w:val="00D37930"/>
    <w:rsid w:val="00D418B9"/>
    <w:rsid w:val="00D41A6C"/>
    <w:rsid w:val="00D4258F"/>
    <w:rsid w:val="00D452FF"/>
    <w:rsid w:val="00D53353"/>
    <w:rsid w:val="00D674FE"/>
    <w:rsid w:val="00D7389E"/>
    <w:rsid w:val="00D74B85"/>
    <w:rsid w:val="00D83C28"/>
    <w:rsid w:val="00D92658"/>
    <w:rsid w:val="00DA5050"/>
    <w:rsid w:val="00DA7186"/>
    <w:rsid w:val="00DA78DC"/>
    <w:rsid w:val="00DB7F46"/>
    <w:rsid w:val="00DC2F73"/>
    <w:rsid w:val="00DC55F0"/>
    <w:rsid w:val="00DC6D1F"/>
    <w:rsid w:val="00DD20F4"/>
    <w:rsid w:val="00DD39DD"/>
    <w:rsid w:val="00DE11FA"/>
    <w:rsid w:val="00DE3E17"/>
    <w:rsid w:val="00DE5455"/>
    <w:rsid w:val="00DF22AC"/>
    <w:rsid w:val="00DF258B"/>
    <w:rsid w:val="00DF54C1"/>
    <w:rsid w:val="00DF5D56"/>
    <w:rsid w:val="00E14629"/>
    <w:rsid w:val="00E2557A"/>
    <w:rsid w:val="00E3186C"/>
    <w:rsid w:val="00E35B34"/>
    <w:rsid w:val="00E45070"/>
    <w:rsid w:val="00E45A07"/>
    <w:rsid w:val="00E52CC4"/>
    <w:rsid w:val="00E54211"/>
    <w:rsid w:val="00E55C6B"/>
    <w:rsid w:val="00E57433"/>
    <w:rsid w:val="00E57EFF"/>
    <w:rsid w:val="00E725EC"/>
    <w:rsid w:val="00E7733A"/>
    <w:rsid w:val="00E80B8F"/>
    <w:rsid w:val="00EA477A"/>
    <w:rsid w:val="00EA47DD"/>
    <w:rsid w:val="00EA4B65"/>
    <w:rsid w:val="00EB187F"/>
    <w:rsid w:val="00EC5560"/>
    <w:rsid w:val="00EC55A6"/>
    <w:rsid w:val="00EC58EC"/>
    <w:rsid w:val="00EC7395"/>
    <w:rsid w:val="00ED618E"/>
    <w:rsid w:val="00F025DB"/>
    <w:rsid w:val="00F1516C"/>
    <w:rsid w:val="00F1568C"/>
    <w:rsid w:val="00F24775"/>
    <w:rsid w:val="00F26C1F"/>
    <w:rsid w:val="00F531D9"/>
    <w:rsid w:val="00F67793"/>
    <w:rsid w:val="00F75365"/>
    <w:rsid w:val="00F77BB7"/>
    <w:rsid w:val="00F85935"/>
    <w:rsid w:val="00F87273"/>
    <w:rsid w:val="00F90338"/>
    <w:rsid w:val="00FA17FB"/>
    <w:rsid w:val="00FA440E"/>
    <w:rsid w:val="00FB415F"/>
    <w:rsid w:val="00FB6EF9"/>
    <w:rsid w:val="00FC0C25"/>
    <w:rsid w:val="00FC4C9E"/>
    <w:rsid w:val="00FD7397"/>
    <w:rsid w:val="00FE11AC"/>
    <w:rsid w:val="00FE2E8C"/>
    <w:rsid w:val="00FF0E5A"/>
    <w:rsid w:val="00FF1941"/>
    <w:rsid w:val="00FF31F8"/>
    <w:rsid w:val="00FF47D4"/>
    <w:rsid w:val="00FF4E2A"/>
    <w:rsid w:val="5FBDDE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F37CE"/>
  <w15:chartTrackingRefBased/>
  <w15:docId w15:val="{B5A52670-C2D7-46C7-820A-5C1057C9A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18E"/>
    <w:pPr>
      <w:spacing w:after="200" w:line="276" w:lineRule="auto"/>
    </w:pPr>
    <w:rPr>
      <w:sz w:val="22"/>
      <w:szCs w:val="22"/>
      <w:lang w:eastAsia="en-US"/>
    </w:rPr>
  </w:style>
  <w:style w:type="paragraph" w:styleId="Heading1">
    <w:name w:val="heading 1"/>
    <w:basedOn w:val="Normal"/>
    <w:next w:val="Normal"/>
    <w:link w:val="Heading1Char"/>
    <w:uiPriority w:val="9"/>
    <w:qFormat/>
    <w:rsid w:val="007F7E97"/>
    <w:pPr>
      <w:keepNext/>
      <w:keepLines/>
      <w:spacing w:before="480" w:after="0"/>
      <w:outlineLvl w:val="0"/>
    </w:pPr>
    <w:rPr>
      <w:rFonts w:ascii="Arial" w:hAnsi="Arial"/>
      <w:b/>
      <w:bCs/>
      <w:sz w:val="24"/>
      <w:szCs w:val="24"/>
    </w:rPr>
  </w:style>
  <w:style w:type="paragraph" w:styleId="Heading2">
    <w:name w:val="heading 2"/>
    <w:basedOn w:val="Normal"/>
    <w:next w:val="Normal"/>
    <w:link w:val="Heading2Char"/>
    <w:uiPriority w:val="9"/>
    <w:unhideWhenUsed/>
    <w:qFormat/>
    <w:rsid w:val="00FC4C9E"/>
    <w:pPr>
      <w:keepNext/>
      <w:keepLines/>
      <w:spacing w:before="200" w:after="0"/>
      <w:outlineLvl w:val="1"/>
    </w:pPr>
    <w:rPr>
      <w:rFonts w:ascii="Arial" w:hAnsi="Arial"/>
      <w:b/>
      <w:bCs/>
      <w:color w:val="5B9BD5"/>
      <w:szCs w:val="26"/>
    </w:rPr>
  </w:style>
  <w:style w:type="paragraph" w:styleId="Heading3">
    <w:name w:val="heading 3"/>
    <w:basedOn w:val="Normal"/>
    <w:next w:val="Normal"/>
    <w:link w:val="Heading3Char"/>
    <w:uiPriority w:val="9"/>
    <w:semiHidden/>
    <w:unhideWhenUsed/>
    <w:qFormat/>
    <w:rsid w:val="00ED618E"/>
    <w:pPr>
      <w:keepNext/>
      <w:keepLines/>
      <w:spacing w:before="200" w:after="0"/>
      <w:outlineLvl w:val="2"/>
    </w:pPr>
    <w:rPr>
      <w:rFonts w:ascii="Calibri Light" w:hAnsi="Calibri Light"/>
      <w:b/>
      <w:bCs/>
      <w:color w:val="5B9BD5"/>
    </w:rPr>
  </w:style>
  <w:style w:type="paragraph" w:styleId="Heading4">
    <w:name w:val="heading 4"/>
    <w:basedOn w:val="Normal"/>
    <w:next w:val="Normal"/>
    <w:link w:val="Heading4Char"/>
    <w:uiPriority w:val="9"/>
    <w:semiHidden/>
    <w:unhideWhenUsed/>
    <w:qFormat/>
    <w:rsid w:val="00ED618E"/>
    <w:pPr>
      <w:keepNext/>
      <w:keepLines/>
      <w:spacing w:before="200" w:after="0"/>
      <w:outlineLvl w:val="3"/>
    </w:pPr>
    <w:rPr>
      <w:rFonts w:ascii="Calibri Light" w:hAnsi="Calibri Light"/>
      <w:b/>
      <w:bCs/>
      <w:i/>
      <w:iCs/>
      <w:color w:val="5B9BD5"/>
    </w:rPr>
  </w:style>
  <w:style w:type="paragraph" w:styleId="Heading5">
    <w:name w:val="heading 5"/>
    <w:basedOn w:val="Normal"/>
    <w:next w:val="Normal"/>
    <w:link w:val="Heading5Char"/>
    <w:uiPriority w:val="9"/>
    <w:semiHidden/>
    <w:unhideWhenUsed/>
    <w:qFormat/>
    <w:rsid w:val="00ED618E"/>
    <w:pPr>
      <w:keepNext/>
      <w:keepLines/>
      <w:spacing w:before="200" w:after="0"/>
      <w:outlineLvl w:val="4"/>
    </w:pPr>
    <w:rPr>
      <w:rFonts w:ascii="Calibri Light" w:hAnsi="Calibri Light"/>
      <w:color w:val="1F4D78"/>
    </w:rPr>
  </w:style>
  <w:style w:type="paragraph" w:styleId="Heading6">
    <w:name w:val="heading 6"/>
    <w:basedOn w:val="Normal"/>
    <w:next w:val="Normal"/>
    <w:link w:val="Heading6Char"/>
    <w:uiPriority w:val="9"/>
    <w:semiHidden/>
    <w:unhideWhenUsed/>
    <w:qFormat/>
    <w:rsid w:val="00ED618E"/>
    <w:pPr>
      <w:keepNext/>
      <w:keepLines/>
      <w:spacing w:before="200" w:after="0"/>
      <w:outlineLvl w:val="5"/>
    </w:pPr>
    <w:rPr>
      <w:rFonts w:ascii="Calibri Light" w:hAnsi="Calibri Light"/>
      <w:i/>
      <w:iCs/>
      <w:color w:val="1F4D78"/>
    </w:rPr>
  </w:style>
  <w:style w:type="paragraph" w:styleId="Heading7">
    <w:name w:val="heading 7"/>
    <w:basedOn w:val="Normal"/>
    <w:next w:val="Normal"/>
    <w:link w:val="Heading7Char"/>
    <w:uiPriority w:val="9"/>
    <w:semiHidden/>
    <w:unhideWhenUsed/>
    <w:qFormat/>
    <w:rsid w:val="00ED618E"/>
    <w:pPr>
      <w:keepNext/>
      <w:keepLines/>
      <w:spacing w:before="200" w:after="0"/>
      <w:outlineLvl w:val="6"/>
    </w:pPr>
    <w:rPr>
      <w:rFonts w:ascii="Calibri Light" w:hAnsi="Calibri Light"/>
      <w:i/>
      <w:iCs/>
      <w:color w:val="404040"/>
    </w:rPr>
  </w:style>
  <w:style w:type="paragraph" w:styleId="Heading8">
    <w:name w:val="heading 8"/>
    <w:basedOn w:val="Normal"/>
    <w:next w:val="Normal"/>
    <w:link w:val="Heading8Char"/>
    <w:uiPriority w:val="9"/>
    <w:semiHidden/>
    <w:unhideWhenUsed/>
    <w:qFormat/>
    <w:rsid w:val="00ED618E"/>
    <w:pPr>
      <w:keepNext/>
      <w:keepLines/>
      <w:spacing w:before="200" w:after="0"/>
      <w:outlineLvl w:val="7"/>
    </w:pPr>
    <w:rPr>
      <w:rFonts w:ascii="Calibri Light" w:hAnsi="Calibri Light"/>
      <w:color w:val="5B9BD5"/>
      <w:sz w:val="20"/>
      <w:szCs w:val="20"/>
    </w:rPr>
  </w:style>
  <w:style w:type="paragraph" w:styleId="Heading9">
    <w:name w:val="heading 9"/>
    <w:basedOn w:val="Normal"/>
    <w:next w:val="Normal"/>
    <w:link w:val="Heading9Char"/>
    <w:uiPriority w:val="9"/>
    <w:semiHidden/>
    <w:unhideWhenUsed/>
    <w:qFormat/>
    <w:rsid w:val="00ED618E"/>
    <w:pPr>
      <w:keepNext/>
      <w:keepLines/>
      <w:spacing w:before="200" w:after="0"/>
      <w:outlineLvl w:val="8"/>
    </w:pPr>
    <w:rPr>
      <w:rFonts w:ascii="Calibri Light"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B5DF8"/>
    <w:pPr>
      <w:widowControl w:val="0"/>
      <w:autoSpaceDE w:val="0"/>
      <w:autoSpaceDN w:val="0"/>
      <w:adjustRightInd w:val="0"/>
    </w:pPr>
    <w:rPr>
      <w:rFonts w:ascii="Times New Roman" w:hAnsi="Times New Roman"/>
      <w:color w:val="000000"/>
      <w:sz w:val="24"/>
      <w:szCs w:val="24"/>
      <w:lang w:eastAsia="en-US"/>
    </w:rPr>
  </w:style>
  <w:style w:type="paragraph" w:customStyle="1" w:styleId="CM13">
    <w:name w:val="CM13"/>
    <w:basedOn w:val="Default"/>
    <w:next w:val="Default"/>
    <w:uiPriority w:val="99"/>
    <w:rsid w:val="008B5DF8"/>
    <w:rPr>
      <w:color w:val="auto"/>
    </w:rPr>
  </w:style>
  <w:style w:type="character" w:customStyle="1" w:styleId="Heading1Char">
    <w:name w:val="Heading 1 Char"/>
    <w:link w:val="Heading1"/>
    <w:uiPriority w:val="9"/>
    <w:rsid w:val="007F7E97"/>
    <w:rPr>
      <w:rFonts w:ascii="Arial" w:eastAsia="Times New Roman" w:hAnsi="Arial" w:cs="Times New Roman"/>
      <w:b/>
      <w:bCs/>
      <w:sz w:val="24"/>
      <w:szCs w:val="24"/>
    </w:rPr>
  </w:style>
  <w:style w:type="table" w:styleId="TableGrid">
    <w:name w:val="Table Grid"/>
    <w:basedOn w:val="TableNormal"/>
    <w:uiPriority w:val="59"/>
    <w:rsid w:val="00EA477A"/>
    <w:pPr>
      <w:jc w:val="center"/>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618E"/>
    <w:rPr>
      <w:sz w:val="22"/>
      <w:szCs w:val="22"/>
      <w:lang w:eastAsia="en-US"/>
    </w:rPr>
  </w:style>
  <w:style w:type="paragraph" w:styleId="Header">
    <w:name w:val="header"/>
    <w:basedOn w:val="Normal"/>
    <w:link w:val="HeaderChar"/>
    <w:uiPriority w:val="99"/>
    <w:unhideWhenUsed/>
    <w:rsid w:val="00205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B20"/>
  </w:style>
  <w:style w:type="paragraph" w:styleId="Footer">
    <w:name w:val="footer"/>
    <w:basedOn w:val="Normal"/>
    <w:link w:val="FooterChar"/>
    <w:uiPriority w:val="99"/>
    <w:unhideWhenUsed/>
    <w:rsid w:val="00205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B20"/>
  </w:style>
  <w:style w:type="character" w:styleId="Hyperlink">
    <w:name w:val="Hyperlink"/>
    <w:uiPriority w:val="99"/>
    <w:unhideWhenUsed/>
    <w:rsid w:val="00553FBE"/>
    <w:rPr>
      <w:strike w:val="0"/>
      <w:dstrike w:val="0"/>
      <w:color w:val="00479A"/>
      <w:u w:val="none"/>
      <w:effect w:val="none"/>
    </w:rPr>
  </w:style>
  <w:style w:type="paragraph" w:styleId="NormalWeb">
    <w:name w:val="Normal (Web)"/>
    <w:basedOn w:val="Normal"/>
    <w:uiPriority w:val="99"/>
    <w:unhideWhenUsed/>
    <w:rsid w:val="00553FBE"/>
    <w:pPr>
      <w:spacing w:after="0" w:line="240" w:lineRule="auto"/>
    </w:pPr>
    <w:rPr>
      <w:rFonts w:ascii="Times New Roman" w:hAnsi="Times New Roman"/>
      <w:sz w:val="24"/>
      <w:szCs w:val="24"/>
    </w:rPr>
  </w:style>
  <w:style w:type="paragraph" w:styleId="ListParagraph">
    <w:name w:val="List Paragraph"/>
    <w:basedOn w:val="Normal"/>
    <w:uiPriority w:val="34"/>
    <w:qFormat/>
    <w:rsid w:val="00ED618E"/>
    <w:pPr>
      <w:ind w:left="720"/>
      <w:contextualSpacing/>
    </w:pPr>
  </w:style>
  <w:style w:type="character" w:styleId="Strong">
    <w:name w:val="Strong"/>
    <w:uiPriority w:val="22"/>
    <w:qFormat/>
    <w:rsid w:val="00ED618E"/>
    <w:rPr>
      <w:b/>
      <w:bCs/>
    </w:rPr>
  </w:style>
  <w:style w:type="paragraph" w:customStyle="1" w:styleId="CM2">
    <w:name w:val="CM2"/>
    <w:basedOn w:val="Default"/>
    <w:next w:val="Default"/>
    <w:uiPriority w:val="99"/>
    <w:rsid w:val="00B26C70"/>
    <w:pPr>
      <w:spacing w:line="276" w:lineRule="atLeast"/>
    </w:pPr>
    <w:rPr>
      <w:color w:val="auto"/>
    </w:rPr>
  </w:style>
  <w:style w:type="paragraph" w:customStyle="1" w:styleId="CM5">
    <w:name w:val="CM5"/>
    <w:basedOn w:val="Default"/>
    <w:next w:val="Default"/>
    <w:uiPriority w:val="99"/>
    <w:rsid w:val="00B26C70"/>
    <w:pPr>
      <w:spacing w:line="278" w:lineRule="atLeast"/>
    </w:pPr>
    <w:rPr>
      <w:color w:val="auto"/>
    </w:rPr>
  </w:style>
  <w:style w:type="paragraph" w:customStyle="1" w:styleId="CM1">
    <w:name w:val="CM1"/>
    <w:basedOn w:val="Default"/>
    <w:next w:val="Default"/>
    <w:uiPriority w:val="99"/>
    <w:rsid w:val="00B26C70"/>
    <w:pPr>
      <w:spacing w:line="276" w:lineRule="atLeast"/>
    </w:pPr>
    <w:rPr>
      <w:color w:val="auto"/>
    </w:rPr>
  </w:style>
  <w:style w:type="character" w:customStyle="1" w:styleId="Heading2Char">
    <w:name w:val="Heading 2 Char"/>
    <w:link w:val="Heading2"/>
    <w:uiPriority w:val="9"/>
    <w:rsid w:val="00FC4C9E"/>
    <w:rPr>
      <w:rFonts w:ascii="Arial" w:eastAsia="Times New Roman" w:hAnsi="Arial" w:cs="Times New Roman"/>
      <w:b/>
      <w:bCs/>
      <w:color w:val="5B9BD5"/>
      <w:szCs w:val="26"/>
    </w:rPr>
  </w:style>
  <w:style w:type="character" w:customStyle="1" w:styleId="Heading3Char">
    <w:name w:val="Heading 3 Char"/>
    <w:link w:val="Heading3"/>
    <w:uiPriority w:val="9"/>
    <w:semiHidden/>
    <w:rsid w:val="00ED618E"/>
    <w:rPr>
      <w:rFonts w:ascii="Calibri Light" w:eastAsia="Times New Roman" w:hAnsi="Calibri Light" w:cs="Times New Roman"/>
      <w:b/>
      <w:bCs/>
      <w:color w:val="5B9BD5"/>
    </w:rPr>
  </w:style>
  <w:style w:type="character" w:customStyle="1" w:styleId="Heading4Char">
    <w:name w:val="Heading 4 Char"/>
    <w:link w:val="Heading4"/>
    <w:uiPriority w:val="9"/>
    <w:semiHidden/>
    <w:rsid w:val="00ED618E"/>
    <w:rPr>
      <w:rFonts w:ascii="Calibri Light" w:eastAsia="Times New Roman" w:hAnsi="Calibri Light" w:cs="Times New Roman"/>
      <w:b/>
      <w:bCs/>
      <w:i/>
      <w:iCs/>
      <w:color w:val="5B9BD5"/>
    </w:rPr>
  </w:style>
  <w:style w:type="character" w:customStyle="1" w:styleId="Heading5Char">
    <w:name w:val="Heading 5 Char"/>
    <w:link w:val="Heading5"/>
    <w:uiPriority w:val="9"/>
    <w:semiHidden/>
    <w:rsid w:val="00ED618E"/>
    <w:rPr>
      <w:rFonts w:ascii="Calibri Light" w:eastAsia="Times New Roman" w:hAnsi="Calibri Light" w:cs="Times New Roman"/>
      <w:color w:val="1F4D78"/>
    </w:rPr>
  </w:style>
  <w:style w:type="character" w:customStyle="1" w:styleId="Heading6Char">
    <w:name w:val="Heading 6 Char"/>
    <w:link w:val="Heading6"/>
    <w:uiPriority w:val="9"/>
    <w:semiHidden/>
    <w:rsid w:val="00ED618E"/>
    <w:rPr>
      <w:rFonts w:ascii="Calibri Light" w:eastAsia="Times New Roman" w:hAnsi="Calibri Light" w:cs="Times New Roman"/>
      <w:i/>
      <w:iCs/>
      <w:color w:val="1F4D78"/>
    </w:rPr>
  </w:style>
  <w:style w:type="character" w:customStyle="1" w:styleId="Heading7Char">
    <w:name w:val="Heading 7 Char"/>
    <w:link w:val="Heading7"/>
    <w:uiPriority w:val="9"/>
    <w:semiHidden/>
    <w:rsid w:val="00ED618E"/>
    <w:rPr>
      <w:rFonts w:ascii="Calibri Light" w:eastAsia="Times New Roman" w:hAnsi="Calibri Light" w:cs="Times New Roman"/>
      <w:i/>
      <w:iCs/>
      <w:color w:val="404040"/>
    </w:rPr>
  </w:style>
  <w:style w:type="character" w:customStyle="1" w:styleId="Heading8Char">
    <w:name w:val="Heading 8 Char"/>
    <w:link w:val="Heading8"/>
    <w:uiPriority w:val="9"/>
    <w:semiHidden/>
    <w:rsid w:val="00ED618E"/>
    <w:rPr>
      <w:rFonts w:ascii="Calibri Light" w:eastAsia="Times New Roman" w:hAnsi="Calibri Light" w:cs="Times New Roman"/>
      <w:color w:val="5B9BD5"/>
      <w:sz w:val="20"/>
      <w:szCs w:val="20"/>
    </w:rPr>
  </w:style>
  <w:style w:type="character" w:customStyle="1" w:styleId="Heading9Char">
    <w:name w:val="Heading 9 Char"/>
    <w:link w:val="Heading9"/>
    <w:uiPriority w:val="9"/>
    <w:semiHidden/>
    <w:rsid w:val="00ED618E"/>
    <w:rPr>
      <w:rFonts w:ascii="Calibri Light" w:eastAsia="Times New Roman" w:hAnsi="Calibri Light" w:cs="Times New Roman"/>
      <w:i/>
      <w:iCs/>
      <w:color w:val="404040"/>
      <w:sz w:val="20"/>
      <w:szCs w:val="20"/>
    </w:rPr>
  </w:style>
  <w:style w:type="paragraph" w:styleId="Caption">
    <w:name w:val="caption"/>
    <w:basedOn w:val="Normal"/>
    <w:next w:val="Normal"/>
    <w:uiPriority w:val="35"/>
    <w:semiHidden/>
    <w:unhideWhenUsed/>
    <w:qFormat/>
    <w:rsid w:val="00ED618E"/>
    <w:pPr>
      <w:spacing w:line="240" w:lineRule="auto"/>
    </w:pPr>
    <w:rPr>
      <w:b/>
      <w:bCs/>
      <w:color w:val="5B9BD5"/>
      <w:sz w:val="18"/>
      <w:szCs w:val="18"/>
    </w:rPr>
  </w:style>
  <w:style w:type="paragraph" w:styleId="Title">
    <w:name w:val="Title"/>
    <w:basedOn w:val="Normal"/>
    <w:next w:val="Normal"/>
    <w:link w:val="TitleChar"/>
    <w:uiPriority w:val="10"/>
    <w:qFormat/>
    <w:rsid w:val="00ED618E"/>
    <w:pPr>
      <w:pBdr>
        <w:bottom w:val="single" w:sz="8" w:space="4" w:color="5B9BD5"/>
      </w:pBdr>
      <w:spacing w:after="300" w:line="240" w:lineRule="auto"/>
      <w:contextualSpacing/>
    </w:pPr>
    <w:rPr>
      <w:rFonts w:ascii="Calibri Light" w:hAnsi="Calibri Light"/>
      <w:color w:val="323E4F"/>
      <w:spacing w:val="5"/>
      <w:kern w:val="28"/>
      <w:sz w:val="52"/>
      <w:szCs w:val="52"/>
    </w:rPr>
  </w:style>
  <w:style w:type="character" w:customStyle="1" w:styleId="TitleChar">
    <w:name w:val="Title Char"/>
    <w:link w:val="Title"/>
    <w:uiPriority w:val="10"/>
    <w:rsid w:val="00ED618E"/>
    <w:rPr>
      <w:rFonts w:ascii="Calibri Light" w:eastAsia="Times New Roman" w:hAnsi="Calibri Light" w:cs="Times New Roman"/>
      <w:color w:val="323E4F"/>
      <w:spacing w:val="5"/>
      <w:kern w:val="28"/>
      <w:sz w:val="52"/>
      <w:szCs w:val="52"/>
    </w:rPr>
  </w:style>
  <w:style w:type="paragraph" w:styleId="Subtitle">
    <w:name w:val="Subtitle"/>
    <w:basedOn w:val="Normal"/>
    <w:next w:val="Normal"/>
    <w:link w:val="SubtitleChar"/>
    <w:uiPriority w:val="11"/>
    <w:qFormat/>
    <w:rsid w:val="00ED618E"/>
    <w:pPr>
      <w:numPr>
        <w:ilvl w:val="1"/>
      </w:numPr>
    </w:pPr>
    <w:rPr>
      <w:rFonts w:ascii="Calibri Light" w:hAnsi="Calibri Light"/>
      <w:i/>
      <w:iCs/>
      <w:color w:val="5B9BD5"/>
      <w:spacing w:val="15"/>
      <w:sz w:val="24"/>
      <w:szCs w:val="24"/>
    </w:rPr>
  </w:style>
  <w:style w:type="character" w:customStyle="1" w:styleId="SubtitleChar">
    <w:name w:val="Subtitle Char"/>
    <w:link w:val="Subtitle"/>
    <w:uiPriority w:val="11"/>
    <w:rsid w:val="00ED618E"/>
    <w:rPr>
      <w:rFonts w:ascii="Calibri Light" w:eastAsia="Times New Roman" w:hAnsi="Calibri Light" w:cs="Times New Roman"/>
      <w:i/>
      <w:iCs/>
      <w:color w:val="5B9BD5"/>
      <w:spacing w:val="15"/>
      <w:sz w:val="24"/>
      <w:szCs w:val="24"/>
    </w:rPr>
  </w:style>
  <w:style w:type="character" w:styleId="Emphasis">
    <w:name w:val="Emphasis"/>
    <w:uiPriority w:val="20"/>
    <w:qFormat/>
    <w:rsid w:val="00ED618E"/>
    <w:rPr>
      <w:i/>
      <w:iCs/>
    </w:rPr>
  </w:style>
  <w:style w:type="paragraph" w:styleId="Quote">
    <w:name w:val="Quote"/>
    <w:basedOn w:val="Normal"/>
    <w:next w:val="Normal"/>
    <w:link w:val="QuoteChar"/>
    <w:uiPriority w:val="29"/>
    <w:qFormat/>
    <w:rsid w:val="00ED618E"/>
    <w:rPr>
      <w:i/>
      <w:iCs/>
      <w:color w:val="000000"/>
    </w:rPr>
  </w:style>
  <w:style w:type="character" w:customStyle="1" w:styleId="QuoteChar">
    <w:name w:val="Quote Char"/>
    <w:link w:val="Quote"/>
    <w:uiPriority w:val="29"/>
    <w:rsid w:val="00ED618E"/>
    <w:rPr>
      <w:i/>
      <w:iCs/>
      <w:color w:val="000000"/>
    </w:rPr>
  </w:style>
  <w:style w:type="paragraph" w:styleId="IntenseQuote">
    <w:name w:val="Intense Quote"/>
    <w:basedOn w:val="Normal"/>
    <w:next w:val="Normal"/>
    <w:link w:val="IntenseQuoteChar"/>
    <w:uiPriority w:val="30"/>
    <w:qFormat/>
    <w:rsid w:val="00ED618E"/>
    <w:pPr>
      <w:pBdr>
        <w:bottom w:val="single" w:sz="4" w:space="4" w:color="5B9BD5"/>
      </w:pBdr>
      <w:spacing w:before="200" w:after="280"/>
      <w:ind w:left="936" w:right="936"/>
    </w:pPr>
    <w:rPr>
      <w:b/>
      <w:bCs/>
      <w:i/>
      <w:iCs/>
      <w:color w:val="5B9BD5"/>
    </w:rPr>
  </w:style>
  <w:style w:type="character" w:customStyle="1" w:styleId="IntenseQuoteChar">
    <w:name w:val="Intense Quote Char"/>
    <w:link w:val="IntenseQuote"/>
    <w:uiPriority w:val="30"/>
    <w:rsid w:val="00ED618E"/>
    <w:rPr>
      <w:b/>
      <w:bCs/>
      <w:i/>
      <w:iCs/>
      <w:color w:val="5B9BD5"/>
    </w:rPr>
  </w:style>
  <w:style w:type="character" w:styleId="SubtleEmphasis">
    <w:name w:val="Subtle Emphasis"/>
    <w:uiPriority w:val="19"/>
    <w:qFormat/>
    <w:rsid w:val="00ED618E"/>
    <w:rPr>
      <w:i/>
      <w:iCs/>
      <w:color w:val="808080"/>
    </w:rPr>
  </w:style>
  <w:style w:type="character" w:styleId="IntenseEmphasis">
    <w:name w:val="Intense Emphasis"/>
    <w:uiPriority w:val="21"/>
    <w:qFormat/>
    <w:rsid w:val="00ED618E"/>
    <w:rPr>
      <w:b/>
      <w:bCs/>
      <w:i/>
      <w:iCs/>
      <w:color w:val="5B9BD5"/>
    </w:rPr>
  </w:style>
  <w:style w:type="character" w:styleId="SubtleReference">
    <w:name w:val="Subtle Reference"/>
    <w:uiPriority w:val="31"/>
    <w:qFormat/>
    <w:rsid w:val="00ED618E"/>
    <w:rPr>
      <w:smallCaps/>
      <w:color w:val="ED7D31"/>
      <w:u w:val="single"/>
    </w:rPr>
  </w:style>
  <w:style w:type="character" w:styleId="IntenseReference">
    <w:name w:val="Intense Reference"/>
    <w:uiPriority w:val="32"/>
    <w:qFormat/>
    <w:rsid w:val="00ED618E"/>
    <w:rPr>
      <w:b/>
      <w:bCs/>
      <w:smallCaps/>
      <w:color w:val="ED7D31"/>
      <w:spacing w:val="5"/>
      <w:u w:val="single"/>
    </w:rPr>
  </w:style>
  <w:style w:type="character" w:styleId="BookTitle">
    <w:name w:val="Book Title"/>
    <w:uiPriority w:val="33"/>
    <w:qFormat/>
    <w:rsid w:val="00ED618E"/>
    <w:rPr>
      <w:b/>
      <w:bCs/>
      <w:smallCaps/>
      <w:spacing w:val="5"/>
    </w:rPr>
  </w:style>
  <w:style w:type="paragraph" w:styleId="TOCHeading">
    <w:name w:val="TOC Heading"/>
    <w:basedOn w:val="Heading1"/>
    <w:next w:val="Normal"/>
    <w:uiPriority w:val="39"/>
    <w:semiHidden/>
    <w:unhideWhenUsed/>
    <w:qFormat/>
    <w:rsid w:val="00ED618E"/>
    <w:pPr>
      <w:outlineLvl w:val="9"/>
    </w:pPr>
  </w:style>
  <w:style w:type="paragraph" w:styleId="BalloonText">
    <w:name w:val="Balloon Text"/>
    <w:basedOn w:val="Normal"/>
    <w:link w:val="BalloonTextChar"/>
    <w:uiPriority w:val="99"/>
    <w:semiHidden/>
    <w:unhideWhenUsed/>
    <w:rsid w:val="00C46B8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46B8A"/>
    <w:rPr>
      <w:rFonts w:ascii="Tahoma" w:hAnsi="Tahoma" w:cs="Tahoma"/>
      <w:sz w:val="16"/>
      <w:szCs w:val="16"/>
    </w:rPr>
  </w:style>
  <w:style w:type="character" w:styleId="FollowedHyperlink">
    <w:name w:val="FollowedHyperlink"/>
    <w:uiPriority w:val="99"/>
    <w:semiHidden/>
    <w:unhideWhenUsed/>
    <w:rsid w:val="00010F04"/>
    <w:rPr>
      <w:color w:val="954F72"/>
      <w:u w:val="single"/>
    </w:rPr>
  </w:style>
  <w:style w:type="character" w:customStyle="1" w:styleId="apple-converted-space">
    <w:name w:val="apple-converted-space"/>
    <w:basedOn w:val="DefaultParagraphFont"/>
    <w:rsid w:val="00FF31F8"/>
  </w:style>
  <w:style w:type="character" w:customStyle="1" w:styleId="UnresolvedMention1">
    <w:name w:val="Unresolved Mention1"/>
    <w:uiPriority w:val="99"/>
    <w:semiHidden/>
    <w:unhideWhenUsed/>
    <w:rsid w:val="00842E6B"/>
    <w:rPr>
      <w:color w:val="808080"/>
      <w:shd w:val="clear" w:color="auto" w:fill="E6E6E6"/>
    </w:rPr>
  </w:style>
  <w:style w:type="paragraph" w:styleId="BodyText">
    <w:name w:val="Body Text"/>
    <w:basedOn w:val="Normal"/>
    <w:link w:val="BodyTextChar"/>
    <w:uiPriority w:val="1"/>
    <w:qFormat/>
    <w:rsid w:val="00FB415F"/>
    <w:pPr>
      <w:widowControl w:val="0"/>
      <w:spacing w:after="0" w:line="240" w:lineRule="auto"/>
      <w:ind w:left="115"/>
    </w:pPr>
    <w:rPr>
      <w:rFonts w:ascii="Times New Roman" w:hAnsi="Times New Roman"/>
      <w:sz w:val="24"/>
      <w:szCs w:val="24"/>
    </w:rPr>
  </w:style>
  <w:style w:type="character" w:customStyle="1" w:styleId="BodyTextChar">
    <w:name w:val="Body Text Char"/>
    <w:link w:val="BodyText"/>
    <w:uiPriority w:val="1"/>
    <w:rsid w:val="00FB415F"/>
    <w:rPr>
      <w:rFonts w:ascii="Times New Roman" w:hAnsi="Times New Roman"/>
      <w:sz w:val="24"/>
      <w:szCs w:val="24"/>
    </w:rPr>
  </w:style>
  <w:style w:type="paragraph" w:styleId="PlainText">
    <w:name w:val="Plain Text"/>
    <w:basedOn w:val="Normal"/>
    <w:link w:val="PlainTextChar"/>
    <w:uiPriority w:val="99"/>
    <w:unhideWhenUsed/>
    <w:rsid w:val="00260E3C"/>
    <w:pPr>
      <w:spacing w:after="0" w:line="240" w:lineRule="auto"/>
    </w:pPr>
    <w:rPr>
      <w:rFonts w:eastAsia="Calibri"/>
    </w:rPr>
  </w:style>
  <w:style w:type="character" w:customStyle="1" w:styleId="PlainTextChar">
    <w:name w:val="Plain Text Char"/>
    <w:link w:val="PlainText"/>
    <w:uiPriority w:val="99"/>
    <w:rsid w:val="00260E3C"/>
    <w:rPr>
      <w:rFonts w:eastAsia="Calibri"/>
      <w:sz w:val="22"/>
      <w:szCs w:val="22"/>
    </w:rPr>
  </w:style>
  <w:style w:type="character" w:customStyle="1" w:styleId="hyperlinkchar">
    <w:name w:val="hyperlink__char"/>
    <w:rsid w:val="00260E3C"/>
  </w:style>
  <w:style w:type="paragraph" w:customStyle="1" w:styleId="Textbody">
    <w:name w:val="Text body"/>
    <w:basedOn w:val="Normal"/>
    <w:rsid w:val="006E194C"/>
    <w:pPr>
      <w:widowControl w:val="0"/>
      <w:suppressAutoHyphens/>
      <w:autoSpaceDN w:val="0"/>
      <w:spacing w:after="120" w:line="240" w:lineRule="auto"/>
      <w:textAlignment w:val="baseline"/>
    </w:pPr>
    <w:rPr>
      <w:rFonts w:ascii="Estrangelo Edessa" w:eastAsia="SimSun" w:hAnsi="Estrangelo Edessa" w:cs="Mangal"/>
      <w:kern w:val="3"/>
      <w:sz w:val="28"/>
      <w:szCs w:val="24"/>
      <w:lang w:eastAsia="zh-CN" w:bidi="hi-IN"/>
    </w:rPr>
  </w:style>
  <w:style w:type="character" w:customStyle="1" w:styleId="UnresolvedMention">
    <w:name w:val="Unresolved Mention"/>
    <w:basedOn w:val="DefaultParagraphFont"/>
    <w:uiPriority w:val="99"/>
    <w:semiHidden/>
    <w:unhideWhenUsed/>
    <w:rsid w:val="002A6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8034">
      <w:bodyDiv w:val="1"/>
      <w:marLeft w:val="0"/>
      <w:marRight w:val="0"/>
      <w:marTop w:val="0"/>
      <w:marBottom w:val="0"/>
      <w:divBdr>
        <w:top w:val="none" w:sz="0" w:space="0" w:color="auto"/>
        <w:left w:val="none" w:sz="0" w:space="0" w:color="auto"/>
        <w:bottom w:val="none" w:sz="0" w:space="0" w:color="auto"/>
        <w:right w:val="none" w:sz="0" w:space="0" w:color="auto"/>
      </w:divBdr>
    </w:div>
    <w:div w:id="457795421">
      <w:bodyDiv w:val="1"/>
      <w:marLeft w:val="0"/>
      <w:marRight w:val="0"/>
      <w:marTop w:val="0"/>
      <w:marBottom w:val="0"/>
      <w:divBdr>
        <w:top w:val="none" w:sz="0" w:space="0" w:color="auto"/>
        <w:left w:val="none" w:sz="0" w:space="0" w:color="auto"/>
        <w:bottom w:val="none" w:sz="0" w:space="0" w:color="auto"/>
        <w:right w:val="none" w:sz="0" w:space="0" w:color="auto"/>
      </w:divBdr>
      <w:divsChild>
        <w:div w:id="1294403882">
          <w:marLeft w:val="0"/>
          <w:marRight w:val="0"/>
          <w:marTop w:val="0"/>
          <w:marBottom w:val="0"/>
          <w:divBdr>
            <w:top w:val="none" w:sz="0" w:space="0" w:color="auto"/>
            <w:left w:val="none" w:sz="0" w:space="0" w:color="auto"/>
            <w:bottom w:val="none" w:sz="0" w:space="0" w:color="auto"/>
            <w:right w:val="none" w:sz="0" w:space="0" w:color="auto"/>
          </w:divBdr>
          <w:divsChild>
            <w:div w:id="979842551">
              <w:marLeft w:val="0"/>
              <w:marRight w:val="0"/>
              <w:marTop w:val="0"/>
              <w:marBottom w:val="0"/>
              <w:divBdr>
                <w:top w:val="none" w:sz="0" w:space="0" w:color="auto"/>
                <w:left w:val="none" w:sz="0" w:space="0" w:color="auto"/>
                <w:bottom w:val="none" w:sz="0" w:space="0" w:color="auto"/>
                <w:right w:val="none" w:sz="0" w:space="0" w:color="auto"/>
              </w:divBdr>
              <w:divsChild>
                <w:div w:id="1823958144">
                  <w:marLeft w:val="0"/>
                  <w:marRight w:val="0"/>
                  <w:marTop w:val="0"/>
                  <w:marBottom w:val="0"/>
                  <w:divBdr>
                    <w:top w:val="none" w:sz="0" w:space="0" w:color="auto"/>
                    <w:left w:val="none" w:sz="0" w:space="0" w:color="auto"/>
                    <w:bottom w:val="none" w:sz="0" w:space="0" w:color="auto"/>
                    <w:right w:val="none" w:sz="0" w:space="0" w:color="auto"/>
                  </w:divBdr>
                  <w:divsChild>
                    <w:div w:id="545291269">
                      <w:marLeft w:val="0"/>
                      <w:marRight w:val="0"/>
                      <w:marTop w:val="0"/>
                      <w:marBottom w:val="0"/>
                      <w:divBdr>
                        <w:top w:val="none" w:sz="0" w:space="0" w:color="auto"/>
                        <w:left w:val="none" w:sz="0" w:space="0" w:color="auto"/>
                        <w:bottom w:val="none" w:sz="0" w:space="0" w:color="auto"/>
                        <w:right w:val="none" w:sz="0" w:space="0" w:color="auto"/>
                      </w:divBdr>
                      <w:divsChild>
                        <w:div w:id="30541335">
                          <w:marLeft w:val="0"/>
                          <w:marRight w:val="0"/>
                          <w:marTop w:val="0"/>
                          <w:marBottom w:val="0"/>
                          <w:divBdr>
                            <w:top w:val="none" w:sz="0" w:space="0" w:color="auto"/>
                            <w:left w:val="none" w:sz="0" w:space="0" w:color="auto"/>
                            <w:bottom w:val="none" w:sz="0" w:space="0" w:color="auto"/>
                            <w:right w:val="none" w:sz="0" w:space="0" w:color="auto"/>
                          </w:divBdr>
                          <w:divsChild>
                            <w:div w:id="1252280412">
                              <w:marLeft w:val="0"/>
                              <w:marRight w:val="0"/>
                              <w:marTop w:val="0"/>
                              <w:marBottom w:val="0"/>
                              <w:divBdr>
                                <w:top w:val="none" w:sz="0" w:space="0" w:color="auto"/>
                                <w:left w:val="none" w:sz="0" w:space="0" w:color="auto"/>
                                <w:bottom w:val="none" w:sz="0" w:space="0" w:color="auto"/>
                                <w:right w:val="none" w:sz="0" w:space="0" w:color="auto"/>
                              </w:divBdr>
                              <w:divsChild>
                                <w:div w:id="1361709148">
                                  <w:marLeft w:val="0"/>
                                  <w:marRight w:val="0"/>
                                  <w:marTop w:val="0"/>
                                  <w:marBottom w:val="0"/>
                                  <w:divBdr>
                                    <w:top w:val="none" w:sz="0" w:space="0" w:color="auto"/>
                                    <w:left w:val="none" w:sz="0" w:space="0" w:color="auto"/>
                                    <w:bottom w:val="none" w:sz="0" w:space="0" w:color="auto"/>
                                    <w:right w:val="none" w:sz="0" w:space="0" w:color="auto"/>
                                  </w:divBdr>
                                  <w:divsChild>
                                    <w:div w:id="1513960060">
                                      <w:marLeft w:val="0"/>
                                      <w:marRight w:val="0"/>
                                      <w:marTop w:val="0"/>
                                      <w:marBottom w:val="0"/>
                                      <w:divBdr>
                                        <w:top w:val="none" w:sz="0" w:space="0" w:color="auto"/>
                                        <w:left w:val="none" w:sz="0" w:space="0" w:color="auto"/>
                                        <w:bottom w:val="none" w:sz="0" w:space="0" w:color="auto"/>
                                        <w:right w:val="none" w:sz="0" w:space="0" w:color="auto"/>
                                      </w:divBdr>
                                      <w:divsChild>
                                        <w:div w:id="1063986805">
                                          <w:marLeft w:val="0"/>
                                          <w:marRight w:val="0"/>
                                          <w:marTop w:val="0"/>
                                          <w:marBottom w:val="0"/>
                                          <w:divBdr>
                                            <w:top w:val="none" w:sz="0" w:space="0" w:color="auto"/>
                                            <w:left w:val="none" w:sz="0" w:space="0" w:color="auto"/>
                                            <w:bottom w:val="none" w:sz="0" w:space="0" w:color="auto"/>
                                            <w:right w:val="none" w:sz="0" w:space="0" w:color="auto"/>
                                          </w:divBdr>
                                          <w:divsChild>
                                            <w:div w:id="525560911">
                                              <w:marLeft w:val="0"/>
                                              <w:marRight w:val="0"/>
                                              <w:marTop w:val="0"/>
                                              <w:marBottom w:val="0"/>
                                              <w:divBdr>
                                                <w:top w:val="none" w:sz="0" w:space="0" w:color="auto"/>
                                                <w:left w:val="none" w:sz="0" w:space="0" w:color="auto"/>
                                                <w:bottom w:val="none" w:sz="0" w:space="0" w:color="auto"/>
                                                <w:right w:val="none" w:sz="0" w:space="0" w:color="auto"/>
                                              </w:divBdr>
                                              <w:divsChild>
                                                <w:div w:id="1705709720">
                                                  <w:marLeft w:val="0"/>
                                                  <w:marRight w:val="0"/>
                                                  <w:marTop w:val="0"/>
                                                  <w:marBottom w:val="0"/>
                                                  <w:divBdr>
                                                    <w:top w:val="none" w:sz="0" w:space="0" w:color="auto"/>
                                                    <w:left w:val="none" w:sz="0" w:space="0" w:color="auto"/>
                                                    <w:bottom w:val="none" w:sz="0" w:space="0" w:color="auto"/>
                                                    <w:right w:val="none" w:sz="0" w:space="0" w:color="auto"/>
                                                  </w:divBdr>
                                                  <w:divsChild>
                                                    <w:div w:id="424694579">
                                                      <w:marLeft w:val="0"/>
                                                      <w:marRight w:val="0"/>
                                                      <w:marTop w:val="0"/>
                                                      <w:marBottom w:val="0"/>
                                                      <w:divBdr>
                                                        <w:top w:val="none" w:sz="0" w:space="0" w:color="auto"/>
                                                        <w:left w:val="none" w:sz="0" w:space="0" w:color="auto"/>
                                                        <w:bottom w:val="none" w:sz="0" w:space="0" w:color="auto"/>
                                                        <w:right w:val="none" w:sz="0" w:space="0" w:color="auto"/>
                                                      </w:divBdr>
                                                      <w:divsChild>
                                                        <w:div w:id="248975358">
                                                          <w:marLeft w:val="0"/>
                                                          <w:marRight w:val="0"/>
                                                          <w:marTop w:val="0"/>
                                                          <w:marBottom w:val="0"/>
                                                          <w:divBdr>
                                                            <w:top w:val="none" w:sz="0" w:space="0" w:color="auto"/>
                                                            <w:left w:val="none" w:sz="0" w:space="0" w:color="auto"/>
                                                            <w:bottom w:val="none" w:sz="0" w:space="0" w:color="auto"/>
                                                            <w:right w:val="none" w:sz="0" w:space="0" w:color="auto"/>
                                                          </w:divBdr>
                                                          <w:divsChild>
                                                            <w:div w:id="203979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8897716">
      <w:bodyDiv w:val="1"/>
      <w:marLeft w:val="0"/>
      <w:marRight w:val="0"/>
      <w:marTop w:val="0"/>
      <w:marBottom w:val="0"/>
      <w:divBdr>
        <w:top w:val="none" w:sz="0" w:space="0" w:color="auto"/>
        <w:left w:val="none" w:sz="0" w:space="0" w:color="auto"/>
        <w:bottom w:val="none" w:sz="0" w:space="0" w:color="auto"/>
        <w:right w:val="none" w:sz="0" w:space="0" w:color="auto"/>
      </w:divBdr>
    </w:div>
    <w:div w:id="909340159">
      <w:bodyDiv w:val="1"/>
      <w:marLeft w:val="0"/>
      <w:marRight w:val="0"/>
      <w:marTop w:val="0"/>
      <w:marBottom w:val="0"/>
      <w:divBdr>
        <w:top w:val="none" w:sz="0" w:space="0" w:color="auto"/>
        <w:left w:val="none" w:sz="0" w:space="0" w:color="auto"/>
        <w:bottom w:val="none" w:sz="0" w:space="0" w:color="auto"/>
        <w:right w:val="none" w:sz="0" w:space="0" w:color="auto"/>
      </w:divBdr>
    </w:div>
    <w:div w:id="949317629">
      <w:bodyDiv w:val="1"/>
      <w:marLeft w:val="0"/>
      <w:marRight w:val="0"/>
      <w:marTop w:val="0"/>
      <w:marBottom w:val="0"/>
      <w:divBdr>
        <w:top w:val="none" w:sz="0" w:space="0" w:color="auto"/>
        <w:left w:val="none" w:sz="0" w:space="0" w:color="auto"/>
        <w:bottom w:val="none" w:sz="0" w:space="0" w:color="auto"/>
        <w:right w:val="none" w:sz="0" w:space="0" w:color="auto"/>
      </w:divBdr>
    </w:div>
    <w:div w:id="1241523902">
      <w:bodyDiv w:val="1"/>
      <w:marLeft w:val="0"/>
      <w:marRight w:val="0"/>
      <w:marTop w:val="0"/>
      <w:marBottom w:val="0"/>
      <w:divBdr>
        <w:top w:val="none" w:sz="0" w:space="0" w:color="auto"/>
        <w:left w:val="none" w:sz="0" w:space="0" w:color="auto"/>
        <w:bottom w:val="none" w:sz="0" w:space="0" w:color="auto"/>
        <w:right w:val="none" w:sz="0" w:space="0" w:color="auto"/>
      </w:divBdr>
    </w:div>
    <w:div w:id="1262687883">
      <w:bodyDiv w:val="1"/>
      <w:marLeft w:val="0"/>
      <w:marRight w:val="0"/>
      <w:marTop w:val="0"/>
      <w:marBottom w:val="0"/>
      <w:divBdr>
        <w:top w:val="none" w:sz="0" w:space="0" w:color="auto"/>
        <w:left w:val="none" w:sz="0" w:space="0" w:color="auto"/>
        <w:bottom w:val="none" w:sz="0" w:space="0" w:color="auto"/>
        <w:right w:val="none" w:sz="0" w:space="0" w:color="auto"/>
      </w:divBdr>
    </w:div>
    <w:div w:id="1302225832">
      <w:bodyDiv w:val="1"/>
      <w:marLeft w:val="0"/>
      <w:marRight w:val="0"/>
      <w:marTop w:val="0"/>
      <w:marBottom w:val="0"/>
      <w:divBdr>
        <w:top w:val="none" w:sz="0" w:space="0" w:color="auto"/>
        <w:left w:val="none" w:sz="0" w:space="0" w:color="auto"/>
        <w:bottom w:val="none" w:sz="0" w:space="0" w:color="auto"/>
        <w:right w:val="none" w:sz="0" w:space="0" w:color="auto"/>
      </w:divBdr>
    </w:div>
    <w:div w:id="1503427550">
      <w:bodyDiv w:val="1"/>
      <w:marLeft w:val="0"/>
      <w:marRight w:val="0"/>
      <w:marTop w:val="0"/>
      <w:marBottom w:val="0"/>
      <w:divBdr>
        <w:top w:val="none" w:sz="0" w:space="0" w:color="auto"/>
        <w:left w:val="none" w:sz="0" w:space="0" w:color="auto"/>
        <w:bottom w:val="none" w:sz="0" w:space="0" w:color="auto"/>
        <w:right w:val="none" w:sz="0" w:space="0" w:color="auto"/>
      </w:divBdr>
    </w:div>
    <w:div w:id="1547794845">
      <w:bodyDiv w:val="1"/>
      <w:marLeft w:val="0"/>
      <w:marRight w:val="0"/>
      <w:marTop w:val="100"/>
      <w:marBottom w:val="100"/>
      <w:divBdr>
        <w:top w:val="none" w:sz="0" w:space="0" w:color="auto"/>
        <w:left w:val="none" w:sz="0" w:space="0" w:color="auto"/>
        <w:bottom w:val="none" w:sz="0" w:space="0" w:color="auto"/>
        <w:right w:val="none" w:sz="0" w:space="0" w:color="auto"/>
      </w:divBdr>
      <w:divsChild>
        <w:div w:id="319312801">
          <w:marLeft w:val="0"/>
          <w:marRight w:val="0"/>
          <w:marTop w:val="100"/>
          <w:marBottom w:val="100"/>
          <w:divBdr>
            <w:top w:val="none" w:sz="0" w:space="0" w:color="auto"/>
            <w:left w:val="none" w:sz="0" w:space="0" w:color="auto"/>
            <w:bottom w:val="none" w:sz="0" w:space="0" w:color="auto"/>
            <w:right w:val="none" w:sz="0" w:space="0" w:color="auto"/>
          </w:divBdr>
          <w:divsChild>
            <w:div w:id="826673710">
              <w:marLeft w:val="0"/>
              <w:marRight w:val="0"/>
              <w:marTop w:val="100"/>
              <w:marBottom w:val="100"/>
              <w:divBdr>
                <w:top w:val="none" w:sz="0" w:space="0" w:color="auto"/>
                <w:left w:val="none" w:sz="0" w:space="0" w:color="auto"/>
                <w:bottom w:val="none" w:sz="0" w:space="0" w:color="auto"/>
                <w:right w:val="none" w:sz="0" w:space="0" w:color="auto"/>
              </w:divBdr>
              <w:divsChild>
                <w:div w:id="954095443">
                  <w:marLeft w:val="0"/>
                  <w:marRight w:val="0"/>
                  <w:marTop w:val="0"/>
                  <w:marBottom w:val="0"/>
                  <w:divBdr>
                    <w:top w:val="none" w:sz="0" w:space="0" w:color="auto"/>
                    <w:left w:val="none" w:sz="0" w:space="0" w:color="auto"/>
                    <w:bottom w:val="none" w:sz="0" w:space="0" w:color="auto"/>
                    <w:right w:val="none" w:sz="0" w:space="0" w:color="auto"/>
                  </w:divBdr>
                  <w:divsChild>
                    <w:div w:id="808284753">
                      <w:marLeft w:val="0"/>
                      <w:marRight w:val="0"/>
                      <w:marTop w:val="0"/>
                      <w:marBottom w:val="0"/>
                      <w:divBdr>
                        <w:top w:val="none" w:sz="0" w:space="0" w:color="auto"/>
                        <w:left w:val="none" w:sz="0" w:space="0" w:color="auto"/>
                        <w:bottom w:val="none" w:sz="0" w:space="0" w:color="auto"/>
                        <w:right w:val="none" w:sz="0" w:space="0" w:color="auto"/>
                      </w:divBdr>
                      <w:divsChild>
                        <w:div w:id="792019470">
                          <w:marLeft w:val="0"/>
                          <w:marRight w:val="0"/>
                          <w:marTop w:val="0"/>
                          <w:marBottom w:val="0"/>
                          <w:divBdr>
                            <w:top w:val="none" w:sz="0" w:space="0" w:color="auto"/>
                            <w:left w:val="none" w:sz="0" w:space="0" w:color="auto"/>
                            <w:bottom w:val="none" w:sz="0" w:space="0" w:color="auto"/>
                            <w:right w:val="none" w:sz="0" w:space="0" w:color="auto"/>
                          </w:divBdr>
                          <w:divsChild>
                            <w:div w:id="140538088">
                              <w:marLeft w:val="0"/>
                              <w:marRight w:val="0"/>
                              <w:marTop w:val="0"/>
                              <w:marBottom w:val="0"/>
                              <w:divBdr>
                                <w:top w:val="none" w:sz="0" w:space="0" w:color="auto"/>
                                <w:left w:val="none" w:sz="0" w:space="0" w:color="auto"/>
                                <w:bottom w:val="none" w:sz="0" w:space="0" w:color="auto"/>
                                <w:right w:val="none" w:sz="0" w:space="0" w:color="auto"/>
                              </w:divBdr>
                              <w:divsChild>
                                <w:div w:id="1340082620">
                                  <w:marLeft w:val="0"/>
                                  <w:marRight w:val="0"/>
                                  <w:marTop w:val="0"/>
                                  <w:marBottom w:val="0"/>
                                  <w:divBdr>
                                    <w:top w:val="none" w:sz="0" w:space="0" w:color="auto"/>
                                    <w:left w:val="none" w:sz="0" w:space="0" w:color="auto"/>
                                    <w:bottom w:val="none" w:sz="0" w:space="0" w:color="auto"/>
                                    <w:right w:val="none" w:sz="0" w:space="0" w:color="auto"/>
                                  </w:divBdr>
                                  <w:divsChild>
                                    <w:div w:id="280575336">
                                      <w:marLeft w:val="0"/>
                                      <w:marRight w:val="0"/>
                                      <w:marTop w:val="0"/>
                                      <w:marBottom w:val="0"/>
                                      <w:divBdr>
                                        <w:top w:val="none" w:sz="0" w:space="0" w:color="auto"/>
                                        <w:left w:val="none" w:sz="0" w:space="0" w:color="auto"/>
                                        <w:bottom w:val="none" w:sz="0" w:space="0" w:color="auto"/>
                                        <w:right w:val="none" w:sz="0" w:space="0" w:color="auto"/>
                                      </w:divBdr>
                                      <w:divsChild>
                                        <w:div w:id="1614165179">
                                          <w:marLeft w:val="0"/>
                                          <w:marRight w:val="0"/>
                                          <w:marTop w:val="0"/>
                                          <w:marBottom w:val="0"/>
                                          <w:divBdr>
                                            <w:top w:val="none" w:sz="0" w:space="0" w:color="auto"/>
                                            <w:left w:val="none" w:sz="0" w:space="0" w:color="auto"/>
                                            <w:bottom w:val="none" w:sz="0" w:space="0" w:color="auto"/>
                                            <w:right w:val="none" w:sz="0" w:space="0" w:color="auto"/>
                                          </w:divBdr>
                                          <w:divsChild>
                                            <w:div w:id="1337611673">
                                              <w:marLeft w:val="0"/>
                                              <w:marRight w:val="0"/>
                                              <w:marTop w:val="0"/>
                                              <w:marBottom w:val="0"/>
                                              <w:divBdr>
                                                <w:top w:val="none" w:sz="0" w:space="0" w:color="auto"/>
                                                <w:left w:val="none" w:sz="0" w:space="0" w:color="auto"/>
                                                <w:bottom w:val="none" w:sz="0" w:space="0" w:color="auto"/>
                                                <w:right w:val="none" w:sz="0" w:space="0" w:color="auto"/>
                                              </w:divBdr>
                                              <w:divsChild>
                                                <w:div w:id="594290176">
                                                  <w:marLeft w:val="0"/>
                                                  <w:marRight w:val="0"/>
                                                  <w:marTop w:val="0"/>
                                                  <w:marBottom w:val="0"/>
                                                  <w:divBdr>
                                                    <w:top w:val="none" w:sz="0" w:space="0" w:color="auto"/>
                                                    <w:left w:val="none" w:sz="0" w:space="0" w:color="auto"/>
                                                    <w:bottom w:val="none" w:sz="0" w:space="0" w:color="auto"/>
                                                    <w:right w:val="none" w:sz="0" w:space="0" w:color="auto"/>
                                                  </w:divBdr>
                                                  <w:divsChild>
                                                    <w:div w:id="1282539811">
                                                      <w:marLeft w:val="0"/>
                                                      <w:marRight w:val="0"/>
                                                      <w:marTop w:val="0"/>
                                                      <w:marBottom w:val="0"/>
                                                      <w:divBdr>
                                                        <w:top w:val="none" w:sz="0" w:space="0" w:color="auto"/>
                                                        <w:left w:val="none" w:sz="0" w:space="0" w:color="auto"/>
                                                        <w:bottom w:val="none" w:sz="0" w:space="0" w:color="auto"/>
                                                        <w:right w:val="none" w:sz="0" w:space="0" w:color="auto"/>
                                                      </w:divBdr>
                                                      <w:divsChild>
                                                        <w:div w:id="1120731405">
                                                          <w:marLeft w:val="0"/>
                                                          <w:marRight w:val="0"/>
                                                          <w:marTop w:val="0"/>
                                                          <w:marBottom w:val="0"/>
                                                          <w:divBdr>
                                                            <w:top w:val="none" w:sz="0" w:space="0" w:color="auto"/>
                                                            <w:left w:val="none" w:sz="0" w:space="0" w:color="auto"/>
                                                            <w:bottom w:val="none" w:sz="0" w:space="0" w:color="auto"/>
                                                            <w:right w:val="none" w:sz="0" w:space="0" w:color="auto"/>
                                                          </w:divBdr>
                                                          <w:divsChild>
                                                            <w:div w:id="1745714386">
                                                              <w:marLeft w:val="0"/>
                                                              <w:marRight w:val="0"/>
                                                              <w:marTop w:val="0"/>
                                                              <w:marBottom w:val="0"/>
                                                              <w:divBdr>
                                                                <w:top w:val="none" w:sz="0" w:space="0" w:color="auto"/>
                                                                <w:left w:val="none" w:sz="0" w:space="0" w:color="auto"/>
                                                                <w:bottom w:val="none" w:sz="0" w:space="0" w:color="auto"/>
                                                                <w:right w:val="none" w:sz="0" w:space="0" w:color="auto"/>
                                                              </w:divBdr>
                                                              <w:divsChild>
                                                                <w:div w:id="853690933">
                                                                  <w:marLeft w:val="0"/>
                                                                  <w:marRight w:val="0"/>
                                                                  <w:marTop w:val="0"/>
                                                                  <w:marBottom w:val="0"/>
                                                                  <w:divBdr>
                                                                    <w:top w:val="none" w:sz="0" w:space="0" w:color="auto"/>
                                                                    <w:left w:val="none" w:sz="0" w:space="0" w:color="auto"/>
                                                                    <w:bottom w:val="none" w:sz="0" w:space="0" w:color="auto"/>
                                                                    <w:right w:val="none" w:sz="0" w:space="0" w:color="auto"/>
                                                                  </w:divBdr>
                                                                  <w:divsChild>
                                                                    <w:div w:id="2048135651">
                                                                      <w:marLeft w:val="0"/>
                                                                      <w:marRight w:val="0"/>
                                                                      <w:marTop w:val="0"/>
                                                                      <w:marBottom w:val="0"/>
                                                                      <w:divBdr>
                                                                        <w:top w:val="none" w:sz="0" w:space="0" w:color="auto"/>
                                                                        <w:left w:val="none" w:sz="0" w:space="0" w:color="auto"/>
                                                                        <w:bottom w:val="none" w:sz="0" w:space="0" w:color="auto"/>
                                                                        <w:right w:val="none" w:sz="0" w:space="0" w:color="auto"/>
                                                                      </w:divBdr>
                                                                      <w:divsChild>
                                                                        <w:div w:id="12071363">
                                                                          <w:marLeft w:val="0"/>
                                                                          <w:marRight w:val="0"/>
                                                                          <w:marTop w:val="0"/>
                                                                          <w:marBottom w:val="0"/>
                                                                          <w:divBdr>
                                                                            <w:top w:val="none" w:sz="0" w:space="0" w:color="auto"/>
                                                                            <w:left w:val="none" w:sz="0" w:space="0" w:color="auto"/>
                                                                            <w:bottom w:val="none" w:sz="0" w:space="0" w:color="auto"/>
                                                                            <w:right w:val="none" w:sz="0" w:space="0" w:color="auto"/>
                                                                          </w:divBdr>
                                                                          <w:divsChild>
                                                                            <w:div w:id="1181428886">
                                                                              <w:marLeft w:val="0"/>
                                                                              <w:marRight w:val="0"/>
                                                                              <w:marTop w:val="0"/>
                                                                              <w:marBottom w:val="0"/>
                                                                              <w:divBdr>
                                                                                <w:top w:val="none" w:sz="0" w:space="0" w:color="auto"/>
                                                                                <w:left w:val="none" w:sz="0" w:space="0" w:color="auto"/>
                                                                                <w:bottom w:val="none" w:sz="0" w:space="0" w:color="auto"/>
                                                                                <w:right w:val="none" w:sz="0" w:space="0" w:color="auto"/>
                                                                              </w:divBdr>
                                                                            </w:div>
                                                                            <w:div w:id="2010909705">
                                                                              <w:marLeft w:val="0"/>
                                                                              <w:marRight w:val="0"/>
                                                                              <w:marTop w:val="0"/>
                                                                              <w:marBottom w:val="0"/>
                                                                              <w:divBdr>
                                                                                <w:top w:val="none" w:sz="0" w:space="0" w:color="auto"/>
                                                                                <w:left w:val="none" w:sz="0" w:space="0" w:color="auto"/>
                                                                                <w:bottom w:val="none" w:sz="0" w:space="0" w:color="auto"/>
                                                                                <w:right w:val="none" w:sz="0" w:space="0" w:color="auto"/>
                                                                              </w:divBdr>
                                                                              <w:divsChild>
                                                                                <w:div w:id="4947611">
                                                                                  <w:marLeft w:val="0"/>
                                                                                  <w:marRight w:val="0"/>
                                                                                  <w:marTop w:val="0"/>
                                                                                  <w:marBottom w:val="0"/>
                                                                                  <w:divBdr>
                                                                                    <w:top w:val="none" w:sz="0" w:space="0" w:color="auto"/>
                                                                                    <w:left w:val="none" w:sz="0" w:space="0" w:color="auto"/>
                                                                                    <w:bottom w:val="none" w:sz="0" w:space="0" w:color="auto"/>
                                                                                    <w:right w:val="none" w:sz="0" w:space="0" w:color="auto"/>
                                                                                  </w:divBdr>
                                                                                  <w:divsChild>
                                                                                    <w:div w:id="1430084498">
                                                                                      <w:marLeft w:val="0"/>
                                                                                      <w:marRight w:val="0"/>
                                                                                      <w:marTop w:val="0"/>
                                                                                      <w:marBottom w:val="0"/>
                                                                                      <w:divBdr>
                                                                                        <w:top w:val="none" w:sz="0" w:space="0" w:color="auto"/>
                                                                                        <w:left w:val="none" w:sz="0" w:space="0" w:color="auto"/>
                                                                                        <w:bottom w:val="none" w:sz="0" w:space="0" w:color="auto"/>
                                                                                        <w:right w:val="none" w:sz="0" w:space="0" w:color="auto"/>
                                                                                      </w:divBdr>
                                                                                    </w:div>
                                                                                  </w:divsChild>
                                                                                </w:div>
                                                                                <w:div w:id="967591921">
                                                                                  <w:marLeft w:val="0"/>
                                                                                  <w:marRight w:val="0"/>
                                                                                  <w:marTop w:val="0"/>
                                                                                  <w:marBottom w:val="0"/>
                                                                                  <w:divBdr>
                                                                                    <w:top w:val="none" w:sz="0" w:space="0" w:color="auto"/>
                                                                                    <w:left w:val="none" w:sz="0" w:space="0" w:color="auto"/>
                                                                                    <w:bottom w:val="none" w:sz="0" w:space="0" w:color="auto"/>
                                                                                    <w:right w:val="none" w:sz="0" w:space="0" w:color="auto"/>
                                                                                  </w:divBdr>
                                                                                </w:div>
                                                                                <w:div w:id="1783113029">
                                                                                  <w:marLeft w:val="0"/>
                                                                                  <w:marRight w:val="0"/>
                                                                                  <w:marTop w:val="0"/>
                                                                                  <w:marBottom w:val="0"/>
                                                                                  <w:divBdr>
                                                                                    <w:top w:val="none" w:sz="0" w:space="0" w:color="auto"/>
                                                                                    <w:left w:val="none" w:sz="0" w:space="0" w:color="auto"/>
                                                                                    <w:bottom w:val="none" w:sz="0" w:space="0" w:color="auto"/>
                                                                                    <w:right w:val="none" w:sz="0" w:space="0" w:color="auto"/>
                                                                                  </w:divBdr>
                                                                                </w:div>
                                                                                <w:div w:id="202952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34866">
                                                                          <w:marLeft w:val="0"/>
                                                                          <w:marRight w:val="0"/>
                                                                          <w:marTop w:val="0"/>
                                                                          <w:marBottom w:val="0"/>
                                                                          <w:divBdr>
                                                                            <w:top w:val="none" w:sz="0" w:space="0" w:color="auto"/>
                                                                            <w:left w:val="none" w:sz="0" w:space="0" w:color="auto"/>
                                                                            <w:bottom w:val="none" w:sz="0" w:space="0" w:color="auto"/>
                                                                            <w:right w:val="none" w:sz="0" w:space="0" w:color="auto"/>
                                                                          </w:divBdr>
                                                                          <w:divsChild>
                                                                            <w:div w:id="66457849">
                                                                              <w:marLeft w:val="0"/>
                                                                              <w:marRight w:val="0"/>
                                                                              <w:marTop w:val="0"/>
                                                                              <w:marBottom w:val="0"/>
                                                                              <w:divBdr>
                                                                                <w:top w:val="none" w:sz="0" w:space="0" w:color="auto"/>
                                                                                <w:left w:val="none" w:sz="0" w:space="0" w:color="auto"/>
                                                                                <w:bottom w:val="none" w:sz="0" w:space="0" w:color="auto"/>
                                                                                <w:right w:val="none" w:sz="0" w:space="0" w:color="auto"/>
                                                                              </w:divBdr>
                                                                              <w:divsChild>
                                                                                <w:div w:id="23217443">
                                                                                  <w:marLeft w:val="0"/>
                                                                                  <w:marRight w:val="0"/>
                                                                                  <w:marTop w:val="0"/>
                                                                                  <w:marBottom w:val="0"/>
                                                                                  <w:divBdr>
                                                                                    <w:top w:val="none" w:sz="0" w:space="0" w:color="auto"/>
                                                                                    <w:left w:val="none" w:sz="0" w:space="0" w:color="auto"/>
                                                                                    <w:bottom w:val="none" w:sz="0" w:space="0" w:color="auto"/>
                                                                                    <w:right w:val="none" w:sz="0" w:space="0" w:color="auto"/>
                                                                                  </w:divBdr>
                                                                                </w:div>
                                                                                <w:div w:id="593588943">
                                                                                  <w:marLeft w:val="0"/>
                                                                                  <w:marRight w:val="0"/>
                                                                                  <w:marTop w:val="0"/>
                                                                                  <w:marBottom w:val="0"/>
                                                                                  <w:divBdr>
                                                                                    <w:top w:val="none" w:sz="0" w:space="0" w:color="auto"/>
                                                                                    <w:left w:val="none" w:sz="0" w:space="0" w:color="auto"/>
                                                                                    <w:bottom w:val="none" w:sz="0" w:space="0" w:color="auto"/>
                                                                                    <w:right w:val="none" w:sz="0" w:space="0" w:color="auto"/>
                                                                                  </w:divBdr>
                                                                                </w:div>
                                                                                <w:div w:id="652296618">
                                                                                  <w:marLeft w:val="0"/>
                                                                                  <w:marRight w:val="0"/>
                                                                                  <w:marTop w:val="0"/>
                                                                                  <w:marBottom w:val="0"/>
                                                                                  <w:divBdr>
                                                                                    <w:top w:val="none" w:sz="0" w:space="0" w:color="auto"/>
                                                                                    <w:left w:val="none" w:sz="0" w:space="0" w:color="auto"/>
                                                                                    <w:bottom w:val="none" w:sz="0" w:space="0" w:color="auto"/>
                                                                                    <w:right w:val="none" w:sz="0" w:space="0" w:color="auto"/>
                                                                                  </w:divBdr>
                                                                                </w:div>
                                                                                <w:div w:id="1669819436">
                                                                                  <w:marLeft w:val="0"/>
                                                                                  <w:marRight w:val="0"/>
                                                                                  <w:marTop w:val="0"/>
                                                                                  <w:marBottom w:val="0"/>
                                                                                  <w:divBdr>
                                                                                    <w:top w:val="none" w:sz="0" w:space="0" w:color="auto"/>
                                                                                    <w:left w:val="none" w:sz="0" w:space="0" w:color="auto"/>
                                                                                    <w:bottom w:val="none" w:sz="0" w:space="0" w:color="auto"/>
                                                                                    <w:right w:val="none" w:sz="0" w:space="0" w:color="auto"/>
                                                                                  </w:divBdr>
                                                                                </w:div>
                                                                                <w:div w:id="1734503773">
                                                                                  <w:marLeft w:val="0"/>
                                                                                  <w:marRight w:val="0"/>
                                                                                  <w:marTop w:val="0"/>
                                                                                  <w:marBottom w:val="0"/>
                                                                                  <w:divBdr>
                                                                                    <w:top w:val="none" w:sz="0" w:space="0" w:color="auto"/>
                                                                                    <w:left w:val="none" w:sz="0" w:space="0" w:color="auto"/>
                                                                                    <w:bottom w:val="none" w:sz="0" w:space="0" w:color="auto"/>
                                                                                    <w:right w:val="none" w:sz="0" w:space="0" w:color="auto"/>
                                                                                  </w:divBdr>
                                                                                </w:div>
                                                                                <w:div w:id="1756705831">
                                                                                  <w:marLeft w:val="0"/>
                                                                                  <w:marRight w:val="0"/>
                                                                                  <w:marTop w:val="0"/>
                                                                                  <w:marBottom w:val="0"/>
                                                                                  <w:divBdr>
                                                                                    <w:top w:val="none" w:sz="0" w:space="0" w:color="auto"/>
                                                                                    <w:left w:val="none" w:sz="0" w:space="0" w:color="auto"/>
                                                                                    <w:bottom w:val="none" w:sz="0" w:space="0" w:color="auto"/>
                                                                                    <w:right w:val="none" w:sz="0" w:space="0" w:color="auto"/>
                                                                                  </w:divBdr>
                                                                                  <w:divsChild>
                                                                                    <w:div w:id="46146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125347">
                                                                              <w:marLeft w:val="0"/>
                                                                              <w:marRight w:val="0"/>
                                                                              <w:marTop w:val="0"/>
                                                                              <w:marBottom w:val="0"/>
                                                                              <w:divBdr>
                                                                                <w:top w:val="none" w:sz="0" w:space="0" w:color="auto"/>
                                                                                <w:left w:val="none" w:sz="0" w:space="0" w:color="auto"/>
                                                                                <w:bottom w:val="none" w:sz="0" w:space="0" w:color="auto"/>
                                                                                <w:right w:val="none" w:sz="0" w:space="0" w:color="auto"/>
                                                                              </w:divBdr>
                                                                            </w:div>
                                                                          </w:divsChild>
                                                                        </w:div>
                                                                        <w:div w:id="923032776">
                                                                          <w:marLeft w:val="0"/>
                                                                          <w:marRight w:val="0"/>
                                                                          <w:marTop w:val="0"/>
                                                                          <w:marBottom w:val="0"/>
                                                                          <w:divBdr>
                                                                            <w:top w:val="none" w:sz="0" w:space="0" w:color="auto"/>
                                                                            <w:left w:val="none" w:sz="0" w:space="0" w:color="auto"/>
                                                                            <w:bottom w:val="none" w:sz="0" w:space="0" w:color="auto"/>
                                                                            <w:right w:val="none" w:sz="0" w:space="0" w:color="auto"/>
                                                                          </w:divBdr>
                                                                          <w:divsChild>
                                                                            <w:div w:id="613363747">
                                                                              <w:marLeft w:val="0"/>
                                                                              <w:marRight w:val="0"/>
                                                                              <w:marTop w:val="0"/>
                                                                              <w:marBottom w:val="0"/>
                                                                              <w:divBdr>
                                                                                <w:top w:val="none" w:sz="0" w:space="0" w:color="auto"/>
                                                                                <w:left w:val="none" w:sz="0" w:space="0" w:color="auto"/>
                                                                                <w:bottom w:val="none" w:sz="0" w:space="0" w:color="auto"/>
                                                                                <w:right w:val="none" w:sz="0" w:space="0" w:color="auto"/>
                                                                              </w:divBdr>
                                                                              <w:divsChild>
                                                                                <w:div w:id="201138613">
                                                                                  <w:marLeft w:val="0"/>
                                                                                  <w:marRight w:val="0"/>
                                                                                  <w:marTop w:val="0"/>
                                                                                  <w:marBottom w:val="0"/>
                                                                                  <w:divBdr>
                                                                                    <w:top w:val="none" w:sz="0" w:space="0" w:color="auto"/>
                                                                                    <w:left w:val="none" w:sz="0" w:space="0" w:color="auto"/>
                                                                                    <w:bottom w:val="none" w:sz="0" w:space="0" w:color="auto"/>
                                                                                    <w:right w:val="none" w:sz="0" w:space="0" w:color="auto"/>
                                                                                  </w:divBdr>
                                                                                  <w:divsChild>
                                                                                    <w:div w:id="1178544104">
                                                                                      <w:marLeft w:val="0"/>
                                                                                      <w:marRight w:val="0"/>
                                                                                      <w:marTop w:val="0"/>
                                                                                      <w:marBottom w:val="0"/>
                                                                                      <w:divBdr>
                                                                                        <w:top w:val="none" w:sz="0" w:space="0" w:color="auto"/>
                                                                                        <w:left w:val="none" w:sz="0" w:space="0" w:color="auto"/>
                                                                                        <w:bottom w:val="none" w:sz="0" w:space="0" w:color="auto"/>
                                                                                        <w:right w:val="none" w:sz="0" w:space="0" w:color="auto"/>
                                                                                      </w:divBdr>
                                                                                    </w:div>
                                                                                  </w:divsChild>
                                                                                </w:div>
                                                                                <w:div w:id="264120716">
                                                                                  <w:marLeft w:val="0"/>
                                                                                  <w:marRight w:val="0"/>
                                                                                  <w:marTop w:val="0"/>
                                                                                  <w:marBottom w:val="0"/>
                                                                                  <w:divBdr>
                                                                                    <w:top w:val="none" w:sz="0" w:space="0" w:color="auto"/>
                                                                                    <w:left w:val="none" w:sz="0" w:space="0" w:color="auto"/>
                                                                                    <w:bottom w:val="none" w:sz="0" w:space="0" w:color="auto"/>
                                                                                    <w:right w:val="none" w:sz="0" w:space="0" w:color="auto"/>
                                                                                  </w:divBdr>
                                                                                </w:div>
                                                                                <w:div w:id="82524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03162">
                                                                          <w:marLeft w:val="0"/>
                                                                          <w:marRight w:val="0"/>
                                                                          <w:marTop w:val="0"/>
                                                                          <w:marBottom w:val="0"/>
                                                                          <w:divBdr>
                                                                            <w:top w:val="none" w:sz="0" w:space="0" w:color="auto"/>
                                                                            <w:left w:val="none" w:sz="0" w:space="0" w:color="auto"/>
                                                                            <w:bottom w:val="none" w:sz="0" w:space="0" w:color="auto"/>
                                                                            <w:right w:val="none" w:sz="0" w:space="0" w:color="auto"/>
                                                                          </w:divBdr>
                                                                          <w:divsChild>
                                                                            <w:div w:id="829294498">
                                                                              <w:marLeft w:val="0"/>
                                                                              <w:marRight w:val="0"/>
                                                                              <w:marTop w:val="0"/>
                                                                              <w:marBottom w:val="0"/>
                                                                              <w:divBdr>
                                                                                <w:top w:val="none" w:sz="0" w:space="0" w:color="auto"/>
                                                                                <w:left w:val="none" w:sz="0" w:space="0" w:color="auto"/>
                                                                                <w:bottom w:val="none" w:sz="0" w:space="0" w:color="auto"/>
                                                                                <w:right w:val="none" w:sz="0" w:space="0" w:color="auto"/>
                                                                              </w:divBdr>
                                                                              <w:divsChild>
                                                                                <w:div w:id="39597747">
                                                                                  <w:marLeft w:val="0"/>
                                                                                  <w:marRight w:val="0"/>
                                                                                  <w:marTop w:val="0"/>
                                                                                  <w:marBottom w:val="0"/>
                                                                                  <w:divBdr>
                                                                                    <w:top w:val="none" w:sz="0" w:space="0" w:color="auto"/>
                                                                                    <w:left w:val="none" w:sz="0" w:space="0" w:color="auto"/>
                                                                                    <w:bottom w:val="none" w:sz="0" w:space="0" w:color="auto"/>
                                                                                    <w:right w:val="none" w:sz="0" w:space="0" w:color="auto"/>
                                                                                  </w:divBdr>
                                                                                </w:div>
                                                                                <w:div w:id="88819920">
                                                                                  <w:marLeft w:val="0"/>
                                                                                  <w:marRight w:val="0"/>
                                                                                  <w:marTop w:val="0"/>
                                                                                  <w:marBottom w:val="0"/>
                                                                                  <w:divBdr>
                                                                                    <w:top w:val="none" w:sz="0" w:space="0" w:color="auto"/>
                                                                                    <w:left w:val="none" w:sz="0" w:space="0" w:color="auto"/>
                                                                                    <w:bottom w:val="none" w:sz="0" w:space="0" w:color="auto"/>
                                                                                    <w:right w:val="none" w:sz="0" w:space="0" w:color="auto"/>
                                                                                  </w:divBdr>
                                                                                  <w:divsChild>
                                                                                    <w:div w:id="423571002">
                                                                                      <w:marLeft w:val="0"/>
                                                                                      <w:marRight w:val="0"/>
                                                                                      <w:marTop w:val="0"/>
                                                                                      <w:marBottom w:val="0"/>
                                                                                      <w:divBdr>
                                                                                        <w:top w:val="none" w:sz="0" w:space="0" w:color="auto"/>
                                                                                        <w:left w:val="none" w:sz="0" w:space="0" w:color="auto"/>
                                                                                        <w:bottom w:val="none" w:sz="0" w:space="0" w:color="auto"/>
                                                                                        <w:right w:val="none" w:sz="0" w:space="0" w:color="auto"/>
                                                                                      </w:divBdr>
                                                                                    </w:div>
                                                                                  </w:divsChild>
                                                                                </w:div>
                                                                                <w:div w:id="1571304462">
                                                                                  <w:marLeft w:val="0"/>
                                                                                  <w:marRight w:val="0"/>
                                                                                  <w:marTop w:val="0"/>
                                                                                  <w:marBottom w:val="0"/>
                                                                                  <w:divBdr>
                                                                                    <w:top w:val="none" w:sz="0" w:space="0" w:color="auto"/>
                                                                                    <w:left w:val="none" w:sz="0" w:space="0" w:color="auto"/>
                                                                                    <w:bottom w:val="none" w:sz="0" w:space="0" w:color="auto"/>
                                                                                    <w:right w:val="none" w:sz="0" w:space="0" w:color="auto"/>
                                                                                  </w:divBdr>
                                                                                </w:div>
                                                                                <w:div w:id="1694378893">
                                                                                  <w:marLeft w:val="0"/>
                                                                                  <w:marRight w:val="0"/>
                                                                                  <w:marTop w:val="0"/>
                                                                                  <w:marBottom w:val="0"/>
                                                                                  <w:divBdr>
                                                                                    <w:top w:val="none" w:sz="0" w:space="0" w:color="auto"/>
                                                                                    <w:left w:val="none" w:sz="0" w:space="0" w:color="auto"/>
                                                                                    <w:bottom w:val="none" w:sz="0" w:space="0" w:color="auto"/>
                                                                                    <w:right w:val="none" w:sz="0" w:space="0" w:color="auto"/>
                                                                                  </w:divBdr>
                                                                                </w:div>
                                                                              </w:divsChild>
                                                                            </w:div>
                                                                            <w:div w:id="15713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022742">
      <w:bodyDiv w:val="1"/>
      <w:marLeft w:val="0"/>
      <w:marRight w:val="0"/>
      <w:marTop w:val="0"/>
      <w:marBottom w:val="0"/>
      <w:divBdr>
        <w:top w:val="none" w:sz="0" w:space="0" w:color="auto"/>
        <w:left w:val="none" w:sz="0" w:space="0" w:color="auto"/>
        <w:bottom w:val="none" w:sz="0" w:space="0" w:color="auto"/>
        <w:right w:val="none" w:sz="0" w:space="0" w:color="auto"/>
      </w:divBdr>
    </w:div>
    <w:div w:id="209755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library.uta.edu/" TargetMode="External"/><Relationship Id="rId21" Type="http://schemas.openxmlformats.org/officeDocument/2006/relationships/hyperlink" Target="mailto:peace@uta.edu" TargetMode="External"/><Relationship Id="rId42" Type="http://schemas.openxmlformats.org/officeDocument/2006/relationships/hyperlink" Target="http://www.uta.edu/disability%20or%20calling%20817-272-3364" TargetMode="External"/><Relationship Id="rId47" Type="http://schemas.openxmlformats.org/officeDocument/2006/relationships/hyperlink" Target="file:///C:\Users\olivier\AppData\Local\Temp\jmhood@uta.edu" TargetMode="External"/><Relationship Id="rId63" Type="http://schemas.openxmlformats.org/officeDocument/2006/relationships/hyperlink" Target="http://www.uta.edu/conhi/students/scholarships/index.php" TargetMode="External"/><Relationship Id="rId68" Type="http://schemas.openxmlformats.org/officeDocument/2006/relationships/hyperlink" Target="mailto:olivier@uta.edu" TargetMode="External"/><Relationship Id="rId16" Type="http://schemas.openxmlformats.org/officeDocument/2006/relationships/hyperlink" Target="http://www.bkstr.com/texasatarlingtonstore/shop/textbooks-and-course-materials" TargetMode="External"/><Relationship Id="rId11" Type="http://schemas.openxmlformats.org/officeDocument/2006/relationships/hyperlink" Target="mailto:chamberl@uta.edu" TargetMode="External"/><Relationship Id="rId24" Type="http://schemas.openxmlformats.org/officeDocument/2006/relationships/hyperlink" Target="mailto:library-nursing@listserv.uta.edu" TargetMode="External"/><Relationship Id="rId32" Type="http://schemas.openxmlformats.org/officeDocument/2006/relationships/hyperlink" Target="http://pulse.uta.edu/vwebv/searchSubject" TargetMode="External"/><Relationship Id="rId37" Type="http://schemas.openxmlformats.org/officeDocument/2006/relationships/hyperlink" Target="http://library.uta.edu/distance-disability-services" TargetMode="External"/><Relationship Id="rId40" Type="http://schemas.openxmlformats.org/officeDocument/2006/relationships/hyperlink" Target="http://libguides.uta.edu/os" TargetMode="External"/><Relationship Id="rId45" Type="http://schemas.openxmlformats.org/officeDocument/2006/relationships/hyperlink" Target="http://www.uta.edu/hr/eos/index.php" TargetMode="External"/><Relationship Id="rId53" Type="http://schemas.openxmlformats.org/officeDocument/2006/relationships/hyperlink" Target="mailto:../Downloads/ljohn@uta.edu" TargetMode="External"/><Relationship Id="rId58" Type="http://schemas.openxmlformats.org/officeDocument/2006/relationships/hyperlink" Target="http://www.bon.state.tx.us" TargetMode="External"/><Relationship Id="rId66" Type="http://schemas.openxmlformats.org/officeDocument/2006/relationships/hyperlink" Target="mailto:trevinom@uta.edu" TargetMode="External"/><Relationship Id="rId74" Type="http://schemas.openxmlformats.org/officeDocument/2006/relationships/hyperlink" Target="mailto:Tabitha.giddings@uta.edu" TargetMode="External"/><Relationship Id="rId5" Type="http://schemas.openxmlformats.org/officeDocument/2006/relationships/webSettings" Target="webSettings.xml"/><Relationship Id="rId61" Type="http://schemas.openxmlformats.org/officeDocument/2006/relationships/hyperlink" Target="http://www.uta.edu/conhi/students/policy/index.php" TargetMode="External"/><Relationship Id="rId19" Type="http://schemas.openxmlformats.org/officeDocument/2006/relationships/hyperlink" Target="http://www.uta.edu/fao/" TargetMode="External"/><Relationship Id="rId14" Type="http://schemas.openxmlformats.org/officeDocument/2006/relationships/hyperlink" Target="mailto:Catherine.ebune@uta.edu" TargetMode="External"/><Relationship Id="rId22" Type="http://schemas.openxmlformats.org/officeDocument/2006/relationships/hyperlink" Target="mailto:llpyburn@uta.edu" TargetMode="External"/><Relationship Id="rId27" Type="http://schemas.openxmlformats.org/officeDocument/2006/relationships/hyperlink" Target="http://libguides.uta.edu" TargetMode="External"/><Relationship Id="rId30" Type="http://schemas.openxmlformats.org/officeDocument/2006/relationships/hyperlink" Target="http://pulse.uta.edu/vwebv/enterCourseReserve.do" TargetMode="External"/><Relationship Id="rId35" Type="http://schemas.openxmlformats.org/officeDocument/2006/relationships/hyperlink" Target="http://library.ua.edu/academic-plaza" TargetMode="External"/><Relationship Id="rId43" Type="http://schemas.openxmlformats.org/officeDocument/2006/relationships/hyperlink" Target="http://www.uta.edu/caps/" TargetMode="External"/><Relationship Id="rId48" Type="http://schemas.openxmlformats.org/officeDocument/2006/relationships/hyperlink" Target="https://www.uta.edu/conduct/" TargetMode="External"/><Relationship Id="rId56" Type="http://schemas.openxmlformats.org/officeDocument/2006/relationships/hyperlink" Target="mailto:helpdesk@uta.edu" TargetMode="External"/><Relationship Id="rId64" Type="http://schemas.openxmlformats.org/officeDocument/2006/relationships/hyperlink" Target="mailto:johngonz@uta.edu" TargetMode="External"/><Relationship Id="rId69" Type="http://schemas.openxmlformats.org/officeDocument/2006/relationships/hyperlink" Target="file:///\\talisman\nurs\Academic%20Programs\MSN%20Programs%20(Carter%20and%20Trevino)\Syllabi\Syllabi%20Templates\mhare@uta.edu" TargetMode="External"/><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library.uta.edu/how-to/paper-formatting-apa-st" TargetMode="External"/><Relationship Id="rId72" Type="http://schemas.openxmlformats.org/officeDocument/2006/relationships/hyperlink" Target="mailto:Kendra.lemon@uta.edu" TargetMode="External"/><Relationship Id="rId3" Type="http://schemas.openxmlformats.org/officeDocument/2006/relationships/styles" Target="styles.xml"/><Relationship Id="rId12" Type="http://schemas.openxmlformats.org/officeDocument/2006/relationships/hyperlink" Target="https://mentis.uta.edu/explore/profile/kathryn-daniel" TargetMode="External"/><Relationship Id="rId17" Type="http://schemas.openxmlformats.org/officeDocument/2006/relationships/hyperlink" Target="http://catalog.uta.edu/academicregulations/grades/" TargetMode="External"/><Relationship Id="rId25" Type="http://schemas.openxmlformats.org/officeDocument/2006/relationships/hyperlink" Target="http://libguides.uta.edu/nursing" TargetMode="External"/><Relationship Id="rId33" Type="http://schemas.openxmlformats.org/officeDocument/2006/relationships/hyperlink" Target="http://www.uta.edu/library/help/tutorials.php" TargetMode="External"/><Relationship Id="rId38" Type="http://schemas.openxmlformats.org/officeDocument/2006/relationships/hyperlink" Target="http://libguides.uta.edu" TargetMode="External"/><Relationship Id="rId46" Type="http://schemas.openxmlformats.org/officeDocument/2006/relationships/hyperlink" Target="http://www.uta.edu/titleIX" TargetMode="External"/><Relationship Id="rId59" Type="http://schemas.openxmlformats.org/officeDocument/2006/relationships/hyperlink" Target="http://www.bon.state.tx.us" TargetMode="External"/><Relationship Id="rId67" Type="http://schemas.openxmlformats.org/officeDocument/2006/relationships/hyperlink" Target="file:///\\talisman\nurs\Academic%20Programs\MSN%20Programs%20(Carter%20and%20Trevino)\Syllabi\Syllabi%20Templates\chamberl@uta.edu" TargetMode="External"/><Relationship Id="rId20" Type="http://schemas.openxmlformats.org/officeDocument/2006/relationships/hyperlink" Target="http://www.uta.edu/uta/acadcal.php?session=20166" TargetMode="External"/><Relationship Id="rId41" Type="http://schemas.openxmlformats.org/officeDocument/2006/relationships/hyperlink" Target="http://libguides.uta.edu/pols2311fm" TargetMode="External"/><Relationship Id="rId54" Type="http://schemas.openxmlformats.org/officeDocument/2006/relationships/hyperlink" Target="mailto:schira@uta.edu" TargetMode="External"/><Relationship Id="rId62" Type="http://schemas.openxmlformats.org/officeDocument/2006/relationships/hyperlink" Target="http://www.uta.edu/conhi/students/msn-resources/index.php" TargetMode="External"/><Relationship Id="rId70" Type="http://schemas.openxmlformats.org/officeDocument/2006/relationships/hyperlink" Target="mailto:tameshia.morgan@uta.edu" TargetMode="External"/><Relationship Id="rId75" Type="http://schemas.openxmlformats.org/officeDocument/2006/relationships/hyperlink" Target="mailto:msnadvising@uta.ed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upport.zoom.us/hc/en-us/articles/206618765-Zoom-Video-Tutorials" TargetMode="External"/><Relationship Id="rId23" Type="http://schemas.openxmlformats.org/officeDocument/2006/relationships/hyperlink" Target="mailto:scalf@uta.edu" TargetMode="External"/><Relationship Id="rId28" Type="http://schemas.openxmlformats.org/officeDocument/2006/relationships/hyperlink" Target="http://ask.uta.edu" TargetMode="External"/><Relationship Id="rId36" Type="http://schemas.openxmlformats.org/officeDocument/2006/relationships/hyperlink" Target="http://openroom.uta.edu" TargetMode="External"/><Relationship Id="rId49" Type="http://schemas.openxmlformats.org/officeDocument/2006/relationships/hyperlink" Target="http://library.uta.edu/sites/default/files/apa2014.pdf" TargetMode="External"/><Relationship Id="rId57" Type="http://schemas.openxmlformats.org/officeDocument/2006/relationships/hyperlink" Target="http://www.uta.edu/sfs" TargetMode="External"/><Relationship Id="rId10" Type="http://schemas.openxmlformats.org/officeDocument/2006/relationships/hyperlink" Target="mailto:catherine.ebune@uta.edu" TargetMode="External"/><Relationship Id="rId31" Type="http://schemas.openxmlformats.org/officeDocument/2006/relationships/hyperlink" Target="http://uta.summon.serialssolutions.com/" TargetMode="External"/><Relationship Id="rId44" Type="http://schemas.openxmlformats.org/officeDocument/2006/relationships/hyperlink" Target="http://www.uta.edu/disability" TargetMode="External"/><Relationship Id="rId52" Type="http://schemas.openxmlformats.org/officeDocument/2006/relationships/hyperlink" Target="http://library.uta.edu/plagiarism/index.html" TargetMode="External"/><Relationship Id="rId60" Type="http://schemas.openxmlformats.org/officeDocument/2006/relationships/hyperlink" Target="http://www.cdc.gov/" TargetMode="External"/><Relationship Id="rId65" Type="http://schemas.openxmlformats.org/officeDocument/2006/relationships/hyperlink" Target="mailto:monee@uta.edu" TargetMode="External"/><Relationship Id="rId73" Type="http://schemas.openxmlformats.org/officeDocument/2006/relationships/hyperlink" Target="mailto:Brittany.garza@uta.edu"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daniel@uta.edu" TargetMode="External"/><Relationship Id="rId13" Type="http://schemas.openxmlformats.org/officeDocument/2006/relationships/hyperlink" Target="mailto:kdaniel@uta.edu" TargetMode="External"/><Relationship Id="rId18" Type="http://schemas.openxmlformats.org/officeDocument/2006/relationships/hyperlink" Target="http://www.uta.edu/deanofstudents/complaints/index.php" TargetMode="External"/><Relationship Id="rId39" Type="http://schemas.openxmlformats.org/officeDocument/2006/relationships/hyperlink" Target="http://libguides.uta.edu/nursing" TargetMode="External"/><Relationship Id="rId34" Type="http://schemas.openxmlformats.org/officeDocument/2006/relationships/hyperlink" Target="http://libguides.uta.edu/offcampus" TargetMode="External"/><Relationship Id="rId50" Type="http://schemas.openxmlformats.org/officeDocument/2006/relationships/hyperlink" Target="http://libguides.uta.edu/apa" TargetMode="External"/><Relationship Id="rId55" Type="http://schemas.openxmlformats.org/officeDocument/2006/relationships/hyperlink" Target="http://www.uta.edu/oit/cs/email/mavmail.php"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mailto:angel.korenek@uta.edu" TargetMode="External"/><Relationship Id="rId2" Type="http://schemas.openxmlformats.org/officeDocument/2006/relationships/numbering" Target="numbering.xml"/><Relationship Id="rId29" Type="http://schemas.openxmlformats.org/officeDocument/2006/relationships/hyperlink" Target="http://libguides.uta.edu/az.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7D6CB-7FB7-4F7A-8740-8F8E2FAE9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7637</Words>
  <Characters>43537</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Academic Partnerships</Company>
  <LinksUpToDate>false</LinksUpToDate>
  <CharactersWithSpaces>51072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Zimny</dc:creator>
  <cp:keywords/>
  <cp:lastModifiedBy>Daniel, Kathryn M</cp:lastModifiedBy>
  <cp:revision>2</cp:revision>
  <cp:lastPrinted>2018-07-11T10:19:00Z</cp:lastPrinted>
  <dcterms:created xsi:type="dcterms:W3CDTF">2018-08-20T18:30:00Z</dcterms:created>
  <dcterms:modified xsi:type="dcterms:W3CDTF">2018-08-20T18:30:00Z</dcterms:modified>
</cp:coreProperties>
</file>