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F2" w:rsidRPr="00440AA6" w:rsidRDefault="00CD5078" w:rsidP="00AB0A75">
      <w:pPr>
        <w:jc w:val="center"/>
        <w:rPr>
          <w:rFonts w:ascii="Arial" w:hAnsi="Arial" w:cs="Arial"/>
          <w:b/>
          <w:sz w:val="24"/>
          <w:szCs w:val="24"/>
        </w:rPr>
      </w:pPr>
      <w:r w:rsidRPr="00440AA6">
        <w:rPr>
          <w:rFonts w:ascii="Arial" w:hAnsi="Arial" w:cs="Arial"/>
          <w:b/>
          <w:sz w:val="24"/>
          <w:szCs w:val="24"/>
        </w:rPr>
        <w:t>NURS</w:t>
      </w:r>
      <w:r w:rsidR="00235B2D" w:rsidRPr="00440AA6">
        <w:rPr>
          <w:rFonts w:ascii="Arial" w:hAnsi="Arial" w:cs="Arial"/>
          <w:b/>
          <w:sz w:val="24"/>
          <w:szCs w:val="24"/>
        </w:rPr>
        <w:t xml:space="preserve"> 3</w:t>
      </w:r>
      <w:r w:rsidR="009C5C5C" w:rsidRPr="00440AA6">
        <w:rPr>
          <w:rFonts w:ascii="Arial" w:hAnsi="Arial" w:cs="Arial"/>
          <w:b/>
          <w:sz w:val="24"/>
          <w:szCs w:val="24"/>
        </w:rPr>
        <w:t>333</w:t>
      </w:r>
      <w:r w:rsidR="00BB2BF2" w:rsidRPr="00440AA6">
        <w:rPr>
          <w:rFonts w:ascii="Arial" w:hAnsi="Arial" w:cs="Arial"/>
          <w:b/>
          <w:sz w:val="24"/>
          <w:szCs w:val="24"/>
        </w:rPr>
        <w:t xml:space="preserve">: </w:t>
      </w:r>
      <w:r w:rsidR="009C5C5C" w:rsidRPr="00440AA6">
        <w:rPr>
          <w:rFonts w:ascii="Arial" w:hAnsi="Arial" w:cs="Arial"/>
          <w:sz w:val="24"/>
          <w:szCs w:val="24"/>
        </w:rPr>
        <w:t>Health Promotion Across the Lifespan</w:t>
      </w:r>
    </w:p>
    <w:p w:rsidR="004244A1" w:rsidRPr="004244A1" w:rsidRDefault="000A7078" w:rsidP="007951F8">
      <w:pPr>
        <w:jc w:val="center"/>
        <w:rPr>
          <w:rFonts w:ascii="Arial" w:hAnsi="Arial" w:cs="Arial"/>
          <w:i/>
          <w:color w:val="FF0000"/>
          <w:sz w:val="24"/>
          <w:szCs w:val="24"/>
          <w:u w:val="single"/>
        </w:rPr>
      </w:pPr>
      <w:r w:rsidRPr="00440AA6">
        <w:rPr>
          <w:rFonts w:ascii="Arial" w:hAnsi="Arial" w:cs="Arial"/>
          <w:sz w:val="24"/>
          <w:szCs w:val="24"/>
        </w:rPr>
        <w:t>Fall</w:t>
      </w:r>
      <w:r w:rsidR="00412E01" w:rsidRPr="00440AA6">
        <w:rPr>
          <w:rFonts w:ascii="Arial" w:hAnsi="Arial" w:cs="Arial"/>
          <w:sz w:val="24"/>
          <w:szCs w:val="24"/>
        </w:rPr>
        <w:t xml:space="preserve"> 2018</w:t>
      </w:r>
      <w:r w:rsidR="0030037E" w:rsidRPr="00440AA6">
        <w:rPr>
          <w:rFonts w:ascii="Arial" w:hAnsi="Arial" w:cs="Arial"/>
          <w:sz w:val="24"/>
          <w:szCs w:val="24"/>
        </w:rPr>
        <w:t xml:space="preserve"> </w:t>
      </w:r>
    </w:p>
    <w:p w:rsidR="00412E01" w:rsidRPr="00440AA6" w:rsidRDefault="00412E01" w:rsidP="00AB0A75">
      <w:pPr>
        <w:jc w:val="center"/>
        <w:rPr>
          <w:rFonts w:ascii="Arial" w:hAnsi="Arial" w:cs="Arial"/>
          <w:b/>
          <w:i/>
          <w:color w:val="FF0000"/>
          <w:sz w:val="24"/>
          <w:szCs w:val="24"/>
        </w:rPr>
      </w:pPr>
    </w:p>
    <w:p w:rsidR="007F73FD" w:rsidRPr="00440AA6" w:rsidRDefault="008D2329" w:rsidP="00AB0A75">
      <w:pPr>
        <w:rPr>
          <w:rFonts w:ascii="Arial" w:hAnsi="Arial" w:cs="Arial"/>
          <w:sz w:val="24"/>
          <w:szCs w:val="24"/>
        </w:rPr>
      </w:pPr>
      <w:r w:rsidRPr="00440AA6">
        <w:rPr>
          <w:rFonts w:ascii="Arial" w:hAnsi="Arial" w:cs="Arial"/>
          <w:b/>
          <w:sz w:val="24"/>
          <w:szCs w:val="24"/>
        </w:rPr>
        <w:t>Instructor</w:t>
      </w:r>
      <w:r w:rsidR="00BB2BF2" w:rsidRPr="00440AA6">
        <w:rPr>
          <w:rFonts w:ascii="Arial" w:hAnsi="Arial" w:cs="Arial"/>
          <w:b/>
          <w:sz w:val="24"/>
          <w:szCs w:val="24"/>
        </w:rPr>
        <w:t>:</w:t>
      </w:r>
      <w:r w:rsidR="009C14C3" w:rsidRPr="00440AA6">
        <w:rPr>
          <w:rFonts w:ascii="Arial" w:hAnsi="Arial" w:cs="Arial"/>
          <w:b/>
          <w:sz w:val="24"/>
          <w:szCs w:val="24"/>
        </w:rPr>
        <w:t xml:space="preserve">  </w:t>
      </w:r>
      <w:r w:rsidR="009C5C5C" w:rsidRPr="00440AA6">
        <w:rPr>
          <w:rFonts w:ascii="Arial" w:hAnsi="Arial" w:cs="Arial"/>
          <w:sz w:val="24"/>
          <w:szCs w:val="24"/>
        </w:rPr>
        <w:t>Janelle Hennes, MSN, RN</w:t>
      </w:r>
    </w:p>
    <w:p w:rsidR="00AB0A75" w:rsidRDefault="00AB0A75" w:rsidP="00AB0A75">
      <w:pPr>
        <w:rPr>
          <w:rFonts w:ascii="Arial" w:hAnsi="Arial" w:cs="Arial"/>
          <w:b/>
          <w:sz w:val="24"/>
          <w:szCs w:val="24"/>
        </w:rPr>
      </w:pPr>
    </w:p>
    <w:p w:rsidR="007F73FD" w:rsidRPr="00440AA6" w:rsidRDefault="00BB2BF2" w:rsidP="00AB0A75">
      <w:pPr>
        <w:rPr>
          <w:rFonts w:ascii="Arial" w:hAnsi="Arial" w:cs="Arial"/>
          <w:sz w:val="24"/>
          <w:szCs w:val="24"/>
        </w:rPr>
      </w:pPr>
      <w:r w:rsidRPr="00440AA6">
        <w:rPr>
          <w:rFonts w:ascii="Arial" w:hAnsi="Arial" w:cs="Arial"/>
          <w:b/>
          <w:sz w:val="24"/>
          <w:szCs w:val="24"/>
        </w:rPr>
        <w:t>Office Number:</w:t>
      </w:r>
      <w:r w:rsidR="009C14C3" w:rsidRPr="00440AA6">
        <w:rPr>
          <w:rFonts w:ascii="Arial" w:hAnsi="Arial" w:cs="Arial"/>
          <w:b/>
          <w:sz w:val="24"/>
          <w:szCs w:val="24"/>
        </w:rPr>
        <w:t xml:space="preserve">  </w:t>
      </w:r>
      <w:r w:rsidR="00E42A10" w:rsidRPr="00440AA6">
        <w:rPr>
          <w:rFonts w:ascii="Arial" w:hAnsi="Arial" w:cs="Arial"/>
          <w:sz w:val="24"/>
          <w:szCs w:val="24"/>
        </w:rPr>
        <w:t>Pickard Hall 616B</w:t>
      </w:r>
    </w:p>
    <w:p w:rsidR="00AB0A75" w:rsidRDefault="00AB0A75" w:rsidP="00AB0A75">
      <w:pPr>
        <w:rPr>
          <w:rFonts w:ascii="Arial" w:hAnsi="Arial" w:cs="Arial"/>
          <w:b/>
          <w:sz w:val="24"/>
          <w:szCs w:val="24"/>
        </w:rPr>
      </w:pPr>
    </w:p>
    <w:p w:rsidR="007F73FD" w:rsidRPr="00440AA6" w:rsidRDefault="00461457" w:rsidP="00AB0A75">
      <w:pPr>
        <w:rPr>
          <w:rFonts w:ascii="Arial" w:hAnsi="Arial" w:cs="Arial"/>
          <w:b/>
          <w:sz w:val="24"/>
          <w:szCs w:val="24"/>
        </w:rPr>
      </w:pPr>
      <w:r w:rsidRPr="00440AA6">
        <w:rPr>
          <w:rFonts w:ascii="Arial" w:hAnsi="Arial" w:cs="Arial"/>
          <w:b/>
          <w:sz w:val="24"/>
          <w:szCs w:val="24"/>
        </w:rPr>
        <w:t xml:space="preserve">Office Telephone Number:  </w:t>
      </w:r>
      <w:r w:rsidR="007F73FD" w:rsidRPr="00440AA6">
        <w:rPr>
          <w:rFonts w:ascii="Arial" w:hAnsi="Arial" w:cs="Arial"/>
          <w:sz w:val="24"/>
          <w:szCs w:val="24"/>
        </w:rPr>
        <w:t>College of N</w:t>
      </w:r>
      <w:r w:rsidR="004244B7" w:rsidRPr="00440AA6">
        <w:rPr>
          <w:rFonts w:ascii="Arial" w:hAnsi="Arial" w:cs="Arial"/>
          <w:sz w:val="24"/>
          <w:szCs w:val="24"/>
        </w:rPr>
        <w:t xml:space="preserve">ursing &amp; Health Innovation </w:t>
      </w:r>
      <w:r w:rsidRPr="00440AA6">
        <w:rPr>
          <w:rFonts w:ascii="Arial" w:hAnsi="Arial" w:cs="Arial"/>
          <w:sz w:val="24"/>
          <w:szCs w:val="24"/>
        </w:rPr>
        <w:t>Number</w:t>
      </w:r>
      <w:r w:rsidR="00AB0A75">
        <w:rPr>
          <w:rFonts w:ascii="Arial" w:hAnsi="Arial" w:cs="Arial"/>
          <w:sz w:val="24"/>
          <w:szCs w:val="24"/>
        </w:rPr>
        <w:t>:  8</w:t>
      </w:r>
      <w:r w:rsidR="00235B2D" w:rsidRPr="00440AA6">
        <w:rPr>
          <w:rFonts w:ascii="Arial" w:hAnsi="Arial" w:cs="Arial"/>
          <w:sz w:val="24"/>
          <w:szCs w:val="24"/>
        </w:rPr>
        <w:t>17-272-</w:t>
      </w:r>
      <w:r w:rsidR="009C5C5C" w:rsidRPr="00440AA6">
        <w:rPr>
          <w:rFonts w:ascii="Arial" w:hAnsi="Arial" w:cs="Arial"/>
          <w:sz w:val="24"/>
          <w:szCs w:val="24"/>
        </w:rPr>
        <w:t>2776</w:t>
      </w:r>
    </w:p>
    <w:p w:rsidR="00AB0A75" w:rsidRDefault="00AB0A75" w:rsidP="00AB0A75">
      <w:pPr>
        <w:rPr>
          <w:rFonts w:ascii="Arial" w:hAnsi="Arial" w:cs="Arial"/>
          <w:b/>
          <w:sz w:val="24"/>
          <w:szCs w:val="24"/>
        </w:rPr>
      </w:pPr>
    </w:p>
    <w:p w:rsidR="007F73FD" w:rsidRPr="00440AA6" w:rsidRDefault="00BB2BF2" w:rsidP="00AB0A75">
      <w:pPr>
        <w:rPr>
          <w:rFonts w:ascii="Arial" w:hAnsi="Arial" w:cs="Arial"/>
          <w:sz w:val="24"/>
          <w:szCs w:val="24"/>
        </w:rPr>
      </w:pPr>
      <w:r w:rsidRPr="00440AA6">
        <w:rPr>
          <w:rFonts w:ascii="Arial" w:hAnsi="Arial" w:cs="Arial"/>
          <w:b/>
          <w:sz w:val="24"/>
          <w:szCs w:val="24"/>
        </w:rPr>
        <w:t>Email Addres</w:t>
      </w:r>
      <w:r w:rsidR="00235B2D" w:rsidRPr="00440AA6">
        <w:rPr>
          <w:rFonts w:ascii="Arial" w:hAnsi="Arial" w:cs="Arial"/>
          <w:b/>
          <w:sz w:val="24"/>
          <w:szCs w:val="24"/>
        </w:rPr>
        <w:t>s:</w:t>
      </w:r>
      <w:r w:rsidR="00AB0A75">
        <w:rPr>
          <w:rFonts w:ascii="Arial" w:hAnsi="Arial" w:cs="Arial"/>
          <w:b/>
          <w:sz w:val="24"/>
          <w:szCs w:val="24"/>
        </w:rPr>
        <w:t xml:space="preserve">  </w:t>
      </w:r>
      <w:hyperlink r:id="rId9" w:history="1">
        <w:r w:rsidR="007F73FD" w:rsidRPr="00440AA6">
          <w:rPr>
            <w:rStyle w:val="Hyperlink"/>
            <w:rFonts w:ascii="Arial" w:hAnsi="Arial" w:cs="Arial"/>
            <w:b/>
            <w:sz w:val="24"/>
            <w:szCs w:val="24"/>
          </w:rPr>
          <w:t>janhennes@uta.edu</w:t>
        </w:r>
      </w:hyperlink>
      <w:r w:rsidR="007F73FD" w:rsidRPr="00440AA6">
        <w:rPr>
          <w:rFonts w:ascii="Arial" w:hAnsi="Arial" w:cs="Arial"/>
          <w:b/>
          <w:sz w:val="24"/>
          <w:szCs w:val="24"/>
        </w:rPr>
        <w:t xml:space="preserve">; </w:t>
      </w:r>
      <w:r w:rsidR="007F73FD" w:rsidRPr="00440AA6">
        <w:rPr>
          <w:rFonts w:ascii="Arial" w:hAnsi="Arial" w:cs="Arial"/>
          <w:sz w:val="24"/>
          <w:szCs w:val="24"/>
        </w:rPr>
        <w:t>Please contact through Blackboard (BB) first.</w:t>
      </w:r>
    </w:p>
    <w:p w:rsidR="00235B2D" w:rsidRPr="00440AA6" w:rsidRDefault="009273F3" w:rsidP="00AB0A75">
      <w:pPr>
        <w:rPr>
          <w:rFonts w:ascii="Arial" w:hAnsi="Arial" w:cs="Arial"/>
          <w:sz w:val="24"/>
          <w:szCs w:val="24"/>
        </w:rPr>
      </w:pPr>
      <w:r w:rsidRPr="00440AA6">
        <w:rPr>
          <w:rFonts w:ascii="Arial" w:hAnsi="Arial" w:cs="Arial"/>
          <w:sz w:val="24"/>
          <w:szCs w:val="24"/>
        </w:rPr>
        <w:t>Email availability: I generally respond to Blackboard email at least once in a 24-hour period Monday-Friday, excluding weekends or holidays. While I may respond more frequently please do not view anything other than the 24-hour period as the expectation.</w:t>
      </w:r>
    </w:p>
    <w:p w:rsidR="00AB0A75" w:rsidRDefault="00AB0A75" w:rsidP="00AB0A75">
      <w:pPr>
        <w:rPr>
          <w:rFonts w:ascii="Arial" w:hAnsi="Arial" w:cs="Arial"/>
          <w:b/>
          <w:sz w:val="24"/>
          <w:szCs w:val="24"/>
        </w:rPr>
      </w:pPr>
    </w:p>
    <w:p w:rsidR="00637CED" w:rsidRPr="00440AA6" w:rsidRDefault="00637CED" w:rsidP="00AB0A75">
      <w:pPr>
        <w:rPr>
          <w:rFonts w:ascii="Arial" w:hAnsi="Arial" w:cs="Arial"/>
          <w:sz w:val="24"/>
          <w:szCs w:val="24"/>
        </w:rPr>
      </w:pPr>
      <w:r w:rsidRPr="00440AA6">
        <w:rPr>
          <w:rFonts w:ascii="Arial" w:hAnsi="Arial" w:cs="Arial"/>
          <w:b/>
          <w:sz w:val="24"/>
          <w:szCs w:val="24"/>
        </w:rPr>
        <w:t xml:space="preserve">Faculty Profile Link:  </w:t>
      </w:r>
      <w:hyperlink r:id="rId10" w:history="1">
        <w:r w:rsidRPr="00440AA6">
          <w:rPr>
            <w:rStyle w:val="Hyperlink"/>
            <w:rFonts w:ascii="Arial" w:hAnsi="Arial" w:cs="Arial"/>
            <w:sz w:val="24"/>
            <w:szCs w:val="24"/>
          </w:rPr>
          <w:t>https://mentis.uta.edu/explore/profile/janelle-hennes</w:t>
        </w:r>
      </w:hyperlink>
    </w:p>
    <w:p w:rsidR="00637CED" w:rsidRPr="00440AA6" w:rsidRDefault="00637CED" w:rsidP="00AB0A75">
      <w:pPr>
        <w:rPr>
          <w:rFonts w:ascii="Arial" w:hAnsi="Arial" w:cs="Arial"/>
          <w:sz w:val="24"/>
          <w:szCs w:val="24"/>
        </w:rPr>
      </w:pPr>
    </w:p>
    <w:p w:rsidR="00C846A8" w:rsidRPr="00440AA6" w:rsidRDefault="00BB2BF2" w:rsidP="00AB0A75">
      <w:pPr>
        <w:rPr>
          <w:rFonts w:ascii="Arial" w:hAnsi="Arial" w:cs="Arial"/>
          <w:sz w:val="24"/>
          <w:szCs w:val="24"/>
        </w:rPr>
      </w:pPr>
      <w:r w:rsidRPr="00440AA6">
        <w:rPr>
          <w:rFonts w:ascii="Arial" w:hAnsi="Arial" w:cs="Arial"/>
          <w:b/>
          <w:sz w:val="24"/>
          <w:szCs w:val="24"/>
        </w:rPr>
        <w:t>Office Hours:</w:t>
      </w:r>
      <w:r w:rsidR="009C14C3" w:rsidRPr="00440AA6">
        <w:rPr>
          <w:rFonts w:ascii="Arial" w:hAnsi="Arial" w:cs="Arial"/>
          <w:b/>
          <w:sz w:val="24"/>
          <w:szCs w:val="24"/>
        </w:rPr>
        <w:t xml:space="preserve">  </w:t>
      </w:r>
      <w:r w:rsidR="007F73FD" w:rsidRPr="00440AA6">
        <w:rPr>
          <w:rFonts w:ascii="Arial" w:hAnsi="Arial" w:cs="Arial"/>
          <w:b/>
          <w:sz w:val="24"/>
          <w:szCs w:val="24"/>
        </w:rPr>
        <w:t xml:space="preserve">   </w:t>
      </w:r>
      <w:r w:rsidR="007F73FD" w:rsidRPr="00440AA6">
        <w:rPr>
          <w:rFonts w:ascii="Arial" w:hAnsi="Arial" w:cs="Arial"/>
          <w:sz w:val="24"/>
          <w:szCs w:val="24"/>
        </w:rPr>
        <w:t>Monday 11</w:t>
      </w:r>
      <w:r w:rsidR="00832EFF" w:rsidRPr="00440AA6">
        <w:rPr>
          <w:rFonts w:ascii="Arial" w:hAnsi="Arial" w:cs="Arial"/>
          <w:sz w:val="24"/>
          <w:szCs w:val="24"/>
        </w:rPr>
        <w:t>:30- 12:30</w:t>
      </w:r>
      <w:r w:rsidR="009273F3" w:rsidRPr="00440AA6">
        <w:rPr>
          <w:rFonts w:ascii="Arial" w:hAnsi="Arial" w:cs="Arial"/>
          <w:sz w:val="24"/>
          <w:szCs w:val="24"/>
        </w:rPr>
        <w:t xml:space="preserve"> pm (face-to-face)</w:t>
      </w:r>
      <w:r w:rsidR="00AB0A75">
        <w:rPr>
          <w:rFonts w:ascii="Arial" w:hAnsi="Arial" w:cs="Arial"/>
          <w:sz w:val="24"/>
          <w:szCs w:val="24"/>
        </w:rPr>
        <w:t xml:space="preserve">  </w:t>
      </w:r>
      <w:r w:rsidR="00C846A8" w:rsidRPr="00440AA6">
        <w:rPr>
          <w:rFonts w:ascii="Arial" w:hAnsi="Arial" w:cs="Arial"/>
          <w:sz w:val="24"/>
          <w:szCs w:val="24"/>
        </w:rPr>
        <w:t>Others available by appointment; please email via BB to schedule</w:t>
      </w:r>
      <w:r w:rsidR="00AB0A75">
        <w:rPr>
          <w:rFonts w:ascii="Arial" w:hAnsi="Arial" w:cs="Arial"/>
          <w:sz w:val="24"/>
          <w:szCs w:val="24"/>
        </w:rPr>
        <w:t>.</w:t>
      </w:r>
    </w:p>
    <w:p w:rsidR="006F0CF2" w:rsidRPr="00440AA6" w:rsidRDefault="006F0CF2" w:rsidP="00AB0A75">
      <w:pPr>
        <w:rPr>
          <w:rFonts w:ascii="Arial" w:hAnsi="Arial" w:cs="Arial"/>
          <w:sz w:val="24"/>
          <w:szCs w:val="24"/>
        </w:rPr>
      </w:pPr>
    </w:p>
    <w:p w:rsidR="00705543" w:rsidRDefault="00705543" w:rsidP="00AB0A75">
      <w:pPr>
        <w:rPr>
          <w:rFonts w:ascii="Arial" w:hAnsi="Arial" w:cs="Arial"/>
          <w:b/>
          <w:sz w:val="24"/>
          <w:szCs w:val="24"/>
        </w:rPr>
      </w:pPr>
      <w:r>
        <w:rPr>
          <w:rFonts w:ascii="Arial" w:hAnsi="Arial" w:cs="Arial"/>
          <w:b/>
          <w:sz w:val="24"/>
          <w:szCs w:val="24"/>
        </w:rPr>
        <w:t>Section Information:</w:t>
      </w:r>
    </w:p>
    <w:p w:rsidR="00705543" w:rsidRDefault="00705543" w:rsidP="00AB0A75">
      <w:pPr>
        <w:rPr>
          <w:rFonts w:ascii="Arial" w:hAnsi="Arial" w:cs="Arial"/>
          <w:b/>
          <w:sz w:val="24"/>
          <w:szCs w:val="24"/>
        </w:rPr>
      </w:pPr>
      <w:r>
        <w:rPr>
          <w:rFonts w:ascii="Arial" w:hAnsi="Arial" w:cs="Arial"/>
          <w:b/>
          <w:sz w:val="24"/>
          <w:szCs w:val="24"/>
        </w:rPr>
        <w:t>N3333-001</w:t>
      </w:r>
    </w:p>
    <w:p w:rsidR="004244B7" w:rsidRPr="00440AA6" w:rsidRDefault="004244B7" w:rsidP="00AB0A75">
      <w:pPr>
        <w:rPr>
          <w:rFonts w:ascii="Arial" w:hAnsi="Arial" w:cs="Arial"/>
          <w:b/>
          <w:sz w:val="24"/>
          <w:szCs w:val="24"/>
        </w:rPr>
      </w:pPr>
      <w:r w:rsidRPr="00440AA6">
        <w:rPr>
          <w:rFonts w:ascii="Arial" w:hAnsi="Arial" w:cs="Arial"/>
          <w:b/>
          <w:sz w:val="24"/>
          <w:szCs w:val="24"/>
        </w:rPr>
        <w:t>N3333-002</w:t>
      </w:r>
    </w:p>
    <w:p w:rsidR="00E14A39" w:rsidRPr="00440AA6" w:rsidRDefault="00E14A39" w:rsidP="00AB0A75">
      <w:pPr>
        <w:rPr>
          <w:rFonts w:ascii="Arial" w:hAnsi="Arial" w:cs="Arial"/>
          <w:b/>
          <w:sz w:val="24"/>
          <w:szCs w:val="24"/>
        </w:rPr>
      </w:pPr>
    </w:p>
    <w:p w:rsidR="007F73FD" w:rsidRPr="00440AA6" w:rsidRDefault="004244B7" w:rsidP="00AB0A75">
      <w:pPr>
        <w:rPr>
          <w:rFonts w:ascii="Arial" w:hAnsi="Arial" w:cs="Arial"/>
          <w:b/>
          <w:sz w:val="24"/>
          <w:szCs w:val="24"/>
        </w:rPr>
      </w:pPr>
      <w:r w:rsidRPr="00440AA6">
        <w:rPr>
          <w:rFonts w:ascii="Arial" w:hAnsi="Arial" w:cs="Arial"/>
          <w:b/>
          <w:sz w:val="24"/>
          <w:szCs w:val="24"/>
        </w:rPr>
        <w:t>Time and Place of Class Meetings:</w:t>
      </w:r>
    </w:p>
    <w:p w:rsidR="00BB2BF2" w:rsidRPr="00440AA6" w:rsidRDefault="000D61AD" w:rsidP="00AB0A75">
      <w:pPr>
        <w:rPr>
          <w:rFonts w:ascii="Arial" w:hAnsi="Arial" w:cs="Arial"/>
          <w:b/>
          <w:sz w:val="24"/>
          <w:szCs w:val="24"/>
        </w:rPr>
      </w:pPr>
      <w:r w:rsidRPr="00440AA6">
        <w:rPr>
          <w:rFonts w:ascii="Arial" w:hAnsi="Arial" w:cs="Arial"/>
          <w:b/>
          <w:sz w:val="24"/>
          <w:szCs w:val="24"/>
        </w:rPr>
        <w:t>N3333-</w:t>
      </w:r>
      <w:r w:rsidR="00F6089B" w:rsidRPr="00440AA6">
        <w:rPr>
          <w:rFonts w:ascii="Arial" w:hAnsi="Arial" w:cs="Arial"/>
          <w:b/>
          <w:sz w:val="24"/>
          <w:szCs w:val="24"/>
        </w:rPr>
        <w:t>001</w:t>
      </w:r>
      <w:r w:rsidR="002B2C1E" w:rsidRPr="00440AA6">
        <w:rPr>
          <w:rFonts w:ascii="Arial" w:hAnsi="Arial" w:cs="Arial"/>
          <w:b/>
          <w:sz w:val="24"/>
          <w:szCs w:val="24"/>
        </w:rPr>
        <w:t xml:space="preserve">:  </w:t>
      </w:r>
      <w:r w:rsidR="007D168D" w:rsidRPr="00440AA6">
        <w:rPr>
          <w:rFonts w:ascii="Arial" w:hAnsi="Arial" w:cs="Arial"/>
          <w:sz w:val="24"/>
          <w:szCs w:val="24"/>
        </w:rPr>
        <w:t>Course meets weekly all semester from 1:00-3:50 pm. on Monday.</w:t>
      </w:r>
    </w:p>
    <w:p w:rsidR="007D168D" w:rsidRPr="00440AA6" w:rsidRDefault="000D61AD" w:rsidP="00AB0A75">
      <w:pPr>
        <w:rPr>
          <w:rFonts w:ascii="Arial" w:hAnsi="Arial" w:cs="Arial"/>
          <w:b/>
          <w:sz w:val="24"/>
          <w:szCs w:val="24"/>
        </w:rPr>
      </w:pPr>
      <w:r w:rsidRPr="00440AA6">
        <w:rPr>
          <w:rFonts w:ascii="Arial" w:hAnsi="Arial" w:cs="Arial"/>
          <w:b/>
          <w:sz w:val="24"/>
          <w:szCs w:val="24"/>
        </w:rPr>
        <w:t>N3333-</w:t>
      </w:r>
      <w:r w:rsidR="007D168D" w:rsidRPr="00440AA6">
        <w:rPr>
          <w:rFonts w:ascii="Arial" w:hAnsi="Arial" w:cs="Arial"/>
          <w:b/>
          <w:sz w:val="24"/>
          <w:szCs w:val="24"/>
        </w:rPr>
        <w:t xml:space="preserve">002:  </w:t>
      </w:r>
      <w:r w:rsidR="007D168D" w:rsidRPr="00440AA6">
        <w:rPr>
          <w:rFonts w:ascii="Arial" w:hAnsi="Arial" w:cs="Arial"/>
          <w:sz w:val="24"/>
          <w:szCs w:val="24"/>
        </w:rPr>
        <w:t>Course meets weekly all semester from 8:00-10:50 am on Monday.</w:t>
      </w:r>
    </w:p>
    <w:p w:rsidR="007D168D" w:rsidRPr="00440AA6" w:rsidRDefault="00457688" w:rsidP="00AB0A75">
      <w:pPr>
        <w:rPr>
          <w:rFonts w:ascii="Arial" w:hAnsi="Arial" w:cs="Arial"/>
          <w:b/>
          <w:sz w:val="24"/>
          <w:szCs w:val="24"/>
        </w:rPr>
      </w:pPr>
      <w:r w:rsidRPr="00440AA6">
        <w:rPr>
          <w:rFonts w:ascii="Arial" w:hAnsi="Arial" w:cs="Arial"/>
          <w:b/>
          <w:sz w:val="24"/>
          <w:szCs w:val="24"/>
        </w:rPr>
        <w:t>Rm. #212 Pickard Hall</w:t>
      </w:r>
    </w:p>
    <w:p w:rsidR="00975600" w:rsidRPr="00440AA6" w:rsidRDefault="00975600" w:rsidP="00AB0A75">
      <w:pPr>
        <w:rPr>
          <w:rFonts w:ascii="Arial" w:hAnsi="Arial" w:cs="Arial"/>
          <w:b/>
          <w:sz w:val="24"/>
          <w:szCs w:val="24"/>
        </w:rPr>
      </w:pPr>
    </w:p>
    <w:p w:rsidR="00457688" w:rsidRPr="00440AA6" w:rsidRDefault="00975600" w:rsidP="00AB0A75">
      <w:pPr>
        <w:rPr>
          <w:rFonts w:ascii="Arial" w:hAnsi="Arial" w:cs="Arial"/>
          <w:sz w:val="24"/>
          <w:szCs w:val="24"/>
        </w:rPr>
      </w:pPr>
      <w:r w:rsidRPr="00440AA6">
        <w:rPr>
          <w:rFonts w:ascii="Arial" w:hAnsi="Arial" w:cs="Arial"/>
          <w:b/>
          <w:sz w:val="24"/>
          <w:szCs w:val="24"/>
        </w:rPr>
        <w:t>Credit Hours:</w:t>
      </w:r>
      <w:r w:rsidRPr="00440AA6">
        <w:rPr>
          <w:rFonts w:ascii="Arial" w:hAnsi="Arial" w:cs="Arial"/>
          <w:sz w:val="24"/>
          <w:szCs w:val="24"/>
        </w:rPr>
        <w:t xml:space="preserve">  3 credit hours per semester.</w:t>
      </w:r>
    </w:p>
    <w:p w:rsidR="00975600" w:rsidRPr="00440AA6" w:rsidRDefault="00975600" w:rsidP="00AB0A75">
      <w:pPr>
        <w:rPr>
          <w:rFonts w:ascii="Arial" w:hAnsi="Arial" w:cs="Arial"/>
          <w:sz w:val="24"/>
          <w:szCs w:val="24"/>
        </w:rPr>
      </w:pPr>
    </w:p>
    <w:p w:rsidR="007F73FD" w:rsidRPr="00440AA6" w:rsidRDefault="00BB2BF2" w:rsidP="00AB0A75">
      <w:pPr>
        <w:rPr>
          <w:rFonts w:ascii="Arial" w:hAnsi="Arial" w:cs="Arial"/>
          <w:sz w:val="24"/>
          <w:szCs w:val="24"/>
        </w:rPr>
      </w:pPr>
      <w:r w:rsidRPr="00440AA6">
        <w:rPr>
          <w:rFonts w:ascii="Arial" w:hAnsi="Arial" w:cs="Arial"/>
          <w:b/>
          <w:sz w:val="24"/>
          <w:szCs w:val="24"/>
        </w:rPr>
        <w:t>Description of Course Content:</w:t>
      </w:r>
      <w:r w:rsidR="009C14C3" w:rsidRPr="00440AA6">
        <w:rPr>
          <w:rFonts w:ascii="Arial" w:hAnsi="Arial" w:cs="Arial"/>
          <w:sz w:val="24"/>
          <w:szCs w:val="24"/>
        </w:rPr>
        <w:t xml:space="preserve">  </w:t>
      </w:r>
      <w:r w:rsidR="008D2329" w:rsidRPr="00440AA6">
        <w:rPr>
          <w:rFonts w:ascii="Arial" w:hAnsi="Arial" w:cs="Arial"/>
          <w:sz w:val="24"/>
          <w:szCs w:val="24"/>
        </w:rPr>
        <w:t xml:space="preserve">Focus on health promotion and disease prevention strategies that can reduce morbidity and mortality, promote healthy lifestyles and empower individuals and aggregates to become informed health care consumers. </w:t>
      </w:r>
    </w:p>
    <w:p w:rsidR="00235B2D" w:rsidRPr="00440AA6" w:rsidRDefault="008D2329" w:rsidP="00AB0A75">
      <w:pPr>
        <w:rPr>
          <w:rFonts w:ascii="Arial" w:hAnsi="Arial" w:cs="Arial"/>
          <w:sz w:val="24"/>
          <w:szCs w:val="24"/>
        </w:rPr>
      </w:pPr>
      <w:r w:rsidRPr="00440AA6">
        <w:rPr>
          <w:rFonts w:ascii="Arial" w:hAnsi="Arial" w:cs="Arial"/>
          <w:sz w:val="24"/>
          <w:szCs w:val="24"/>
        </w:rPr>
        <w:t>Prerequisite: Acceptance into the nursing program.</w:t>
      </w:r>
    </w:p>
    <w:p w:rsidR="00BB2BF2" w:rsidRPr="00440AA6" w:rsidRDefault="00D624C2" w:rsidP="00AB0A75">
      <w:pPr>
        <w:rPr>
          <w:rFonts w:ascii="Arial" w:hAnsi="Arial" w:cs="Arial"/>
          <w:sz w:val="24"/>
          <w:szCs w:val="24"/>
        </w:rPr>
      </w:pPr>
      <w:r w:rsidRPr="00440AA6">
        <w:rPr>
          <w:rFonts w:ascii="Arial" w:hAnsi="Arial" w:cs="Arial"/>
          <w:sz w:val="24"/>
          <w:szCs w:val="24"/>
        </w:rPr>
        <w:t xml:space="preserve"> </w:t>
      </w:r>
    </w:p>
    <w:p w:rsidR="00457688" w:rsidRPr="00440AA6" w:rsidRDefault="00457688" w:rsidP="00AB0A75">
      <w:pPr>
        <w:rPr>
          <w:rFonts w:ascii="Arial" w:hAnsi="Arial" w:cs="Arial"/>
          <w:sz w:val="24"/>
          <w:szCs w:val="24"/>
        </w:rPr>
      </w:pPr>
      <w:r w:rsidRPr="00440AA6">
        <w:rPr>
          <w:rFonts w:ascii="Arial" w:hAnsi="Arial" w:cs="Arial"/>
          <w:b/>
          <w:sz w:val="24"/>
          <w:szCs w:val="24"/>
        </w:rPr>
        <w:t>Student Learning Outcomes:</w:t>
      </w:r>
    </w:p>
    <w:p w:rsidR="00457688" w:rsidRPr="00705543" w:rsidRDefault="00457688" w:rsidP="00B045CF">
      <w:pPr>
        <w:pStyle w:val="ListParagraph"/>
        <w:numPr>
          <w:ilvl w:val="0"/>
          <w:numId w:val="8"/>
        </w:numPr>
        <w:rPr>
          <w:rFonts w:ascii="Arial" w:eastAsia="Times New Roman" w:hAnsi="Arial" w:cs="Arial"/>
          <w:color w:val="000000"/>
          <w:sz w:val="24"/>
          <w:szCs w:val="24"/>
          <w:lang w:eastAsia="en-US"/>
        </w:rPr>
      </w:pPr>
      <w:r w:rsidRPr="00705543">
        <w:rPr>
          <w:rFonts w:ascii="Arial" w:eastAsia="Times New Roman" w:hAnsi="Arial" w:cs="Arial"/>
          <w:color w:val="000000"/>
          <w:sz w:val="24"/>
          <w:szCs w:val="24"/>
          <w:lang w:eastAsia="en-US"/>
        </w:rPr>
        <w:t>Assess learning needs and risk factors of individuals, families, and groups to provide health promotion, illness prevention, and healthy self-care practices.</w:t>
      </w:r>
    </w:p>
    <w:p w:rsidR="00457688" w:rsidRPr="00705543" w:rsidRDefault="00457688" w:rsidP="00B045CF">
      <w:pPr>
        <w:pStyle w:val="ListParagraph"/>
        <w:numPr>
          <w:ilvl w:val="0"/>
          <w:numId w:val="8"/>
        </w:numPr>
        <w:rPr>
          <w:rFonts w:ascii="Arial" w:eastAsia="Times New Roman" w:hAnsi="Arial" w:cs="Arial"/>
          <w:color w:val="000000"/>
          <w:sz w:val="24"/>
          <w:szCs w:val="24"/>
          <w:lang w:eastAsia="en-US"/>
        </w:rPr>
      </w:pPr>
      <w:r w:rsidRPr="00705543">
        <w:rPr>
          <w:rFonts w:ascii="Arial" w:eastAsia="Times New Roman" w:hAnsi="Arial" w:cs="Arial"/>
          <w:color w:val="000000"/>
          <w:sz w:val="24"/>
          <w:szCs w:val="24"/>
          <w:lang w:eastAsia="en-US"/>
        </w:rPr>
        <w:t>Coordinate resources in planning health promotion programs to individuals, families, and groups.</w:t>
      </w:r>
    </w:p>
    <w:p w:rsidR="00457688" w:rsidRPr="00705543" w:rsidRDefault="00457688" w:rsidP="00B045CF">
      <w:pPr>
        <w:pStyle w:val="ListParagraph"/>
        <w:numPr>
          <w:ilvl w:val="0"/>
          <w:numId w:val="8"/>
        </w:numPr>
        <w:rPr>
          <w:rFonts w:ascii="Arial" w:eastAsia="Times New Roman" w:hAnsi="Arial" w:cs="Arial"/>
          <w:color w:val="000000"/>
          <w:sz w:val="24"/>
          <w:szCs w:val="24"/>
          <w:lang w:eastAsia="en-US"/>
        </w:rPr>
      </w:pPr>
      <w:r w:rsidRPr="00705543">
        <w:rPr>
          <w:rFonts w:ascii="Arial" w:eastAsia="Times New Roman" w:hAnsi="Arial" w:cs="Arial"/>
          <w:color w:val="000000"/>
          <w:sz w:val="24"/>
          <w:szCs w:val="24"/>
          <w:lang w:eastAsia="en-US"/>
        </w:rPr>
        <w:t>Design health teaching plans in collaboration with others.</w:t>
      </w:r>
    </w:p>
    <w:p w:rsidR="00457688" w:rsidRPr="00705543" w:rsidRDefault="00457688" w:rsidP="00B045CF">
      <w:pPr>
        <w:pStyle w:val="ListParagraph"/>
        <w:numPr>
          <w:ilvl w:val="0"/>
          <w:numId w:val="8"/>
        </w:numPr>
        <w:rPr>
          <w:rFonts w:ascii="Arial" w:eastAsia="Times New Roman" w:hAnsi="Arial" w:cs="Arial"/>
          <w:color w:val="000000"/>
          <w:sz w:val="24"/>
          <w:szCs w:val="24"/>
          <w:lang w:eastAsia="en-US"/>
        </w:rPr>
      </w:pPr>
      <w:r w:rsidRPr="00705543">
        <w:rPr>
          <w:rFonts w:ascii="Arial" w:eastAsia="Times New Roman" w:hAnsi="Arial" w:cs="Arial"/>
          <w:color w:val="000000"/>
          <w:sz w:val="24"/>
          <w:szCs w:val="24"/>
          <w:lang w:eastAsia="en-US"/>
        </w:rPr>
        <w:t>Examine methods and strategies for teaching and learning.</w:t>
      </w:r>
    </w:p>
    <w:p w:rsidR="00457688" w:rsidRPr="00705543" w:rsidRDefault="00457688" w:rsidP="00B045CF">
      <w:pPr>
        <w:pStyle w:val="ListParagraph"/>
        <w:numPr>
          <w:ilvl w:val="0"/>
          <w:numId w:val="8"/>
        </w:numPr>
        <w:rPr>
          <w:rFonts w:ascii="Arial" w:eastAsia="Times New Roman" w:hAnsi="Arial" w:cs="Arial"/>
          <w:color w:val="000000"/>
          <w:sz w:val="24"/>
          <w:szCs w:val="24"/>
          <w:lang w:eastAsia="en-US"/>
        </w:rPr>
      </w:pPr>
      <w:r w:rsidRPr="00705543">
        <w:rPr>
          <w:rFonts w:ascii="Arial" w:eastAsia="Times New Roman" w:hAnsi="Arial" w:cs="Arial"/>
          <w:color w:val="000000"/>
          <w:sz w:val="24"/>
          <w:szCs w:val="24"/>
          <w:lang w:eastAsia="en-US"/>
        </w:rPr>
        <w:t xml:space="preserve">Examine the professional nursing role in the promotion of healthy exercise, stress management, holistic health and healthy nutrition. </w:t>
      </w:r>
    </w:p>
    <w:p w:rsidR="00457688" w:rsidRPr="00705543" w:rsidRDefault="00457688" w:rsidP="00B045CF">
      <w:pPr>
        <w:pStyle w:val="ListParagraph"/>
        <w:numPr>
          <w:ilvl w:val="0"/>
          <w:numId w:val="8"/>
        </w:numPr>
        <w:rPr>
          <w:rFonts w:ascii="Arial" w:eastAsia="Times New Roman" w:hAnsi="Arial" w:cs="Arial"/>
          <w:color w:val="000000"/>
          <w:sz w:val="24"/>
          <w:szCs w:val="24"/>
          <w:lang w:eastAsia="en-US"/>
        </w:rPr>
      </w:pPr>
      <w:r w:rsidRPr="00705543">
        <w:rPr>
          <w:rFonts w:ascii="Arial" w:eastAsia="Times New Roman" w:hAnsi="Arial" w:cs="Arial"/>
          <w:color w:val="000000"/>
          <w:sz w:val="24"/>
          <w:szCs w:val="24"/>
          <w:lang w:eastAsia="en-US"/>
        </w:rPr>
        <w:t>Incorporate current research findings into health teaching.</w:t>
      </w:r>
    </w:p>
    <w:p w:rsidR="00457688" w:rsidRPr="00705543" w:rsidRDefault="00457688" w:rsidP="00B045CF">
      <w:pPr>
        <w:pStyle w:val="ListParagraph"/>
        <w:numPr>
          <w:ilvl w:val="0"/>
          <w:numId w:val="8"/>
        </w:numPr>
        <w:rPr>
          <w:rFonts w:ascii="Arial" w:eastAsia="Times New Roman" w:hAnsi="Arial" w:cs="Arial"/>
          <w:color w:val="000000"/>
          <w:sz w:val="24"/>
          <w:szCs w:val="24"/>
          <w:lang w:eastAsia="en-US"/>
        </w:rPr>
      </w:pPr>
      <w:r w:rsidRPr="00705543">
        <w:rPr>
          <w:rFonts w:ascii="Arial" w:eastAsia="Times New Roman" w:hAnsi="Arial" w:cs="Arial"/>
          <w:color w:val="000000"/>
          <w:sz w:val="24"/>
          <w:szCs w:val="24"/>
          <w:lang w:eastAsia="en-US"/>
        </w:rPr>
        <w:t>Use cultural and age appropriate information for planning health promotion programs.</w:t>
      </w:r>
    </w:p>
    <w:p w:rsidR="00B32CCA" w:rsidRPr="00440AA6" w:rsidRDefault="00B32CCA" w:rsidP="00AB0A75">
      <w:pPr>
        <w:tabs>
          <w:tab w:val="left" w:pos="720"/>
        </w:tabs>
        <w:rPr>
          <w:rFonts w:ascii="Arial" w:hAnsi="Arial" w:cs="Arial"/>
          <w:b/>
          <w:sz w:val="24"/>
          <w:szCs w:val="24"/>
        </w:rPr>
      </w:pPr>
    </w:p>
    <w:p w:rsidR="00705543" w:rsidRDefault="00705543">
      <w:pPr>
        <w:rPr>
          <w:rFonts w:ascii="Arial" w:hAnsi="Arial" w:cs="Arial"/>
          <w:b/>
          <w:sz w:val="24"/>
          <w:szCs w:val="24"/>
        </w:rPr>
      </w:pPr>
      <w:r>
        <w:rPr>
          <w:rFonts w:ascii="Arial" w:hAnsi="Arial" w:cs="Arial"/>
          <w:b/>
          <w:sz w:val="24"/>
          <w:szCs w:val="24"/>
        </w:rPr>
        <w:br w:type="page"/>
      </w:r>
    </w:p>
    <w:p w:rsidR="005D635A" w:rsidRPr="00440AA6" w:rsidRDefault="005D635A" w:rsidP="00AB0A75">
      <w:pPr>
        <w:rPr>
          <w:rFonts w:ascii="Arial" w:hAnsi="Arial" w:cs="Arial"/>
          <w:b/>
          <w:sz w:val="24"/>
          <w:szCs w:val="24"/>
        </w:rPr>
      </w:pPr>
    </w:p>
    <w:p w:rsidR="00BB2BF2" w:rsidRPr="00440AA6" w:rsidRDefault="00BB2BF2" w:rsidP="00AB0A75">
      <w:pPr>
        <w:tabs>
          <w:tab w:val="left" w:pos="360"/>
        </w:tabs>
        <w:rPr>
          <w:rFonts w:ascii="Arial" w:hAnsi="Arial" w:cs="Arial"/>
          <w:b/>
          <w:sz w:val="24"/>
          <w:szCs w:val="24"/>
        </w:rPr>
      </w:pPr>
      <w:r w:rsidRPr="00440AA6">
        <w:rPr>
          <w:rFonts w:ascii="Arial" w:hAnsi="Arial" w:cs="Arial"/>
          <w:b/>
          <w:sz w:val="24"/>
          <w:szCs w:val="24"/>
        </w:rPr>
        <w:t>Required Textbooks and Other Course Materials:</w:t>
      </w:r>
    </w:p>
    <w:p w:rsidR="00286596" w:rsidRPr="00440AA6" w:rsidRDefault="00286596" w:rsidP="00AB0A75">
      <w:pPr>
        <w:tabs>
          <w:tab w:val="left" w:pos="1440"/>
          <w:tab w:val="left" w:pos="3600"/>
        </w:tabs>
        <w:rPr>
          <w:rFonts w:ascii="Arial" w:hAnsi="Arial" w:cs="Arial"/>
          <w:color w:val="FF0000"/>
          <w:sz w:val="24"/>
          <w:szCs w:val="24"/>
        </w:rPr>
      </w:pPr>
    </w:p>
    <w:p w:rsidR="00620F00" w:rsidRPr="00440AA6" w:rsidRDefault="000A7078" w:rsidP="00AB0A75">
      <w:pPr>
        <w:tabs>
          <w:tab w:val="left" w:pos="1440"/>
          <w:tab w:val="left" w:pos="3600"/>
        </w:tabs>
        <w:rPr>
          <w:rFonts w:ascii="Arial" w:eastAsia="Times New Roman" w:hAnsi="Arial" w:cs="Arial"/>
          <w:b/>
          <w:i/>
          <w:sz w:val="24"/>
          <w:szCs w:val="24"/>
          <w:lang w:eastAsia="en-US"/>
        </w:rPr>
      </w:pPr>
      <w:r w:rsidRPr="00440AA6">
        <w:rPr>
          <w:rFonts w:ascii="Arial" w:eastAsia="Times New Roman" w:hAnsi="Arial" w:cs="Arial"/>
          <w:b/>
          <w:sz w:val="24"/>
          <w:szCs w:val="24"/>
          <w:lang w:eastAsia="en-US"/>
        </w:rPr>
        <w:t>Fahey, Insel &amp; Roth. (2018</w:t>
      </w:r>
      <w:r w:rsidR="00620F00" w:rsidRPr="00440AA6">
        <w:rPr>
          <w:rFonts w:ascii="Arial" w:eastAsia="Times New Roman" w:hAnsi="Arial" w:cs="Arial"/>
          <w:b/>
          <w:sz w:val="24"/>
          <w:szCs w:val="24"/>
          <w:lang w:eastAsia="en-US"/>
        </w:rPr>
        <w:t xml:space="preserve">). </w:t>
      </w:r>
      <w:r w:rsidR="00620F00" w:rsidRPr="00440AA6">
        <w:rPr>
          <w:rFonts w:ascii="Arial" w:eastAsia="Times New Roman" w:hAnsi="Arial" w:cs="Arial"/>
          <w:b/>
          <w:i/>
          <w:sz w:val="24"/>
          <w:szCs w:val="24"/>
          <w:lang w:eastAsia="en-US"/>
        </w:rPr>
        <w:t>Fit &amp; well: Core concepts and labs in physical fitness and wellness.</w:t>
      </w:r>
    </w:p>
    <w:p w:rsidR="00254D04" w:rsidRPr="00440AA6" w:rsidRDefault="000A7078" w:rsidP="00AB0A75">
      <w:pPr>
        <w:tabs>
          <w:tab w:val="left" w:pos="1440"/>
          <w:tab w:val="left" w:pos="3600"/>
        </w:tabs>
        <w:rPr>
          <w:rFonts w:ascii="Arial" w:eastAsia="Times New Roman" w:hAnsi="Arial" w:cs="Arial"/>
          <w:sz w:val="24"/>
          <w:szCs w:val="24"/>
          <w:lang w:eastAsia="en-US"/>
        </w:rPr>
      </w:pPr>
      <w:r w:rsidRPr="00440AA6">
        <w:rPr>
          <w:rFonts w:ascii="Arial" w:eastAsia="Times New Roman" w:hAnsi="Arial" w:cs="Arial"/>
          <w:sz w:val="24"/>
          <w:szCs w:val="24"/>
          <w:lang w:eastAsia="en-US"/>
        </w:rPr>
        <w:t>(Connect Access Card).  (13</w:t>
      </w:r>
      <w:r w:rsidR="00620F00" w:rsidRPr="00440AA6">
        <w:rPr>
          <w:rFonts w:ascii="Arial" w:eastAsia="Times New Roman" w:hAnsi="Arial" w:cs="Arial"/>
          <w:sz w:val="24"/>
          <w:szCs w:val="24"/>
          <w:vertAlign w:val="superscript"/>
          <w:lang w:eastAsia="en-US"/>
        </w:rPr>
        <w:t>th</w:t>
      </w:r>
      <w:r w:rsidR="00620F00" w:rsidRPr="00440AA6">
        <w:rPr>
          <w:rFonts w:ascii="Arial" w:eastAsia="Times New Roman" w:hAnsi="Arial" w:cs="Arial"/>
          <w:sz w:val="24"/>
          <w:szCs w:val="24"/>
          <w:lang w:eastAsia="en-US"/>
        </w:rPr>
        <w:t xml:space="preserve"> ed).  McGraw Hill.  </w:t>
      </w:r>
    </w:p>
    <w:p w:rsidR="00286596" w:rsidRPr="00440AA6" w:rsidRDefault="00620F00" w:rsidP="00AB0A75">
      <w:pPr>
        <w:tabs>
          <w:tab w:val="left" w:pos="1440"/>
          <w:tab w:val="left" w:pos="3600"/>
        </w:tabs>
        <w:rPr>
          <w:rFonts w:ascii="Arial" w:eastAsia="Times New Roman" w:hAnsi="Arial" w:cs="Arial"/>
          <w:sz w:val="24"/>
          <w:szCs w:val="24"/>
          <w:lang w:eastAsia="en-US"/>
        </w:rPr>
      </w:pPr>
      <w:r w:rsidRPr="00440AA6">
        <w:rPr>
          <w:rFonts w:ascii="Arial" w:eastAsia="Times New Roman" w:hAnsi="Arial" w:cs="Arial"/>
          <w:sz w:val="24"/>
          <w:szCs w:val="24"/>
          <w:lang w:eastAsia="en-US"/>
        </w:rPr>
        <w:t>ISBN</w:t>
      </w:r>
      <w:r w:rsidR="00254D04" w:rsidRPr="00440AA6">
        <w:rPr>
          <w:rFonts w:ascii="Arial" w:eastAsia="Times New Roman" w:hAnsi="Arial" w:cs="Arial"/>
          <w:sz w:val="24"/>
          <w:szCs w:val="24"/>
          <w:lang w:eastAsia="en-US"/>
        </w:rPr>
        <w:t xml:space="preserve">:  </w:t>
      </w:r>
      <w:r w:rsidRPr="00440AA6">
        <w:rPr>
          <w:rFonts w:ascii="Arial" w:eastAsia="Times New Roman" w:hAnsi="Arial" w:cs="Arial"/>
          <w:sz w:val="24"/>
          <w:szCs w:val="24"/>
          <w:lang w:eastAsia="en-US"/>
        </w:rPr>
        <w:t xml:space="preserve"> </w:t>
      </w:r>
      <w:r w:rsidR="00457688" w:rsidRPr="00440AA6">
        <w:rPr>
          <w:rFonts w:ascii="Arial" w:eastAsia="Times New Roman" w:hAnsi="Arial" w:cs="Arial"/>
          <w:sz w:val="24"/>
          <w:szCs w:val="24"/>
          <w:lang w:eastAsia="en-US"/>
        </w:rPr>
        <w:t>9781260717983</w:t>
      </w:r>
    </w:p>
    <w:p w:rsidR="007F73FD" w:rsidRPr="00440AA6" w:rsidRDefault="00286596" w:rsidP="00AB0A75">
      <w:pPr>
        <w:tabs>
          <w:tab w:val="left" w:pos="1440"/>
          <w:tab w:val="left" w:pos="3600"/>
        </w:tabs>
        <w:rPr>
          <w:rFonts w:ascii="Arial" w:hAnsi="Arial" w:cs="Arial"/>
          <w:i/>
          <w:color w:val="000000"/>
          <w:sz w:val="24"/>
          <w:szCs w:val="24"/>
        </w:rPr>
      </w:pPr>
      <w:r w:rsidRPr="00440AA6">
        <w:rPr>
          <w:rFonts w:ascii="Arial" w:hAnsi="Arial" w:cs="Arial"/>
          <w:b/>
          <w:i/>
          <w:sz w:val="24"/>
          <w:szCs w:val="24"/>
        </w:rPr>
        <w:t>Note:</w:t>
      </w:r>
      <w:r w:rsidRPr="00440AA6">
        <w:rPr>
          <w:rFonts w:ascii="Arial" w:hAnsi="Arial" w:cs="Arial"/>
          <w:sz w:val="24"/>
          <w:szCs w:val="24"/>
        </w:rPr>
        <w:t xml:space="preserve"> </w:t>
      </w:r>
      <w:r w:rsidRPr="00440AA6">
        <w:rPr>
          <w:rFonts w:ascii="Arial" w:hAnsi="Arial" w:cs="Arial"/>
          <w:i/>
          <w:sz w:val="24"/>
          <w:szCs w:val="24"/>
        </w:rPr>
        <w:t xml:space="preserve">Students must purchase the access code for the digital Fahey book.  Students are unable to </w:t>
      </w:r>
      <w:r w:rsidR="007F73FD" w:rsidRPr="00440AA6">
        <w:rPr>
          <w:rFonts w:ascii="Arial" w:hAnsi="Arial" w:cs="Arial"/>
          <w:i/>
          <w:sz w:val="24"/>
          <w:szCs w:val="24"/>
        </w:rPr>
        <w:t>only purchase the hard</w:t>
      </w:r>
      <w:r w:rsidR="00AB0A75">
        <w:rPr>
          <w:rFonts w:ascii="Arial" w:hAnsi="Arial" w:cs="Arial"/>
          <w:i/>
          <w:sz w:val="24"/>
          <w:szCs w:val="24"/>
        </w:rPr>
        <w:t xml:space="preserve"> c</w:t>
      </w:r>
      <w:r w:rsidRPr="00440AA6">
        <w:rPr>
          <w:rFonts w:ascii="Arial" w:hAnsi="Arial" w:cs="Arial"/>
          <w:i/>
          <w:sz w:val="24"/>
          <w:szCs w:val="24"/>
        </w:rPr>
        <w:t>opy</w:t>
      </w:r>
      <w:r w:rsidR="00337A68" w:rsidRPr="00440AA6">
        <w:rPr>
          <w:rFonts w:ascii="Arial" w:hAnsi="Arial" w:cs="Arial"/>
          <w:i/>
          <w:sz w:val="24"/>
          <w:szCs w:val="24"/>
        </w:rPr>
        <w:t xml:space="preserve"> </w:t>
      </w:r>
      <w:r w:rsidR="007F73FD" w:rsidRPr="00440AA6">
        <w:rPr>
          <w:rFonts w:ascii="Arial" w:hAnsi="Arial" w:cs="Arial"/>
          <w:i/>
          <w:sz w:val="24"/>
          <w:szCs w:val="24"/>
        </w:rPr>
        <w:t>print version of Fahe</w:t>
      </w:r>
      <w:r w:rsidRPr="00440AA6">
        <w:rPr>
          <w:rFonts w:ascii="Arial" w:hAnsi="Arial" w:cs="Arial"/>
          <w:i/>
          <w:sz w:val="24"/>
          <w:szCs w:val="24"/>
        </w:rPr>
        <w:t>y. This i</w:t>
      </w:r>
      <w:r w:rsidRPr="00440AA6">
        <w:rPr>
          <w:rFonts w:ascii="Arial" w:hAnsi="Arial" w:cs="Arial"/>
          <w:i/>
          <w:color w:val="000000"/>
          <w:sz w:val="24"/>
          <w:szCs w:val="24"/>
        </w:rPr>
        <w:t>ncludes a print upgrade option, loose leaf color co</w:t>
      </w:r>
      <w:r w:rsidR="009E2B13" w:rsidRPr="00440AA6">
        <w:rPr>
          <w:rFonts w:ascii="Arial" w:hAnsi="Arial" w:cs="Arial"/>
          <w:i/>
          <w:color w:val="000000"/>
          <w:sz w:val="24"/>
          <w:szCs w:val="24"/>
        </w:rPr>
        <w:t>py of the textbook available -$25</w:t>
      </w:r>
      <w:r w:rsidR="00AB0A75">
        <w:rPr>
          <w:rFonts w:ascii="Arial" w:hAnsi="Arial" w:cs="Arial"/>
          <w:i/>
          <w:color w:val="000000"/>
          <w:sz w:val="24"/>
          <w:szCs w:val="24"/>
        </w:rPr>
        <w:t>.00.</w:t>
      </w:r>
    </w:p>
    <w:p w:rsidR="00620F00" w:rsidRPr="00440AA6" w:rsidRDefault="00286596" w:rsidP="00AB0A75">
      <w:pPr>
        <w:tabs>
          <w:tab w:val="left" w:pos="1440"/>
          <w:tab w:val="left" w:pos="3600"/>
        </w:tabs>
        <w:rPr>
          <w:rFonts w:ascii="Arial" w:hAnsi="Arial" w:cs="Arial"/>
          <w:i/>
          <w:sz w:val="24"/>
          <w:szCs w:val="24"/>
        </w:rPr>
      </w:pPr>
      <w:r w:rsidRPr="00440AA6">
        <w:rPr>
          <w:rFonts w:ascii="Arial" w:hAnsi="Arial" w:cs="Arial"/>
          <w:i/>
          <w:color w:val="000000"/>
          <w:sz w:val="24"/>
          <w:szCs w:val="24"/>
        </w:rPr>
        <w:t>The</w:t>
      </w:r>
      <w:r w:rsidR="007F73FD" w:rsidRPr="00440AA6">
        <w:rPr>
          <w:rFonts w:ascii="Arial" w:hAnsi="Arial" w:cs="Arial"/>
          <w:i/>
          <w:sz w:val="24"/>
          <w:szCs w:val="24"/>
        </w:rPr>
        <w:t xml:space="preserve"> </w:t>
      </w:r>
      <w:r w:rsidRPr="00440AA6">
        <w:rPr>
          <w:rFonts w:ascii="Arial" w:hAnsi="Arial" w:cs="Arial"/>
          <w:i/>
          <w:color w:val="000000"/>
          <w:sz w:val="24"/>
          <w:szCs w:val="24"/>
        </w:rPr>
        <w:t>print book is only available after the Connect Access code has been purchased</w:t>
      </w:r>
      <w:r w:rsidR="007F0FAA" w:rsidRPr="00440AA6">
        <w:rPr>
          <w:rFonts w:ascii="Arial" w:hAnsi="Arial" w:cs="Arial"/>
          <w:i/>
          <w:color w:val="000000"/>
          <w:sz w:val="24"/>
          <w:szCs w:val="24"/>
        </w:rPr>
        <w:t>.</w:t>
      </w:r>
    </w:p>
    <w:p w:rsidR="002B4993" w:rsidRPr="00440AA6" w:rsidRDefault="002B4993" w:rsidP="00AB0A75">
      <w:pPr>
        <w:tabs>
          <w:tab w:val="left" w:pos="1440"/>
          <w:tab w:val="left" w:pos="3600"/>
        </w:tabs>
        <w:kinsoku w:val="0"/>
        <w:overflowPunct w:val="0"/>
        <w:contextualSpacing/>
        <w:textAlignment w:val="baseline"/>
        <w:rPr>
          <w:rFonts w:ascii="Arial" w:eastAsia="Times New Roman" w:hAnsi="Arial" w:cs="Arial"/>
          <w:bCs/>
          <w:sz w:val="24"/>
          <w:szCs w:val="24"/>
          <w:lang w:eastAsia="en-US"/>
        </w:rPr>
      </w:pPr>
    </w:p>
    <w:p w:rsidR="002B4993" w:rsidRPr="00440AA6" w:rsidRDefault="002B4993" w:rsidP="00AB0A75">
      <w:pPr>
        <w:tabs>
          <w:tab w:val="left" w:pos="1440"/>
          <w:tab w:val="left" w:pos="3600"/>
        </w:tabs>
        <w:kinsoku w:val="0"/>
        <w:overflowPunct w:val="0"/>
        <w:contextualSpacing/>
        <w:textAlignment w:val="baseline"/>
        <w:rPr>
          <w:rFonts w:ascii="Arial" w:eastAsia="Times New Roman" w:hAnsi="Arial" w:cs="Arial"/>
          <w:sz w:val="24"/>
          <w:szCs w:val="24"/>
          <w:lang w:eastAsia="en-US"/>
        </w:rPr>
      </w:pPr>
      <w:r w:rsidRPr="00440AA6">
        <w:rPr>
          <w:rFonts w:ascii="Arial" w:eastAsia="Times New Roman" w:hAnsi="Arial" w:cs="Arial"/>
          <w:b/>
          <w:bCs/>
          <w:i/>
          <w:sz w:val="24"/>
          <w:szCs w:val="24"/>
          <w:lang w:eastAsia="en-US"/>
        </w:rPr>
        <w:t xml:space="preserve">Leifer &amp; Fleck. (2013). </w:t>
      </w:r>
      <w:r w:rsidRPr="00440AA6">
        <w:rPr>
          <w:rFonts w:ascii="Arial" w:eastAsia="Times New Roman" w:hAnsi="Arial" w:cs="Arial"/>
          <w:b/>
          <w:bCs/>
          <w:i/>
          <w:iCs/>
          <w:sz w:val="24"/>
          <w:szCs w:val="24"/>
          <w:lang w:eastAsia="en-US"/>
        </w:rPr>
        <w:t>Growth and development across the lifespan.</w:t>
      </w:r>
      <w:r w:rsidRPr="00440AA6">
        <w:rPr>
          <w:rFonts w:ascii="Arial" w:eastAsia="Times New Roman" w:hAnsi="Arial" w:cs="Arial"/>
          <w:bCs/>
          <w:sz w:val="24"/>
          <w:szCs w:val="24"/>
          <w:lang w:eastAsia="en-US"/>
        </w:rPr>
        <w:t xml:space="preserve">  (2</w:t>
      </w:r>
      <w:r w:rsidRPr="00440AA6">
        <w:rPr>
          <w:rFonts w:ascii="Arial" w:eastAsia="Times New Roman" w:hAnsi="Arial" w:cs="Arial"/>
          <w:bCs/>
          <w:position w:val="8"/>
          <w:sz w:val="24"/>
          <w:szCs w:val="24"/>
          <w:vertAlign w:val="superscript"/>
          <w:lang w:eastAsia="en-US"/>
        </w:rPr>
        <w:t>nd</w:t>
      </w:r>
      <w:r w:rsidRPr="00440AA6">
        <w:rPr>
          <w:rFonts w:ascii="Arial" w:eastAsia="Times New Roman" w:hAnsi="Arial" w:cs="Arial"/>
          <w:bCs/>
          <w:sz w:val="24"/>
          <w:szCs w:val="24"/>
          <w:lang w:eastAsia="en-US"/>
        </w:rPr>
        <w:t xml:space="preserve"> ed).  Saunders. </w:t>
      </w:r>
    </w:p>
    <w:p w:rsidR="002B4993" w:rsidRDefault="002B4993" w:rsidP="00AB0A75">
      <w:pPr>
        <w:tabs>
          <w:tab w:val="left" w:pos="1440"/>
          <w:tab w:val="left" w:pos="3600"/>
        </w:tabs>
        <w:kinsoku w:val="0"/>
        <w:overflowPunct w:val="0"/>
        <w:textAlignment w:val="baseline"/>
        <w:rPr>
          <w:rFonts w:ascii="Arial" w:eastAsia="Times New Roman" w:hAnsi="Arial" w:cs="Arial"/>
          <w:bCs/>
          <w:sz w:val="24"/>
          <w:szCs w:val="24"/>
          <w:lang w:eastAsia="en-US"/>
        </w:rPr>
      </w:pPr>
      <w:r w:rsidRPr="00440AA6">
        <w:rPr>
          <w:rFonts w:ascii="Arial" w:eastAsia="Times New Roman" w:hAnsi="Arial" w:cs="Arial"/>
          <w:bCs/>
          <w:sz w:val="24"/>
          <w:szCs w:val="24"/>
          <w:lang w:eastAsia="en-US"/>
        </w:rPr>
        <w:t>ISBN:  9781455745456</w:t>
      </w:r>
    </w:p>
    <w:p w:rsidR="00AB0A75" w:rsidRPr="00440AA6" w:rsidRDefault="00AB0A75" w:rsidP="00AB0A75">
      <w:pPr>
        <w:tabs>
          <w:tab w:val="left" w:pos="1440"/>
          <w:tab w:val="left" w:pos="3600"/>
        </w:tabs>
        <w:kinsoku w:val="0"/>
        <w:overflowPunct w:val="0"/>
        <w:textAlignment w:val="baseline"/>
        <w:rPr>
          <w:rFonts w:ascii="Arial" w:eastAsia="Times New Roman" w:hAnsi="Arial" w:cs="Arial"/>
          <w:sz w:val="24"/>
          <w:szCs w:val="24"/>
          <w:lang w:eastAsia="en-US"/>
        </w:rPr>
      </w:pPr>
    </w:p>
    <w:p w:rsidR="002B4993" w:rsidRPr="00440AA6" w:rsidRDefault="002B4993" w:rsidP="00AB0A75">
      <w:pPr>
        <w:tabs>
          <w:tab w:val="left" w:pos="1440"/>
          <w:tab w:val="left" w:pos="3600"/>
        </w:tabs>
        <w:kinsoku w:val="0"/>
        <w:overflowPunct w:val="0"/>
        <w:textAlignment w:val="baseline"/>
        <w:rPr>
          <w:rFonts w:ascii="Arial" w:eastAsia="Times New Roman" w:hAnsi="Arial" w:cs="Arial"/>
          <w:b/>
          <w:sz w:val="24"/>
          <w:szCs w:val="24"/>
          <w:lang w:eastAsia="en-US"/>
        </w:rPr>
      </w:pPr>
      <w:r w:rsidRPr="00440AA6">
        <w:rPr>
          <w:rFonts w:ascii="Arial" w:eastAsia="Times New Roman" w:hAnsi="Arial" w:cs="Arial"/>
          <w:b/>
          <w:bCs/>
          <w:sz w:val="24"/>
          <w:szCs w:val="24"/>
          <w:lang w:eastAsia="en-US"/>
        </w:rPr>
        <w:t>OR</w:t>
      </w:r>
    </w:p>
    <w:p w:rsidR="002B4993" w:rsidRPr="00440AA6" w:rsidRDefault="002B4993" w:rsidP="00AB0A75">
      <w:pPr>
        <w:tabs>
          <w:tab w:val="left" w:pos="1440"/>
          <w:tab w:val="left" w:pos="3600"/>
        </w:tabs>
        <w:kinsoku w:val="0"/>
        <w:overflowPunct w:val="0"/>
        <w:textAlignment w:val="baseline"/>
        <w:rPr>
          <w:rFonts w:ascii="Arial" w:eastAsia="Times New Roman" w:hAnsi="Arial" w:cs="Arial"/>
          <w:sz w:val="24"/>
          <w:szCs w:val="24"/>
          <w:lang w:eastAsia="en-US"/>
        </w:rPr>
      </w:pPr>
      <w:r w:rsidRPr="00440AA6">
        <w:rPr>
          <w:rFonts w:ascii="Arial" w:eastAsia="Times New Roman" w:hAnsi="Arial" w:cs="Arial"/>
          <w:b/>
          <w:bCs/>
          <w:i/>
          <w:sz w:val="24"/>
          <w:szCs w:val="24"/>
          <w:lang w:eastAsia="en-US"/>
        </w:rPr>
        <w:t xml:space="preserve">Leifer &amp; Fleck. (2013). </w:t>
      </w:r>
      <w:r w:rsidRPr="00440AA6">
        <w:rPr>
          <w:rFonts w:ascii="Arial" w:eastAsia="Times New Roman" w:hAnsi="Arial" w:cs="Arial"/>
          <w:b/>
          <w:bCs/>
          <w:i/>
          <w:iCs/>
          <w:sz w:val="24"/>
          <w:szCs w:val="24"/>
          <w:lang w:eastAsia="en-US"/>
        </w:rPr>
        <w:t>Growth and development across the lifespan.</w:t>
      </w:r>
      <w:r w:rsidRPr="00440AA6">
        <w:rPr>
          <w:rFonts w:ascii="Arial" w:eastAsia="Times New Roman" w:hAnsi="Arial" w:cs="Arial"/>
          <w:bCs/>
          <w:sz w:val="24"/>
          <w:szCs w:val="24"/>
          <w:lang w:eastAsia="en-US"/>
        </w:rPr>
        <w:t xml:space="preserve">  (2</w:t>
      </w:r>
      <w:r w:rsidRPr="00440AA6">
        <w:rPr>
          <w:rFonts w:ascii="Arial" w:eastAsia="Times New Roman" w:hAnsi="Arial" w:cs="Arial"/>
          <w:bCs/>
          <w:position w:val="8"/>
          <w:sz w:val="24"/>
          <w:szCs w:val="24"/>
          <w:vertAlign w:val="superscript"/>
          <w:lang w:eastAsia="en-US"/>
        </w:rPr>
        <w:t>nd</w:t>
      </w:r>
      <w:r w:rsidRPr="00440AA6">
        <w:rPr>
          <w:rFonts w:ascii="Arial" w:eastAsia="Times New Roman" w:hAnsi="Arial" w:cs="Arial"/>
          <w:bCs/>
          <w:sz w:val="24"/>
          <w:szCs w:val="24"/>
          <w:lang w:eastAsia="en-US"/>
        </w:rPr>
        <w:t xml:space="preserve"> ed).  Saunders. </w:t>
      </w:r>
    </w:p>
    <w:p w:rsidR="002B4993" w:rsidRPr="00440AA6" w:rsidRDefault="002B4993" w:rsidP="00AB0A75">
      <w:pPr>
        <w:tabs>
          <w:tab w:val="left" w:pos="1440"/>
          <w:tab w:val="left" w:pos="3600"/>
        </w:tabs>
        <w:kinsoku w:val="0"/>
        <w:overflowPunct w:val="0"/>
        <w:textAlignment w:val="baseline"/>
        <w:rPr>
          <w:rFonts w:ascii="Arial" w:eastAsia="Times New Roman" w:hAnsi="Arial" w:cs="Arial"/>
          <w:sz w:val="24"/>
          <w:szCs w:val="24"/>
          <w:lang w:eastAsia="en-US"/>
        </w:rPr>
      </w:pPr>
      <w:r w:rsidRPr="00440AA6">
        <w:rPr>
          <w:rFonts w:ascii="Arial" w:eastAsia="Times New Roman" w:hAnsi="Arial" w:cs="Arial"/>
          <w:bCs/>
          <w:sz w:val="24"/>
          <w:szCs w:val="24"/>
          <w:lang w:eastAsia="en-US"/>
        </w:rPr>
        <w:t>ISBN:  9781455759316</w:t>
      </w:r>
      <w:r w:rsidRPr="00440AA6">
        <w:rPr>
          <w:rFonts w:ascii="Arial" w:hAnsi="Arial" w:cs="Arial"/>
          <w:bCs/>
          <w:sz w:val="24"/>
          <w:szCs w:val="24"/>
          <w:lang w:eastAsia="en-US"/>
        </w:rPr>
        <w:t xml:space="preserve">  Elsevier E-Book on Vitalsource.</w:t>
      </w:r>
      <w:r w:rsidRPr="00440AA6">
        <w:rPr>
          <w:rFonts w:ascii="Arial" w:eastAsia="Times New Roman" w:hAnsi="Arial" w:cs="Arial"/>
          <w:sz w:val="24"/>
          <w:szCs w:val="24"/>
          <w:lang w:eastAsia="en-US"/>
        </w:rPr>
        <w:tab/>
      </w:r>
    </w:p>
    <w:p w:rsidR="002B4993" w:rsidRPr="00440AA6" w:rsidRDefault="002B4993" w:rsidP="00AB0A75">
      <w:pPr>
        <w:pStyle w:val="NormalWeb"/>
        <w:tabs>
          <w:tab w:val="left" w:pos="1440"/>
          <w:tab w:val="left" w:pos="3600"/>
        </w:tabs>
        <w:kinsoku w:val="0"/>
        <w:overflowPunct w:val="0"/>
        <w:spacing w:before="0" w:beforeAutospacing="0" w:after="0" w:afterAutospacing="0"/>
        <w:textAlignment w:val="baseline"/>
        <w:rPr>
          <w:rFonts w:ascii="Arial" w:eastAsia="SimSun" w:hAnsi="Arial" w:cs="Arial"/>
        </w:rPr>
      </w:pPr>
    </w:p>
    <w:p w:rsidR="002B4993" w:rsidRPr="00440AA6" w:rsidRDefault="002B4993" w:rsidP="00AB0A75">
      <w:pPr>
        <w:pStyle w:val="NormalWeb"/>
        <w:tabs>
          <w:tab w:val="left" w:pos="1440"/>
          <w:tab w:val="left" w:pos="3600"/>
        </w:tabs>
        <w:kinsoku w:val="0"/>
        <w:overflowPunct w:val="0"/>
        <w:spacing w:before="0" w:beforeAutospacing="0" w:after="0" w:afterAutospacing="0"/>
        <w:textAlignment w:val="baseline"/>
        <w:rPr>
          <w:rFonts w:ascii="Arial" w:hAnsi="Arial" w:cs="Arial"/>
          <w:b/>
          <w:i/>
        </w:rPr>
      </w:pPr>
      <w:r w:rsidRPr="00440AA6">
        <w:rPr>
          <w:rFonts w:ascii="Arial" w:eastAsia="SimSun" w:hAnsi="Arial" w:cs="Arial"/>
          <w:b/>
          <w:i/>
        </w:rPr>
        <w:t>ISBN:  9781455745524 Evolve Resources for Growth and development across the lifespan.</w:t>
      </w:r>
    </w:p>
    <w:p w:rsidR="002B4993" w:rsidRPr="00440AA6" w:rsidRDefault="002B4993" w:rsidP="00AB0A75">
      <w:pPr>
        <w:pStyle w:val="NormalWeb"/>
        <w:tabs>
          <w:tab w:val="left" w:pos="1440"/>
          <w:tab w:val="left" w:pos="3600"/>
        </w:tabs>
        <w:kinsoku w:val="0"/>
        <w:overflowPunct w:val="0"/>
        <w:spacing w:before="0" w:beforeAutospacing="0" w:after="0" w:afterAutospacing="0"/>
        <w:textAlignment w:val="baseline"/>
        <w:rPr>
          <w:rFonts w:ascii="Arial" w:hAnsi="Arial" w:cs="Arial"/>
        </w:rPr>
      </w:pPr>
      <w:r w:rsidRPr="00440AA6">
        <w:rPr>
          <w:rFonts w:ascii="Arial" w:hAnsi="Arial" w:cs="Arial"/>
          <w:b/>
          <w:bCs/>
          <w:i/>
          <w:iCs/>
        </w:rPr>
        <w:t>Note:</w:t>
      </w:r>
      <w:r w:rsidRPr="00440AA6">
        <w:rPr>
          <w:rFonts w:ascii="Arial" w:hAnsi="Arial" w:cs="Arial"/>
          <w:i/>
          <w:iCs/>
        </w:rPr>
        <w:t xml:space="preserve"> The online resources for this Leifer textbook are not required, but are recommended.</w:t>
      </w:r>
    </w:p>
    <w:p w:rsidR="002B4993" w:rsidRPr="00440AA6" w:rsidRDefault="002B4993" w:rsidP="00AB0A75">
      <w:pPr>
        <w:tabs>
          <w:tab w:val="left" w:pos="360"/>
          <w:tab w:val="left" w:pos="1440"/>
        </w:tabs>
        <w:rPr>
          <w:rFonts w:ascii="Arial" w:hAnsi="Arial" w:cs="Arial"/>
          <w:sz w:val="24"/>
          <w:szCs w:val="24"/>
        </w:rPr>
      </w:pPr>
    </w:p>
    <w:p w:rsidR="00E24970" w:rsidRDefault="00733E58" w:rsidP="00AB0A75">
      <w:pPr>
        <w:tabs>
          <w:tab w:val="left" w:pos="360"/>
        </w:tabs>
        <w:spacing w:before="32"/>
        <w:ind w:right="-20"/>
        <w:rPr>
          <w:rFonts w:ascii="Arial" w:eastAsia="Times New Roman" w:hAnsi="Arial" w:cs="Arial"/>
          <w:b/>
          <w:bCs/>
          <w:sz w:val="24"/>
          <w:szCs w:val="24"/>
        </w:rPr>
      </w:pPr>
      <w:r w:rsidRPr="00440AA6">
        <w:rPr>
          <w:rFonts w:ascii="Arial" w:eastAsia="Times New Roman" w:hAnsi="Arial" w:cs="Arial"/>
          <w:b/>
          <w:bCs/>
          <w:spacing w:val="-1"/>
          <w:sz w:val="24"/>
          <w:szCs w:val="24"/>
        </w:rPr>
        <w:t>R</w:t>
      </w:r>
      <w:r w:rsidRPr="00440AA6">
        <w:rPr>
          <w:rFonts w:ascii="Arial" w:eastAsia="Times New Roman" w:hAnsi="Arial" w:cs="Arial"/>
          <w:b/>
          <w:bCs/>
          <w:sz w:val="24"/>
          <w:szCs w:val="24"/>
        </w:rPr>
        <w:t>eq.</w:t>
      </w:r>
      <w:r w:rsidRPr="00440AA6">
        <w:rPr>
          <w:rFonts w:ascii="Arial" w:eastAsia="Times New Roman" w:hAnsi="Arial" w:cs="Arial"/>
          <w:b/>
          <w:bCs/>
          <w:spacing w:val="-2"/>
          <w:sz w:val="24"/>
          <w:szCs w:val="24"/>
        </w:rPr>
        <w:t xml:space="preserve"> </w:t>
      </w:r>
      <w:r w:rsidRPr="00440AA6">
        <w:rPr>
          <w:rFonts w:ascii="Arial" w:eastAsia="Times New Roman" w:hAnsi="Arial" w:cs="Arial"/>
          <w:b/>
          <w:bCs/>
          <w:spacing w:val="3"/>
          <w:sz w:val="24"/>
          <w:szCs w:val="24"/>
        </w:rPr>
        <w:t>f</w:t>
      </w:r>
      <w:r w:rsidRPr="00440AA6">
        <w:rPr>
          <w:rFonts w:ascii="Arial" w:eastAsia="Times New Roman" w:hAnsi="Arial" w:cs="Arial"/>
          <w:b/>
          <w:bCs/>
          <w:sz w:val="24"/>
          <w:szCs w:val="24"/>
        </w:rPr>
        <w:t>or</w:t>
      </w:r>
      <w:r w:rsidRPr="00440AA6">
        <w:rPr>
          <w:rFonts w:ascii="Arial" w:eastAsia="Times New Roman" w:hAnsi="Arial" w:cs="Arial"/>
          <w:b/>
          <w:bCs/>
          <w:spacing w:val="1"/>
          <w:sz w:val="24"/>
          <w:szCs w:val="24"/>
        </w:rPr>
        <w:t xml:space="preserve"> </w:t>
      </w:r>
      <w:r w:rsidRPr="00440AA6">
        <w:rPr>
          <w:rFonts w:ascii="Arial" w:eastAsia="Times New Roman" w:hAnsi="Arial" w:cs="Arial"/>
          <w:b/>
          <w:bCs/>
          <w:spacing w:val="-2"/>
          <w:sz w:val="24"/>
          <w:szCs w:val="24"/>
        </w:rPr>
        <w:t>a</w:t>
      </w:r>
      <w:r w:rsidRPr="00440AA6">
        <w:rPr>
          <w:rFonts w:ascii="Arial" w:eastAsia="Times New Roman" w:hAnsi="Arial" w:cs="Arial"/>
          <w:b/>
          <w:bCs/>
          <w:spacing w:val="-1"/>
          <w:sz w:val="24"/>
          <w:szCs w:val="24"/>
        </w:rPr>
        <w:t>l</w:t>
      </w:r>
      <w:r w:rsidRPr="00440AA6">
        <w:rPr>
          <w:rFonts w:ascii="Arial" w:eastAsia="Times New Roman" w:hAnsi="Arial" w:cs="Arial"/>
          <w:b/>
          <w:bCs/>
          <w:sz w:val="24"/>
          <w:szCs w:val="24"/>
        </w:rPr>
        <w:t>l</w:t>
      </w:r>
      <w:r w:rsidRPr="00440AA6">
        <w:rPr>
          <w:rFonts w:ascii="Arial" w:eastAsia="Times New Roman" w:hAnsi="Arial" w:cs="Arial"/>
          <w:b/>
          <w:bCs/>
          <w:spacing w:val="1"/>
          <w:sz w:val="24"/>
          <w:szCs w:val="24"/>
        </w:rPr>
        <w:t xml:space="preserve"> </w:t>
      </w:r>
      <w:r w:rsidRPr="00440AA6">
        <w:rPr>
          <w:rFonts w:ascii="Arial" w:eastAsia="Times New Roman" w:hAnsi="Arial" w:cs="Arial"/>
          <w:b/>
          <w:bCs/>
          <w:sz w:val="24"/>
          <w:szCs w:val="24"/>
        </w:rPr>
        <w:t>Jun</w:t>
      </w:r>
      <w:r w:rsidRPr="00440AA6">
        <w:rPr>
          <w:rFonts w:ascii="Arial" w:eastAsia="Times New Roman" w:hAnsi="Arial" w:cs="Arial"/>
          <w:b/>
          <w:bCs/>
          <w:spacing w:val="-1"/>
          <w:sz w:val="24"/>
          <w:szCs w:val="24"/>
        </w:rPr>
        <w:t>i</w:t>
      </w:r>
      <w:r w:rsidRPr="00440AA6">
        <w:rPr>
          <w:rFonts w:ascii="Arial" w:eastAsia="Times New Roman" w:hAnsi="Arial" w:cs="Arial"/>
          <w:b/>
          <w:bCs/>
          <w:sz w:val="24"/>
          <w:szCs w:val="24"/>
        </w:rPr>
        <w:t>or</w:t>
      </w:r>
      <w:r w:rsidRPr="00440AA6">
        <w:rPr>
          <w:rFonts w:ascii="Arial" w:eastAsia="Times New Roman" w:hAnsi="Arial" w:cs="Arial"/>
          <w:b/>
          <w:bCs/>
          <w:spacing w:val="1"/>
          <w:sz w:val="24"/>
          <w:szCs w:val="24"/>
        </w:rPr>
        <w:t xml:space="preserve"> </w:t>
      </w:r>
      <w:r w:rsidRPr="00440AA6">
        <w:rPr>
          <w:rFonts w:ascii="Arial" w:eastAsia="Times New Roman" w:hAnsi="Arial" w:cs="Arial"/>
          <w:b/>
          <w:bCs/>
          <w:sz w:val="24"/>
          <w:szCs w:val="24"/>
        </w:rPr>
        <w:t xml:space="preserve">1 </w:t>
      </w:r>
      <w:r w:rsidRPr="00440AA6">
        <w:rPr>
          <w:rFonts w:ascii="Arial" w:eastAsia="Times New Roman" w:hAnsi="Arial" w:cs="Arial"/>
          <w:b/>
          <w:bCs/>
          <w:spacing w:val="-2"/>
          <w:sz w:val="24"/>
          <w:szCs w:val="24"/>
        </w:rPr>
        <w:t>s</w:t>
      </w:r>
      <w:r w:rsidRPr="00440AA6">
        <w:rPr>
          <w:rFonts w:ascii="Arial" w:eastAsia="Times New Roman" w:hAnsi="Arial" w:cs="Arial"/>
          <w:b/>
          <w:bCs/>
          <w:spacing w:val="1"/>
          <w:sz w:val="24"/>
          <w:szCs w:val="24"/>
        </w:rPr>
        <w:t>t</w:t>
      </w:r>
      <w:r w:rsidRPr="00440AA6">
        <w:rPr>
          <w:rFonts w:ascii="Arial" w:eastAsia="Times New Roman" w:hAnsi="Arial" w:cs="Arial"/>
          <w:b/>
          <w:bCs/>
          <w:sz w:val="24"/>
          <w:szCs w:val="24"/>
        </w:rPr>
        <w:t>u</w:t>
      </w:r>
      <w:r w:rsidRPr="00440AA6">
        <w:rPr>
          <w:rFonts w:ascii="Arial" w:eastAsia="Times New Roman" w:hAnsi="Arial" w:cs="Arial"/>
          <w:b/>
          <w:bCs/>
          <w:spacing w:val="-3"/>
          <w:sz w:val="24"/>
          <w:szCs w:val="24"/>
        </w:rPr>
        <w:t>d</w:t>
      </w:r>
      <w:r w:rsidRPr="00440AA6">
        <w:rPr>
          <w:rFonts w:ascii="Arial" w:eastAsia="Times New Roman" w:hAnsi="Arial" w:cs="Arial"/>
          <w:b/>
          <w:bCs/>
          <w:sz w:val="24"/>
          <w:szCs w:val="24"/>
        </w:rPr>
        <w:t>en</w:t>
      </w:r>
      <w:r w:rsidRPr="00440AA6">
        <w:rPr>
          <w:rFonts w:ascii="Arial" w:eastAsia="Times New Roman" w:hAnsi="Arial" w:cs="Arial"/>
          <w:b/>
          <w:bCs/>
          <w:spacing w:val="1"/>
          <w:sz w:val="24"/>
          <w:szCs w:val="24"/>
        </w:rPr>
        <w:t>t</w:t>
      </w:r>
      <w:r w:rsidRPr="00440AA6">
        <w:rPr>
          <w:rFonts w:ascii="Arial" w:eastAsia="Times New Roman" w:hAnsi="Arial" w:cs="Arial"/>
          <w:b/>
          <w:bCs/>
          <w:spacing w:val="-2"/>
          <w:sz w:val="24"/>
          <w:szCs w:val="24"/>
        </w:rPr>
        <w:t>s</w:t>
      </w:r>
      <w:r w:rsidR="00AB0A75">
        <w:rPr>
          <w:rFonts w:ascii="Arial" w:eastAsia="Times New Roman" w:hAnsi="Arial" w:cs="Arial"/>
          <w:b/>
          <w:bCs/>
          <w:sz w:val="24"/>
          <w:szCs w:val="24"/>
        </w:rPr>
        <w:t>:</w:t>
      </w:r>
    </w:p>
    <w:p w:rsidR="00AB0A75" w:rsidRPr="00440AA6" w:rsidRDefault="00AB0A75" w:rsidP="00AB0A75">
      <w:pPr>
        <w:tabs>
          <w:tab w:val="left" w:pos="360"/>
        </w:tabs>
        <w:spacing w:before="32"/>
        <w:ind w:right="-20"/>
        <w:rPr>
          <w:rFonts w:ascii="Arial" w:eastAsia="Times New Roman" w:hAnsi="Arial" w:cs="Arial"/>
          <w:b/>
          <w:bCs/>
          <w:spacing w:val="2"/>
          <w:sz w:val="24"/>
          <w:szCs w:val="24"/>
        </w:rPr>
      </w:pPr>
    </w:p>
    <w:p w:rsidR="00435067" w:rsidRPr="00440AA6" w:rsidRDefault="000F60EB" w:rsidP="00AB0A75">
      <w:pPr>
        <w:tabs>
          <w:tab w:val="left" w:pos="360"/>
        </w:tabs>
        <w:spacing w:before="1"/>
        <w:ind w:right="-20"/>
        <w:rPr>
          <w:rFonts w:ascii="Arial" w:eastAsia="Times New Roman" w:hAnsi="Arial" w:cs="Arial"/>
          <w:sz w:val="24"/>
          <w:szCs w:val="24"/>
        </w:rPr>
      </w:pPr>
      <w:r w:rsidRPr="00440AA6">
        <w:rPr>
          <w:rFonts w:ascii="Arial" w:eastAsia="Times New Roman" w:hAnsi="Arial" w:cs="Arial"/>
          <w:sz w:val="24"/>
          <w:szCs w:val="24"/>
        </w:rPr>
        <w:t>iClicker2 ISBN 14292804</w:t>
      </w:r>
      <w:r w:rsidR="000745D3" w:rsidRPr="00440AA6">
        <w:rPr>
          <w:rFonts w:ascii="Arial" w:eastAsia="Times New Roman" w:hAnsi="Arial" w:cs="Arial"/>
          <w:sz w:val="24"/>
          <w:szCs w:val="24"/>
        </w:rPr>
        <w:t>7</w:t>
      </w:r>
      <w:r w:rsidRPr="00440AA6">
        <w:rPr>
          <w:rFonts w:ascii="Arial" w:eastAsia="Times New Roman" w:hAnsi="Arial" w:cs="Arial"/>
          <w:sz w:val="24"/>
          <w:szCs w:val="24"/>
        </w:rPr>
        <w:t>6</w:t>
      </w:r>
    </w:p>
    <w:p w:rsidR="00620F00" w:rsidRPr="00440AA6" w:rsidRDefault="00620F00" w:rsidP="00AB0A75">
      <w:pPr>
        <w:tabs>
          <w:tab w:val="left" w:pos="1440"/>
          <w:tab w:val="left" w:pos="3600"/>
        </w:tabs>
        <w:rPr>
          <w:rFonts w:ascii="Arial" w:eastAsia="Times New Roman" w:hAnsi="Arial" w:cs="Arial"/>
          <w:b/>
          <w:color w:val="000000"/>
          <w:sz w:val="24"/>
          <w:szCs w:val="24"/>
          <w:lang w:eastAsia="en-US"/>
        </w:rPr>
      </w:pPr>
      <w:r w:rsidRPr="00440AA6">
        <w:rPr>
          <w:rFonts w:ascii="Arial" w:eastAsia="Times New Roman" w:hAnsi="Arial" w:cs="Arial"/>
          <w:b/>
          <w:i/>
          <w:sz w:val="24"/>
          <w:szCs w:val="24"/>
          <w:lang w:eastAsia="en-US"/>
        </w:rPr>
        <w:t xml:space="preserve">Note:  </w:t>
      </w:r>
      <w:r w:rsidRPr="00440AA6">
        <w:rPr>
          <w:rFonts w:ascii="Arial" w:eastAsia="Times New Roman" w:hAnsi="Arial" w:cs="Arial"/>
          <w:i/>
          <w:color w:val="000000"/>
          <w:sz w:val="24"/>
          <w:szCs w:val="24"/>
          <w:lang w:eastAsia="en-US"/>
        </w:rPr>
        <w:t>If you have an iClicker from a previous class, do not purchase a new one.</w:t>
      </w:r>
    </w:p>
    <w:p w:rsidR="006F59E3" w:rsidRPr="00440AA6" w:rsidRDefault="006F59E3" w:rsidP="00AB0A75">
      <w:pPr>
        <w:tabs>
          <w:tab w:val="left" w:pos="2880"/>
        </w:tabs>
        <w:rPr>
          <w:rFonts w:ascii="Arial" w:hAnsi="Arial" w:cs="Arial"/>
          <w:b/>
          <w:sz w:val="24"/>
          <w:szCs w:val="24"/>
        </w:rPr>
      </w:pPr>
    </w:p>
    <w:p w:rsidR="00293B3A" w:rsidRPr="00440AA6" w:rsidRDefault="00293B3A" w:rsidP="00AB0A75">
      <w:pPr>
        <w:tabs>
          <w:tab w:val="left" w:pos="2880"/>
        </w:tabs>
        <w:rPr>
          <w:rFonts w:ascii="Arial" w:hAnsi="Arial" w:cs="Arial"/>
          <w:sz w:val="24"/>
          <w:szCs w:val="24"/>
        </w:rPr>
      </w:pPr>
      <w:r w:rsidRPr="00440AA6">
        <w:rPr>
          <w:rFonts w:ascii="Arial" w:hAnsi="Arial" w:cs="Arial"/>
          <w:b/>
          <w:sz w:val="24"/>
          <w:szCs w:val="24"/>
        </w:rPr>
        <w:t xml:space="preserve">Req. for all Junior 1 students:  </w:t>
      </w:r>
      <w:r w:rsidRPr="00440AA6">
        <w:rPr>
          <w:rFonts w:ascii="Arial" w:hAnsi="Arial" w:cs="Arial"/>
          <w:sz w:val="24"/>
          <w:szCs w:val="24"/>
        </w:rPr>
        <w:t>DocuCare</w:t>
      </w:r>
    </w:p>
    <w:p w:rsidR="00A74E74" w:rsidRPr="00440AA6" w:rsidRDefault="00293B3A" w:rsidP="00AB0A75">
      <w:pPr>
        <w:pStyle w:val="NormalWeb"/>
        <w:rPr>
          <w:rFonts w:ascii="Arial" w:hAnsi="Arial" w:cs="Arial"/>
        </w:rPr>
      </w:pPr>
      <w:r w:rsidRPr="00440AA6">
        <w:rPr>
          <w:rFonts w:ascii="Arial" w:hAnsi="Arial" w:cs="Arial"/>
          <w:b/>
        </w:rPr>
        <w:t xml:space="preserve">Req. for all Junior 1 students:  </w:t>
      </w:r>
      <w:r w:rsidR="00A74E74" w:rsidRPr="00440AA6">
        <w:rPr>
          <w:rFonts w:ascii="Arial" w:hAnsi="Arial" w:cs="Arial"/>
        </w:rPr>
        <w:t>ATI Resource Package.</w:t>
      </w:r>
    </w:p>
    <w:p w:rsidR="00293B3A" w:rsidRPr="00440AA6" w:rsidRDefault="00293B3A" w:rsidP="00AB0A75">
      <w:pPr>
        <w:tabs>
          <w:tab w:val="left" w:pos="2880"/>
        </w:tabs>
        <w:rPr>
          <w:rFonts w:ascii="Arial" w:hAnsi="Arial" w:cs="Arial"/>
          <w:b/>
          <w:sz w:val="24"/>
          <w:szCs w:val="24"/>
        </w:rPr>
      </w:pPr>
      <w:r w:rsidRPr="00440AA6">
        <w:rPr>
          <w:rFonts w:ascii="Arial" w:hAnsi="Arial" w:cs="Arial"/>
          <w:b/>
          <w:sz w:val="24"/>
          <w:szCs w:val="24"/>
        </w:rPr>
        <w:t>R</w:t>
      </w:r>
      <w:r w:rsidR="000D61AD" w:rsidRPr="00440AA6">
        <w:rPr>
          <w:rFonts w:ascii="Arial" w:hAnsi="Arial" w:cs="Arial"/>
          <w:b/>
          <w:sz w:val="24"/>
          <w:szCs w:val="24"/>
        </w:rPr>
        <w:t xml:space="preserve">eq. for all Junior 1 students: </w:t>
      </w:r>
      <w:r w:rsidRPr="00440AA6">
        <w:rPr>
          <w:rFonts w:ascii="Arial" w:hAnsi="Arial" w:cs="Arial"/>
          <w:sz w:val="24"/>
          <w:szCs w:val="24"/>
        </w:rPr>
        <w:t xml:space="preserve">Safe Medicate  – </w:t>
      </w:r>
      <w:r w:rsidRPr="00440AA6">
        <w:rPr>
          <w:rFonts w:ascii="Arial" w:hAnsi="Arial" w:cs="Arial"/>
          <w:color w:val="FF0000"/>
          <w:sz w:val="24"/>
          <w:szCs w:val="24"/>
        </w:rPr>
        <w:t xml:space="preserve">more information will be given at </w:t>
      </w:r>
      <w:r w:rsidR="000D61AD" w:rsidRPr="00440AA6">
        <w:rPr>
          <w:rFonts w:ascii="Arial" w:hAnsi="Arial" w:cs="Arial"/>
          <w:color w:val="FF0000"/>
          <w:sz w:val="24"/>
          <w:szCs w:val="24"/>
        </w:rPr>
        <w:t>o</w:t>
      </w:r>
      <w:r w:rsidRPr="00440AA6">
        <w:rPr>
          <w:rFonts w:ascii="Arial" w:hAnsi="Arial" w:cs="Arial"/>
          <w:color w:val="FF0000"/>
          <w:sz w:val="24"/>
          <w:szCs w:val="24"/>
        </w:rPr>
        <w:t>rientation!</w:t>
      </w:r>
    </w:p>
    <w:p w:rsidR="00293B3A" w:rsidRPr="00440AA6" w:rsidRDefault="00293B3A" w:rsidP="00AB0A75">
      <w:pPr>
        <w:tabs>
          <w:tab w:val="left" w:pos="2880"/>
        </w:tabs>
        <w:rPr>
          <w:rFonts w:ascii="Arial" w:hAnsi="Arial" w:cs="Arial"/>
          <w:sz w:val="24"/>
          <w:szCs w:val="24"/>
        </w:rPr>
      </w:pPr>
    </w:p>
    <w:p w:rsidR="00293B3A" w:rsidRPr="00440AA6" w:rsidRDefault="00293B3A" w:rsidP="00AB0A75">
      <w:pPr>
        <w:rPr>
          <w:rFonts w:ascii="Arial" w:hAnsi="Arial" w:cs="Arial"/>
          <w:sz w:val="24"/>
          <w:szCs w:val="24"/>
        </w:rPr>
      </w:pPr>
      <w:r w:rsidRPr="00440AA6">
        <w:rPr>
          <w:rFonts w:ascii="Arial" w:hAnsi="Arial" w:cs="Arial"/>
          <w:color w:val="ED7D31"/>
          <w:sz w:val="24"/>
          <w:szCs w:val="24"/>
        </w:rPr>
        <w:t>Purchase your Lippincott/Wolters Kluwer books at</w:t>
      </w:r>
      <w:r w:rsidRPr="00440AA6">
        <w:rPr>
          <w:rFonts w:ascii="Arial" w:hAnsi="Arial" w:cs="Arial"/>
          <w:sz w:val="24"/>
          <w:szCs w:val="24"/>
        </w:rPr>
        <w:t xml:space="preserve"> </w:t>
      </w:r>
      <w:hyperlink r:id="rId11" w:history="1">
        <w:r w:rsidRPr="00440AA6">
          <w:rPr>
            <w:rStyle w:val="Hyperlink"/>
            <w:rFonts w:ascii="Arial" w:hAnsi="Arial" w:cs="Arial"/>
            <w:sz w:val="24"/>
            <w:szCs w:val="24"/>
          </w:rPr>
          <w:t>https://lippincottdirect.lww.com/UniversityofTexasArlington-801d00000011SANAA2</w:t>
        </w:r>
      </w:hyperlink>
      <w:r w:rsidRPr="00440AA6">
        <w:rPr>
          <w:rFonts w:ascii="Arial" w:hAnsi="Arial" w:cs="Arial"/>
          <w:sz w:val="24"/>
          <w:szCs w:val="24"/>
        </w:rPr>
        <w:t xml:space="preserve">  </w:t>
      </w:r>
      <w:r w:rsidRPr="00440AA6">
        <w:rPr>
          <w:rFonts w:ascii="Arial" w:hAnsi="Arial" w:cs="Arial"/>
          <w:color w:val="ED7D31"/>
          <w:sz w:val="24"/>
          <w:szCs w:val="24"/>
        </w:rPr>
        <w:t>to save 20% off all electronic supplies!</w:t>
      </w:r>
    </w:p>
    <w:p w:rsidR="00AB0A75" w:rsidRDefault="00AB0A75" w:rsidP="00AB0A75">
      <w:pPr>
        <w:rPr>
          <w:rFonts w:ascii="Arial" w:eastAsia="Times New Roman" w:hAnsi="Arial" w:cs="Arial"/>
          <w:b/>
          <w:sz w:val="24"/>
          <w:szCs w:val="24"/>
        </w:rPr>
      </w:pPr>
    </w:p>
    <w:p w:rsidR="000A7078" w:rsidRPr="00440AA6" w:rsidRDefault="000A7078" w:rsidP="00AB0A75">
      <w:pPr>
        <w:rPr>
          <w:rFonts w:ascii="Arial" w:eastAsia="Times New Roman" w:hAnsi="Arial" w:cs="Arial"/>
          <w:b/>
          <w:sz w:val="24"/>
          <w:szCs w:val="24"/>
        </w:rPr>
      </w:pPr>
      <w:r w:rsidRPr="00440AA6">
        <w:rPr>
          <w:rFonts w:ascii="Arial" w:eastAsia="Times New Roman" w:hAnsi="Arial" w:cs="Arial"/>
          <w:b/>
          <w:sz w:val="24"/>
          <w:szCs w:val="24"/>
        </w:rPr>
        <w:t>Recommended ATI Resources:</w:t>
      </w:r>
    </w:p>
    <w:p w:rsidR="000A7078" w:rsidRPr="00440AA6" w:rsidRDefault="000A7078" w:rsidP="00AB0A75">
      <w:pPr>
        <w:rPr>
          <w:rFonts w:ascii="Arial" w:eastAsia="Times New Roman" w:hAnsi="Arial" w:cs="Arial"/>
          <w:sz w:val="24"/>
          <w:szCs w:val="24"/>
        </w:rPr>
      </w:pPr>
      <w:r w:rsidRPr="00440AA6">
        <w:rPr>
          <w:rFonts w:ascii="Arial" w:eastAsia="Times New Roman" w:hAnsi="Arial" w:cs="Arial"/>
          <w:sz w:val="24"/>
          <w:szCs w:val="24"/>
        </w:rPr>
        <w:t>ATI Fundamentals Review Module 9.0</w:t>
      </w:r>
    </w:p>
    <w:p w:rsidR="0090419F" w:rsidRPr="00440AA6" w:rsidRDefault="0090419F" w:rsidP="00AB0A75">
      <w:pPr>
        <w:rPr>
          <w:rFonts w:ascii="Arial" w:eastAsia="Times New Roman" w:hAnsi="Arial" w:cs="Arial"/>
          <w:sz w:val="24"/>
          <w:szCs w:val="24"/>
        </w:rPr>
      </w:pPr>
      <w:r w:rsidRPr="00440AA6">
        <w:rPr>
          <w:rFonts w:ascii="Arial" w:eastAsia="Times New Roman" w:hAnsi="Arial" w:cs="Arial"/>
          <w:sz w:val="24"/>
          <w:szCs w:val="24"/>
        </w:rPr>
        <w:t>ATI Nutrition for Nursing Module 6.0</w:t>
      </w:r>
    </w:p>
    <w:p w:rsidR="000A7078" w:rsidRPr="00440AA6" w:rsidRDefault="006F59E3" w:rsidP="00AB0A75">
      <w:pPr>
        <w:pStyle w:val="NormalWeb"/>
        <w:rPr>
          <w:rFonts w:ascii="Arial" w:hAnsi="Arial" w:cs="Arial"/>
          <w:color w:val="000000"/>
        </w:rPr>
      </w:pPr>
      <w:r w:rsidRPr="00440AA6">
        <w:rPr>
          <w:rFonts w:ascii="Arial" w:hAnsi="Arial" w:cs="Arial"/>
          <w:color w:val="000000"/>
        </w:rPr>
        <w:t xml:space="preserve">ATI resources for the N3333 Health Promotion nutrition content will be discussed during orientation.  Additional information regarding the </w:t>
      </w:r>
      <w:r w:rsidR="0030037E" w:rsidRPr="00440AA6">
        <w:rPr>
          <w:rFonts w:ascii="Arial" w:hAnsi="Arial" w:cs="Arial"/>
          <w:color w:val="000000"/>
          <w:u w:val="single"/>
        </w:rPr>
        <w:t xml:space="preserve">ATI </w:t>
      </w:r>
      <w:r w:rsidRPr="00440AA6">
        <w:rPr>
          <w:rFonts w:ascii="Arial" w:hAnsi="Arial" w:cs="Arial"/>
          <w:color w:val="000000"/>
          <w:u w:val="single"/>
        </w:rPr>
        <w:t>Nutrition Practice Assessment</w:t>
      </w:r>
      <w:r w:rsidRPr="00440AA6">
        <w:rPr>
          <w:rFonts w:ascii="Arial" w:hAnsi="Arial" w:cs="Arial"/>
          <w:color w:val="000000"/>
        </w:rPr>
        <w:t xml:space="preserve"> and </w:t>
      </w:r>
      <w:r w:rsidR="0030037E" w:rsidRPr="00440AA6">
        <w:rPr>
          <w:rFonts w:ascii="Arial" w:hAnsi="Arial" w:cs="Arial"/>
          <w:color w:val="000000"/>
        </w:rPr>
        <w:t xml:space="preserve">participation </w:t>
      </w:r>
      <w:r w:rsidRPr="00440AA6">
        <w:rPr>
          <w:rFonts w:ascii="Arial" w:hAnsi="Arial" w:cs="Arial"/>
          <w:color w:val="000000"/>
        </w:rPr>
        <w:t>assignment grade will be distributed to students by the lead instructor during the first class day course orientation.  Information will be posted as an addendum to the syllabus on blackboard.</w:t>
      </w:r>
    </w:p>
    <w:p w:rsidR="00530429" w:rsidRDefault="00530429" w:rsidP="00AB0A75">
      <w:pPr>
        <w:rPr>
          <w:rFonts w:ascii="Arial" w:hAnsi="Arial" w:cs="Arial"/>
          <w:b/>
          <w:sz w:val="24"/>
          <w:szCs w:val="24"/>
        </w:rPr>
      </w:pPr>
    </w:p>
    <w:p w:rsidR="00972360" w:rsidRPr="00440AA6" w:rsidRDefault="00BB2BF2" w:rsidP="00AB0A75">
      <w:pPr>
        <w:rPr>
          <w:rFonts w:ascii="Arial" w:hAnsi="Arial" w:cs="Arial"/>
          <w:sz w:val="24"/>
          <w:szCs w:val="24"/>
        </w:rPr>
      </w:pPr>
      <w:r w:rsidRPr="00440AA6">
        <w:rPr>
          <w:rFonts w:ascii="Arial" w:hAnsi="Arial" w:cs="Arial"/>
          <w:b/>
          <w:sz w:val="24"/>
          <w:szCs w:val="24"/>
        </w:rPr>
        <w:t xml:space="preserve">Descriptions </w:t>
      </w:r>
      <w:r w:rsidR="00AB0A75">
        <w:rPr>
          <w:rFonts w:ascii="Arial" w:hAnsi="Arial" w:cs="Arial"/>
          <w:b/>
          <w:sz w:val="24"/>
          <w:szCs w:val="24"/>
        </w:rPr>
        <w:t>of Major Assignments a</w:t>
      </w:r>
      <w:r w:rsidR="00AB0A75" w:rsidRPr="00440AA6">
        <w:rPr>
          <w:rFonts w:ascii="Arial" w:hAnsi="Arial" w:cs="Arial"/>
          <w:b/>
          <w:sz w:val="24"/>
          <w:szCs w:val="24"/>
        </w:rPr>
        <w:t xml:space="preserve">nd Examinations: </w:t>
      </w:r>
    </w:p>
    <w:p w:rsidR="00972360" w:rsidRDefault="00972360" w:rsidP="00AB0A75">
      <w:pPr>
        <w:rPr>
          <w:rFonts w:ascii="Arial" w:hAnsi="Arial" w:cs="Arial"/>
          <w:sz w:val="24"/>
          <w:szCs w:val="24"/>
        </w:rPr>
      </w:pPr>
      <w:r w:rsidRPr="00440AA6">
        <w:rPr>
          <w:rFonts w:ascii="Arial" w:hAnsi="Arial" w:cs="Arial"/>
          <w:sz w:val="24"/>
          <w:szCs w:val="24"/>
        </w:rPr>
        <w:t xml:space="preserve">Three proctored examinations (Exam #1, Exam #2 and Final Exam) are administered.  </w:t>
      </w:r>
      <w:r w:rsidR="002B639D">
        <w:rPr>
          <w:rFonts w:ascii="Arial" w:hAnsi="Arial" w:cs="Arial"/>
          <w:sz w:val="24"/>
          <w:szCs w:val="24"/>
        </w:rPr>
        <w:t>There are no major assignments for this course.</w:t>
      </w:r>
    </w:p>
    <w:p w:rsidR="002B639D" w:rsidRPr="00440AA6" w:rsidRDefault="002B639D" w:rsidP="00AB0A75">
      <w:pPr>
        <w:rPr>
          <w:rFonts w:ascii="Arial" w:hAnsi="Arial" w:cs="Arial"/>
          <w:sz w:val="24"/>
          <w:szCs w:val="24"/>
        </w:rPr>
      </w:pPr>
    </w:p>
    <w:p w:rsidR="00E3684D" w:rsidRPr="00440AA6" w:rsidRDefault="002B639D" w:rsidP="00AB0A75">
      <w:pPr>
        <w:pStyle w:val="a"/>
        <w:tabs>
          <w:tab w:val="left" w:pos="90"/>
          <w:tab w:val="left" w:pos="360"/>
          <w:tab w:val="left" w:pos="3420"/>
          <w:tab w:val="left" w:pos="5400"/>
          <w:tab w:val="left" w:pos="7920"/>
        </w:tabs>
        <w:ind w:left="0" w:firstLine="0"/>
        <w:rPr>
          <w:rFonts w:ascii="Arial" w:hAnsi="Arial" w:cs="Arial"/>
          <w:szCs w:val="24"/>
        </w:rPr>
      </w:pPr>
      <w:r>
        <w:rPr>
          <w:rFonts w:ascii="Arial" w:hAnsi="Arial" w:cs="Arial"/>
          <w:szCs w:val="24"/>
        </w:rPr>
        <w:t>A</w:t>
      </w:r>
      <w:r w:rsidR="00457688" w:rsidRPr="00440AA6">
        <w:rPr>
          <w:rFonts w:ascii="Arial" w:hAnsi="Arial" w:cs="Arial"/>
          <w:szCs w:val="24"/>
        </w:rPr>
        <w:t xml:space="preserve">ssignments for this course include; </w:t>
      </w:r>
      <w:r w:rsidR="00B32CCA" w:rsidRPr="00440AA6">
        <w:rPr>
          <w:rFonts w:ascii="Arial" w:hAnsi="Arial" w:cs="Arial"/>
          <w:szCs w:val="24"/>
        </w:rPr>
        <w:t>Wellness Contract</w:t>
      </w:r>
      <w:r w:rsidR="00E3684D" w:rsidRPr="00440AA6">
        <w:rPr>
          <w:rFonts w:ascii="Arial" w:hAnsi="Arial" w:cs="Arial"/>
          <w:szCs w:val="24"/>
        </w:rPr>
        <w:t xml:space="preserve"> (Initial and final progress form), </w:t>
      </w:r>
      <w:r w:rsidR="00457688" w:rsidRPr="00440AA6">
        <w:rPr>
          <w:rFonts w:ascii="Arial" w:hAnsi="Arial" w:cs="Arial"/>
          <w:szCs w:val="24"/>
        </w:rPr>
        <w:t xml:space="preserve">Group </w:t>
      </w:r>
      <w:r w:rsidR="00B32CCA" w:rsidRPr="00440AA6">
        <w:rPr>
          <w:rFonts w:ascii="Arial" w:hAnsi="Arial" w:cs="Arial"/>
          <w:szCs w:val="24"/>
        </w:rPr>
        <w:t>Health Teach</w:t>
      </w:r>
      <w:r>
        <w:rPr>
          <w:rFonts w:ascii="Arial" w:hAnsi="Arial" w:cs="Arial"/>
          <w:szCs w:val="24"/>
        </w:rPr>
        <w:t xml:space="preserve">ing Project, and </w:t>
      </w:r>
      <w:r w:rsidR="00457688" w:rsidRPr="00440AA6">
        <w:rPr>
          <w:rFonts w:ascii="Arial" w:hAnsi="Arial" w:cs="Arial"/>
          <w:szCs w:val="24"/>
        </w:rPr>
        <w:t>Online Participation Activities</w:t>
      </w:r>
      <w:r w:rsidR="00B32CCA" w:rsidRPr="00440AA6">
        <w:rPr>
          <w:rFonts w:ascii="Arial" w:hAnsi="Arial" w:cs="Arial"/>
          <w:szCs w:val="24"/>
        </w:rPr>
        <w:t xml:space="preserve"> which could consist of</w:t>
      </w:r>
      <w:r w:rsidR="00457688" w:rsidRPr="00440AA6">
        <w:rPr>
          <w:rFonts w:ascii="Arial" w:hAnsi="Arial" w:cs="Arial"/>
          <w:szCs w:val="24"/>
        </w:rPr>
        <w:t xml:space="preserve"> but are not limited to a wellness </w:t>
      </w:r>
      <w:r w:rsidR="00B32CCA" w:rsidRPr="00440AA6">
        <w:rPr>
          <w:rFonts w:ascii="Arial" w:hAnsi="Arial" w:cs="Arial"/>
          <w:szCs w:val="24"/>
        </w:rPr>
        <w:t xml:space="preserve">client </w:t>
      </w:r>
      <w:r w:rsidR="00E3684D" w:rsidRPr="00440AA6">
        <w:rPr>
          <w:rFonts w:ascii="Arial" w:hAnsi="Arial" w:cs="Arial"/>
          <w:szCs w:val="24"/>
        </w:rPr>
        <w:t>interview</w:t>
      </w:r>
      <w:r w:rsidR="00457688" w:rsidRPr="00440AA6">
        <w:rPr>
          <w:rFonts w:ascii="Arial" w:hAnsi="Arial" w:cs="Arial"/>
          <w:szCs w:val="24"/>
        </w:rPr>
        <w:t>, healt</w:t>
      </w:r>
      <w:r w:rsidR="006F59E3" w:rsidRPr="00440AA6">
        <w:rPr>
          <w:rFonts w:ascii="Arial" w:hAnsi="Arial" w:cs="Arial"/>
          <w:szCs w:val="24"/>
        </w:rPr>
        <w:t>hy child case study and</w:t>
      </w:r>
      <w:r w:rsidR="00457688" w:rsidRPr="00440AA6">
        <w:rPr>
          <w:rFonts w:ascii="Arial" w:hAnsi="Arial" w:cs="Arial"/>
          <w:szCs w:val="24"/>
        </w:rPr>
        <w:t xml:space="preserve"> healthy adult case study</w:t>
      </w:r>
      <w:r w:rsidR="006F59E3" w:rsidRPr="00440AA6">
        <w:rPr>
          <w:rFonts w:ascii="Arial" w:hAnsi="Arial" w:cs="Arial"/>
          <w:szCs w:val="24"/>
        </w:rPr>
        <w:t xml:space="preserve">.  </w:t>
      </w:r>
      <w:r w:rsidR="006F59E3" w:rsidRPr="00440AA6">
        <w:rPr>
          <w:rFonts w:ascii="Arial" w:hAnsi="Arial" w:cs="Arial"/>
          <w:color w:val="000000"/>
          <w:szCs w:val="24"/>
        </w:rPr>
        <w:t xml:space="preserve">The </w:t>
      </w:r>
      <w:r w:rsidR="006F59E3" w:rsidRPr="00440AA6">
        <w:rPr>
          <w:rFonts w:ascii="Arial" w:hAnsi="Arial" w:cs="Arial"/>
          <w:color w:val="000000"/>
          <w:szCs w:val="24"/>
          <w:u w:val="single"/>
        </w:rPr>
        <w:t xml:space="preserve">ATI Nutrition Practice Assessment Exam </w:t>
      </w:r>
      <w:r w:rsidR="006F59E3" w:rsidRPr="00440AA6">
        <w:rPr>
          <w:rFonts w:ascii="Arial" w:hAnsi="Arial" w:cs="Arial"/>
          <w:color w:val="000000"/>
          <w:szCs w:val="24"/>
        </w:rPr>
        <w:t xml:space="preserve">will be counted as a graded participation assignment.   </w:t>
      </w:r>
      <w:r w:rsidR="00E3684D" w:rsidRPr="00440AA6">
        <w:rPr>
          <w:rFonts w:ascii="Arial" w:hAnsi="Arial" w:cs="Arial"/>
          <w:szCs w:val="24"/>
        </w:rPr>
        <w:t xml:space="preserve">Course participation activities could also include Discussion Board Postings on Blackboard, Review Questions, classroom activities, and/ or other independent learning activities which would be announced by the lead instructor in advance.  </w:t>
      </w:r>
    </w:p>
    <w:p w:rsidR="00E3684D" w:rsidRPr="00440AA6" w:rsidRDefault="00E3684D" w:rsidP="00AB0A75">
      <w:pPr>
        <w:tabs>
          <w:tab w:val="left" w:pos="720"/>
          <w:tab w:val="right" w:pos="5040"/>
          <w:tab w:val="right" w:pos="7560"/>
          <w:tab w:val="right" w:pos="8460"/>
        </w:tabs>
        <w:jc w:val="both"/>
        <w:rPr>
          <w:rFonts w:ascii="Arial" w:hAnsi="Arial" w:cs="Arial"/>
          <w:color w:val="000000"/>
          <w:sz w:val="24"/>
          <w:szCs w:val="24"/>
        </w:rPr>
      </w:pPr>
    </w:p>
    <w:p w:rsidR="00E3684D" w:rsidRPr="00440AA6" w:rsidRDefault="00E3684D"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 xml:space="preserve">Students are expected to attend class and actively participate.  If a student misses class, whether for an excused or unexcused absence, ANY class quiz or activity for that day may not be made up, and the graded recorded as zero (0).  If a student arrives late to class or after the quiz or activity has started, no extra time will be allowed; the student may take the quiz or complete the activity until time is called.  </w:t>
      </w:r>
    </w:p>
    <w:p w:rsidR="00972360" w:rsidRPr="00440AA6" w:rsidRDefault="00972360" w:rsidP="00AB0A75">
      <w:pPr>
        <w:pStyle w:val="a"/>
        <w:tabs>
          <w:tab w:val="left" w:pos="90"/>
          <w:tab w:val="left" w:pos="360"/>
          <w:tab w:val="left" w:pos="3420"/>
          <w:tab w:val="left" w:pos="5400"/>
          <w:tab w:val="left" w:pos="7920"/>
        </w:tabs>
        <w:ind w:left="0" w:firstLine="0"/>
        <w:rPr>
          <w:rFonts w:ascii="Arial" w:hAnsi="Arial" w:cs="Arial"/>
          <w:b/>
          <w:szCs w:val="24"/>
        </w:rPr>
      </w:pPr>
    </w:p>
    <w:p w:rsidR="0030037E" w:rsidRPr="00440AA6" w:rsidRDefault="0030037E" w:rsidP="00AB0A75">
      <w:pPr>
        <w:rPr>
          <w:rFonts w:ascii="Arial" w:hAnsi="Arial" w:cs="Arial"/>
          <w:b/>
          <w:sz w:val="24"/>
          <w:szCs w:val="24"/>
        </w:rPr>
      </w:pPr>
      <w:r w:rsidRPr="00440AA6">
        <w:rPr>
          <w:rFonts w:ascii="Arial" w:hAnsi="Arial" w:cs="Arial"/>
          <w:b/>
          <w:sz w:val="24"/>
          <w:szCs w:val="24"/>
        </w:rPr>
        <w:t>Group Teaching Project:</w:t>
      </w:r>
    </w:p>
    <w:p w:rsidR="0030037E" w:rsidRPr="00440AA6" w:rsidRDefault="0030037E" w:rsidP="00AB0A75">
      <w:pPr>
        <w:rPr>
          <w:rFonts w:ascii="Arial" w:hAnsi="Arial" w:cs="Arial"/>
          <w:sz w:val="24"/>
          <w:szCs w:val="24"/>
        </w:rPr>
      </w:pPr>
      <w:r w:rsidRPr="00440AA6">
        <w:rPr>
          <w:rFonts w:ascii="Arial" w:hAnsi="Arial" w:cs="Arial"/>
          <w:sz w:val="24"/>
          <w:szCs w:val="24"/>
        </w:rPr>
        <w:t xml:space="preserve">Students will participate in a health promotion teaching project.  Project groups and topics will be assigned by course faculty and posted by a designated time listed on the course schedule.  Group meetings will be arranged outside of class time so student groups should plan accordingly.   Project group members can meet in a variety of methods, including face to face, or via Blackboard discussion groups.   </w:t>
      </w:r>
    </w:p>
    <w:p w:rsidR="0030037E" w:rsidRPr="00440AA6" w:rsidRDefault="0030037E" w:rsidP="00AB0A75">
      <w:pPr>
        <w:rPr>
          <w:rFonts w:ascii="Arial" w:hAnsi="Arial" w:cs="Arial"/>
          <w:sz w:val="24"/>
          <w:szCs w:val="24"/>
        </w:rPr>
      </w:pPr>
    </w:p>
    <w:p w:rsidR="0030037E" w:rsidRPr="00440AA6" w:rsidRDefault="0030037E" w:rsidP="00AB0A75">
      <w:pPr>
        <w:rPr>
          <w:rFonts w:ascii="Arial" w:hAnsi="Arial" w:cs="Arial"/>
          <w:sz w:val="24"/>
          <w:szCs w:val="24"/>
        </w:rPr>
      </w:pPr>
      <w:r w:rsidRPr="00440AA6">
        <w:rPr>
          <w:rFonts w:ascii="Arial" w:hAnsi="Arial" w:cs="Arial"/>
          <w:sz w:val="24"/>
          <w:szCs w:val="24"/>
        </w:rPr>
        <w:t>The Teaching Project assigned during this course is considered group work.  Therefore, students may collectively work together in their assigned groups to submit one assignment for their group health promotion teaching topic.  Any other assignments for this course are to be completed by each student alone, unless specifically designated by faculty.   Cheating or collusion on these assignments will result in a N3333 Clinical failure (“F” for the course). You will also be referred to the UTA Office of Student Conduct.</w:t>
      </w:r>
    </w:p>
    <w:p w:rsidR="0030037E" w:rsidRDefault="0030037E" w:rsidP="00AB0A75">
      <w:pPr>
        <w:rPr>
          <w:rFonts w:ascii="Arial" w:hAnsi="Arial" w:cs="Arial"/>
          <w:sz w:val="24"/>
          <w:szCs w:val="24"/>
        </w:rPr>
      </w:pPr>
    </w:p>
    <w:p w:rsidR="0030037E" w:rsidRPr="00440AA6" w:rsidRDefault="0030037E" w:rsidP="00AB0A75">
      <w:pPr>
        <w:rPr>
          <w:rFonts w:ascii="Arial" w:hAnsi="Arial" w:cs="Arial"/>
          <w:b/>
          <w:sz w:val="24"/>
          <w:szCs w:val="24"/>
        </w:rPr>
      </w:pPr>
      <w:r w:rsidRPr="00440AA6">
        <w:rPr>
          <w:rFonts w:ascii="Arial" w:hAnsi="Arial" w:cs="Arial"/>
          <w:b/>
          <w:sz w:val="24"/>
          <w:szCs w:val="24"/>
        </w:rPr>
        <w:t>Project Group Accountability:</w:t>
      </w:r>
    </w:p>
    <w:p w:rsidR="0030037E" w:rsidRPr="00440AA6" w:rsidRDefault="0030037E" w:rsidP="00AB0A75">
      <w:pPr>
        <w:rPr>
          <w:rFonts w:ascii="Arial" w:hAnsi="Arial" w:cs="Arial"/>
          <w:sz w:val="24"/>
          <w:szCs w:val="24"/>
        </w:rPr>
      </w:pPr>
      <w:r w:rsidRPr="00440AA6">
        <w:rPr>
          <w:rFonts w:ascii="Arial" w:hAnsi="Arial" w:cs="Arial"/>
          <w:sz w:val="24"/>
          <w:szCs w:val="24"/>
        </w:rPr>
        <w:t xml:space="preserve">It is expected all group members will participate equally in this project.  An individual grade will be assigned to the student groups, however, individual grades may differ based on the participation and contribution of each member.  </w:t>
      </w:r>
    </w:p>
    <w:p w:rsidR="0030037E" w:rsidRPr="00440AA6" w:rsidRDefault="0030037E" w:rsidP="00AB0A75">
      <w:pPr>
        <w:rPr>
          <w:rFonts w:ascii="Arial" w:hAnsi="Arial" w:cs="Arial"/>
          <w:sz w:val="24"/>
          <w:szCs w:val="24"/>
        </w:rPr>
      </w:pPr>
    </w:p>
    <w:p w:rsidR="0030037E" w:rsidRPr="00440AA6" w:rsidRDefault="0030037E" w:rsidP="00AB0A75">
      <w:pPr>
        <w:rPr>
          <w:rFonts w:ascii="Arial" w:hAnsi="Arial" w:cs="Arial"/>
          <w:sz w:val="24"/>
          <w:szCs w:val="24"/>
        </w:rPr>
      </w:pPr>
      <w:r w:rsidRPr="00440AA6">
        <w:rPr>
          <w:rFonts w:ascii="Arial" w:hAnsi="Arial" w:cs="Arial"/>
          <w:sz w:val="24"/>
          <w:szCs w:val="24"/>
        </w:rPr>
        <w:t>Group process is a major part of the assigned teaching project.  Problems and concerns need to be addressed within the group and with the faculty in a timely manner.   Waiting to notify the Lead Teacher of a group process issue until a few days before the assignment is due is not appropriate.  Early communication between student group members and Lead Teacher can assist with identification and resolution of group process issues.  A Peer Evaluation may be used to document individual group members’ contributions to the overall graded project assignment.</w:t>
      </w:r>
    </w:p>
    <w:p w:rsidR="0030037E" w:rsidRPr="00440AA6" w:rsidRDefault="0030037E" w:rsidP="00AB0A75">
      <w:pPr>
        <w:pStyle w:val="a"/>
        <w:tabs>
          <w:tab w:val="left" w:pos="90"/>
          <w:tab w:val="left" w:pos="360"/>
          <w:tab w:val="left" w:pos="3420"/>
          <w:tab w:val="left" w:pos="5400"/>
          <w:tab w:val="left" w:pos="7920"/>
        </w:tabs>
        <w:ind w:left="0" w:firstLine="0"/>
        <w:rPr>
          <w:rFonts w:ascii="Arial" w:hAnsi="Arial" w:cs="Arial"/>
          <w:b/>
          <w:szCs w:val="24"/>
        </w:rPr>
      </w:pPr>
    </w:p>
    <w:p w:rsidR="00530429" w:rsidRDefault="00530429" w:rsidP="00AB0A75">
      <w:pPr>
        <w:pStyle w:val="a"/>
        <w:tabs>
          <w:tab w:val="left" w:pos="90"/>
          <w:tab w:val="left" w:pos="360"/>
          <w:tab w:val="left" w:pos="3420"/>
          <w:tab w:val="left" w:pos="5400"/>
          <w:tab w:val="left" w:pos="7920"/>
        </w:tabs>
        <w:ind w:left="0" w:firstLine="0"/>
        <w:rPr>
          <w:rFonts w:ascii="Arial" w:hAnsi="Arial" w:cs="Arial"/>
          <w:b/>
          <w:szCs w:val="24"/>
        </w:rPr>
      </w:pPr>
    </w:p>
    <w:p w:rsidR="00530429" w:rsidRDefault="00530429" w:rsidP="00AB0A75">
      <w:pPr>
        <w:pStyle w:val="a"/>
        <w:tabs>
          <w:tab w:val="left" w:pos="90"/>
          <w:tab w:val="left" w:pos="360"/>
          <w:tab w:val="left" w:pos="3420"/>
          <w:tab w:val="left" w:pos="5400"/>
          <w:tab w:val="left" w:pos="7920"/>
        </w:tabs>
        <w:ind w:left="0" w:firstLine="0"/>
        <w:rPr>
          <w:rFonts w:ascii="Arial" w:hAnsi="Arial" w:cs="Arial"/>
          <w:b/>
          <w:szCs w:val="24"/>
        </w:rPr>
      </w:pPr>
    </w:p>
    <w:p w:rsidR="00530429" w:rsidRDefault="00530429" w:rsidP="00AB0A75">
      <w:pPr>
        <w:pStyle w:val="a"/>
        <w:tabs>
          <w:tab w:val="left" w:pos="90"/>
          <w:tab w:val="left" w:pos="360"/>
          <w:tab w:val="left" w:pos="3420"/>
          <w:tab w:val="left" w:pos="5400"/>
          <w:tab w:val="left" w:pos="7920"/>
        </w:tabs>
        <w:ind w:left="0" w:firstLine="0"/>
        <w:rPr>
          <w:rFonts w:ascii="Arial" w:hAnsi="Arial" w:cs="Arial"/>
          <w:b/>
          <w:szCs w:val="24"/>
        </w:rPr>
      </w:pPr>
    </w:p>
    <w:p w:rsidR="00530429" w:rsidRDefault="00530429" w:rsidP="00AB0A75">
      <w:pPr>
        <w:pStyle w:val="a"/>
        <w:tabs>
          <w:tab w:val="left" w:pos="90"/>
          <w:tab w:val="left" w:pos="360"/>
          <w:tab w:val="left" w:pos="3420"/>
          <w:tab w:val="left" w:pos="5400"/>
          <w:tab w:val="left" w:pos="7920"/>
        </w:tabs>
        <w:ind w:left="0" w:firstLine="0"/>
        <w:rPr>
          <w:rFonts w:ascii="Arial" w:hAnsi="Arial" w:cs="Arial"/>
          <w:b/>
          <w:szCs w:val="24"/>
        </w:rPr>
      </w:pPr>
    </w:p>
    <w:p w:rsidR="00AB0A75" w:rsidRDefault="00972360" w:rsidP="00AB0A75">
      <w:pPr>
        <w:pStyle w:val="a"/>
        <w:tabs>
          <w:tab w:val="left" w:pos="90"/>
          <w:tab w:val="left" w:pos="360"/>
          <w:tab w:val="left" w:pos="3420"/>
          <w:tab w:val="left" w:pos="5400"/>
          <w:tab w:val="left" w:pos="7920"/>
        </w:tabs>
        <w:ind w:left="0" w:firstLine="0"/>
        <w:rPr>
          <w:rFonts w:ascii="Arial" w:hAnsi="Arial" w:cs="Arial"/>
          <w:b/>
          <w:szCs w:val="24"/>
        </w:rPr>
      </w:pPr>
      <w:r w:rsidRPr="00440AA6">
        <w:rPr>
          <w:rFonts w:ascii="Arial" w:hAnsi="Arial" w:cs="Arial"/>
          <w:b/>
          <w:szCs w:val="24"/>
        </w:rPr>
        <w:t>Electronic Submission of Course Assignments</w:t>
      </w:r>
      <w:r w:rsidR="00AB0A75">
        <w:rPr>
          <w:rFonts w:ascii="Arial" w:hAnsi="Arial" w:cs="Arial"/>
          <w:b/>
          <w:szCs w:val="24"/>
        </w:rPr>
        <w:t>:</w:t>
      </w:r>
    </w:p>
    <w:p w:rsidR="00E3684D" w:rsidRPr="00440AA6" w:rsidRDefault="00972360" w:rsidP="00AB0A75">
      <w:pPr>
        <w:pStyle w:val="a"/>
        <w:tabs>
          <w:tab w:val="left" w:pos="90"/>
          <w:tab w:val="left" w:pos="360"/>
          <w:tab w:val="left" w:pos="3420"/>
          <w:tab w:val="left" w:pos="5400"/>
          <w:tab w:val="left" w:pos="7920"/>
        </w:tabs>
        <w:ind w:left="0" w:firstLine="0"/>
        <w:rPr>
          <w:rFonts w:ascii="Arial" w:hAnsi="Arial" w:cs="Arial"/>
          <w:szCs w:val="24"/>
        </w:rPr>
      </w:pPr>
      <w:r w:rsidRPr="00440AA6">
        <w:rPr>
          <w:rFonts w:ascii="Arial" w:hAnsi="Arial" w:cs="Arial"/>
          <w:szCs w:val="24"/>
        </w:rPr>
        <w:t xml:space="preserve">All course assignments are submitted electronically via the Blackboard Assignments Section.  Assignments should </w:t>
      </w:r>
      <w:r w:rsidRPr="00440AA6">
        <w:rPr>
          <w:rFonts w:ascii="Arial" w:hAnsi="Arial" w:cs="Arial"/>
          <w:szCs w:val="24"/>
          <w:u w:val="single"/>
        </w:rPr>
        <w:t>NOT</w:t>
      </w:r>
      <w:r w:rsidRPr="00440AA6">
        <w:rPr>
          <w:rFonts w:ascii="Arial" w:hAnsi="Arial" w:cs="Arial"/>
          <w:szCs w:val="24"/>
        </w:rPr>
        <w:t xml:space="preserve"> be emailed to the Course Instructor.  For assistance with BB issues, please consult the BB Helpdesk.</w:t>
      </w:r>
    </w:p>
    <w:p w:rsidR="00A214A7" w:rsidRDefault="00A214A7" w:rsidP="00AB0A75">
      <w:pPr>
        <w:tabs>
          <w:tab w:val="left" w:pos="720"/>
          <w:tab w:val="right" w:pos="5040"/>
          <w:tab w:val="right" w:pos="7560"/>
          <w:tab w:val="right" w:pos="8460"/>
        </w:tabs>
        <w:jc w:val="both"/>
        <w:rPr>
          <w:rFonts w:ascii="Arial" w:hAnsi="Arial" w:cs="Arial"/>
          <w:b/>
          <w:sz w:val="24"/>
          <w:szCs w:val="24"/>
        </w:rPr>
      </w:pPr>
    </w:p>
    <w:p w:rsidR="00972360" w:rsidRPr="00440AA6" w:rsidRDefault="00972360" w:rsidP="00AB0A75">
      <w:pPr>
        <w:tabs>
          <w:tab w:val="left" w:pos="720"/>
          <w:tab w:val="right" w:pos="5040"/>
          <w:tab w:val="right" w:pos="7560"/>
          <w:tab w:val="right" w:pos="8460"/>
        </w:tabs>
        <w:jc w:val="both"/>
        <w:rPr>
          <w:rFonts w:ascii="Arial" w:hAnsi="Arial" w:cs="Arial"/>
          <w:b/>
          <w:sz w:val="24"/>
          <w:szCs w:val="24"/>
        </w:rPr>
      </w:pPr>
      <w:r w:rsidRPr="00440AA6">
        <w:rPr>
          <w:rFonts w:ascii="Arial" w:hAnsi="Arial" w:cs="Arial"/>
          <w:b/>
          <w:sz w:val="24"/>
          <w:szCs w:val="24"/>
        </w:rPr>
        <w:t>Due Dates for Course Assignments</w:t>
      </w:r>
      <w:r w:rsidR="00AB0A75">
        <w:rPr>
          <w:rFonts w:ascii="Arial" w:hAnsi="Arial" w:cs="Arial"/>
          <w:b/>
          <w:sz w:val="24"/>
          <w:szCs w:val="24"/>
        </w:rPr>
        <w:t>:</w:t>
      </w:r>
    </w:p>
    <w:p w:rsidR="000D61AD" w:rsidRPr="00440AA6" w:rsidRDefault="006F59E3" w:rsidP="00AB0A75">
      <w:pPr>
        <w:tabs>
          <w:tab w:val="left" w:pos="720"/>
          <w:tab w:val="right" w:pos="5040"/>
          <w:tab w:val="right" w:pos="7560"/>
          <w:tab w:val="right" w:pos="8460"/>
        </w:tabs>
        <w:jc w:val="both"/>
        <w:rPr>
          <w:rFonts w:ascii="Arial" w:hAnsi="Arial" w:cs="Arial"/>
          <w:b/>
          <w:sz w:val="24"/>
          <w:szCs w:val="24"/>
        </w:rPr>
      </w:pPr>
      <w:r w:rsidRPr="00440AA6">
        <w:rPr>
          <w:rFonts w:ascii="Arial" w:hAnsi="Arial" w:cs="Arial"/>
          <w:sz w:val="24"/>
          <w:szCs w:val="24"/>
        </w:rPr>
        <w:t>Due Dates for Exams and details of course assi</w:t>
      </w:r>
      <w:r w:rsidR="00972360" w:rsidRPr="00440AA6">
        <w:rPr>
          <w:rFonts w:ascii="Arial" w:hAnsi="Arial" w:cs="Arial"/>
          <w:sz w:val="24"/>
          <w:szCs w:val="24"/>
        </w:rPr>
        <w:t>gnments with due dates are included in</w:t>
      </w:r>
      <w:r w:rsidRPr="00440AA6">
        <w:rPr>
          <w:rFonts w:ascii="Arial" w:hAnsi="Arial" w:cs="Arial"/>
          <w:sz w:val="24"/>
          <w:szCs w:val="24"/>
        </w:rPr>
        <w:t xml:space="preserve"> the Course Schedule posted on Blackboard.</w:t>
      </w:r>
      <w:r w:rsidRPr="00440AA6">
        <w:rPr>
          <w:rFonts w:ascii="Arial" w:hAnsi="Arial" w:cs="Arial"/>
          <w:b/>
          <w:sz w:val="24"/>
          <w:szCs w:val="24"/>
        </w:rPr>
        <w:t xml:space="preserve">  </w:t>
      </w:r>
    </w:p>
    <w:p w:rsidR="00AB0A75" w:rsidRDefault="00B32CCA" w:rsidP="00AB0A75">
      <w:pPr>
        <w:pStyle w:val="NormalWeb"/>
        <w:rPr>
          <w:rFonts w:ascii="Arial" w:hAnsi="Arial" w:cs="Arial"/>
        </w:rPr>
      </w:pPr>
      <w:r w:rsidRPr="00440AA6">
        <w:rPr>
          <w:rFonts w:ascii="Arial" w:hAnsi="Arial" w:cs="Arial"/>
          <w:b/>
        </w:rPr>
        <w:t>Attendance:</w:t>
      </w:r>
    </w:p>
    <w:p w:rsidR="00B32CCA" w:rsidRDefault="00B32CCA" w:rsidP="00AB0A75">
      <w:pPr>
        <w:pStyle w:val="NormalWeb"/>
        <w:rPr>
          <w:rFonts w:ascii="Arial" w:hAnsi="Arial" w:cs="Arial"/>
        </w:rPr>
      </w:pPr>
      <w:r w:rsidRPr="00440AA6">
        <w:rPr>
          <w:rFonts w:ascii="Arial" w:hAnsi="Arial" w:cs="Arial"/>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w:t>
      </w:r>
      <w:r w:rsidR="00412F60">
        <w:rPr>
          <w:rFonts w:ascii="Arial" w:hAnsi="Arial" w:cs="Arial"/>
        </w:rPr>
        <w:t xml:space="preserve"> below are attendance requirements.</w:t>
      </w:r>
    </w:p>
    <w:p w:rsidR="00D624C2" w:rsidRPr="00440AA6" w:rsidRDefault="00D624C2" w:rsidP="00AB0A75">
      <w:pPr>
        <w:tabs>
          <w:tab w:val="left" w:pos="720"/>
          <w:tab w:val="right" w:pos="5040"/>
          <w:tab w:val="right" w:pos="7560"/>
          <w:tab w:val="right" w:pos="8460"/>
        </w:tabs>
        <w:jc w:val="both"/>
        <w:rPr>
          <w:rFonts w:ascii="Arial" w:hAnsi="Arial" w:cs="Arial"/>
          <w:b/>
          <w:sz w:val="24"/>
          <w:szCs w:val="24"/>
        </w:rPr>
      </w:pPr>
      <w:r w:rsidRPr="00440AA6">
        <w:rPr>
          <w:rFonts w:ascii="Arial" w:hAnsi="Arial" w:cs="Arial"/>
          <w:b/>
          <w:sz w:val="24"/>
          <w:szCs w:val="24"/>
        </w:rPr>
        <w:t>UTA College of Nursing and Health Innovation Grading Criteria Course Requirements</w:t>
      </w:r>
      <w:r w:rsidR="00AB0A75">
        <w:rPr>
          <w:rFonts w:ascii="Arial" w:hAnsi="Arial" w:cs="Arial"/>
          <w:b/>
          <w:sz w:val="24"/>
          <w:szCs w:val="24"/>
        </w:rPr>
        <w:t>:</w:t>
      </w:r>
    </w:p>
    <w:p w:rsidR="00D624C2" w:rsidRPr="00440AA6" w:rsidRDefault="00D624C2" w:rsidP="00B045CF">
      <w:pPr>
        <w:pStyle w:val="ListParagraph"/>
        <w:numPr>
          <w:ilvl w:val="0"/>
          <w:numId w:val="1"/>
        </w:numPr>
        <w:tabs>
          <w:tab w:val="left" w:pos="720"/>
          <w:tab w:val="right" w:pos="5040"/>
          <w:tab w:val="right" w:pos="7560"/>
          <w:tab w:val="right" w:pos="8460"/>
        </w:tabs>
        <w:ind w:left="0" w:firstLine="0"/>
        <w:jc w:val="both"/>
        <w:rPr>
          <w:rFonts w:ascii="Arial" w:hAnsi="Arial" w:cs="Arial"/>
          <w:sz w:val="24"/>
          <w:szCs w:val="24"/>
        </w:rPr>
      </w:pPr>
      <w:r w:rsidRPr="00440AA6">
        <w:rPr>
          <w:rFonts w:ascii="Arial" w:hAnsi="Arial" w:cs="Arial"/>
          <w:sz w:val="24"/>
          <w:szCs w:val="24"/>
        </w:rPr>
        <w:t>Internet Access</w:t>
      </w:r>
    </w:p>
    <w:p w:rsidR="00D624C2" w:rsidRPr="00440AA6" w:rsidRDefault="00D624C2" w:rsidP="00B045CF">
      <w:pPr>
        <w:pStyle w:val="ListParagraph"/>
        <w:numPr>
          <w:ilvl w:val="0"/>
          <w:numId w:val="1"/>
        </w:numPr>
        <w:tabs>
          <w:tab w:val="left" w:pos="720"/>
          <w:tab w:val="right" w:pos="5040"/>
          <w:tab w:val="right" w:pos="7560"/>
          <w:tab w:val="right" w:pos="8460"/>
        </w:tabs>
        <w:ind w:left="0" w:firstLine="0"/>
        <w:jc w:val="both"/>
        <w:rPr>
          <w:rFonts w:ascii="Arial" w:hAnsi="Arial" w:cs="Arial"/>
          <w:sz w:val="24"/>
          <w:szCs w:val="24"/>
        </w:rPr>
      </w:pPr>
      <w:r w:rsidRPr="00440AA6">
        <w:rPr>
          <w:rFonts w:ascii="Arial" w:hAnsi="Arial" w:cs="Arial"/>
          <w:sz w:val="24"/>
          <w:szCs w:val="24"/>
        </w:rPr>
        <w:t>Blackboard ID &amp; password</w:t>
      </w:r>
    </w:p>
    <w:p w:rsidR="00D624C2" w:rsidRPr="00440AA6" w:rsidRDefault="00D624C2" w:rsidP="00AB0A75">
      <w:pPr>
        <w:pStyle w:val="ListParagraph"/>
        <w:tabs>
          <w:tab w:val="left" w:pos="720"/>
          <w:tab w:val="right" w:pos="5040"/>
          <w:tab w:val="right" w:pos="7560"/>
          <w:tab w:val="right" w:pos="8460"/>
        </w:tabs>
        <w:ind w:left="0"/>
        <w:jc w:val="both"/>
        <w:rPr>
          <w:rFonts w:ascii="Arial" w:hAnsi="Arial" w:cs="Arial"/>
          <w:sz w:val="24"/>
          <w:szCs w:val="24"/>
        </w:rPr>
      </w:pPr>
    </w:p>
    <w:tbl>
      <w:tblPr>
        <w:tblStyle w:val="TableGrid"/>
        <w:tblW w:w="10548" w:type="dxa"/>
        <w:tblLook w:val="04A0" w:firstRow="1" w:lastRow="0" w:firstColumn="1" w:lastColumn="0" w:noHBand="0" w:noVBand="1"/>
      </w:tblPr>
      <w:tblGrid>
        <w:gridCol w:w="7848"/>
        <w:gridCol w:w="2700"/>
      </w:tblGrid>
      <w:tr w:rsidR="00D624C2" w:rsidRPr="00440AA6" w:rsidTr="00D624C2">
        <w:tc>
          <w:tcPr>
            <w:tcW w:w="10548" w:type="dxa"/>
            <w:gridSpan w:val="2"/>
          </w:tcPr>
          <w:p w:rsidR="00D624C2" w:rsidRPr="00440AA6" w:rsidRDefault="00D624C2" w:rsidP="00AB0A75">
            <w:pPr>
              <w:tabs>
                <w:tab w:val="left" w:pos="720"/>
                <w:tab w:val="right" w:pos="5040"/>
                <w:tab w:val="right" w:pos="7560"/>
                <w:tab w:val="right" w:pos="8460"/>
              </w:tabs>
              <w:jc w:val="center"/>
              <w:rPr>
                <w:rFonts w:ascii="Arial" w:hAnsi="Arial" w:cs="Arial"/>
                <w:b/>
                <w:sz w:val="24"/>
                <w:szCs w:val="24"/>
              </w:rPr>
            </w:pPr>
            <w:r w:rsidRPr="00440AA6">
              <w:rPr>
                <w:rFonts w:ascii="Arial" w:hAnsi="Arial" w:cs="Arial"/>
                <w:b/>
                <w:sz w:val="24"/>
                <w:szCs w:val="24"/>
              </w:rPr>
              <w:t>Course Requirements and Grading</w:t>
            </w:r>
          </w:p>
        </w:tc>
      </w:tr>
      <w:tr w:rsidR="00D624C2" w:rsidRPr="00440AA6" w:rsidTr="00D624C2">
        <w:tc>
          <w:tcPr>
            <w:tcW w:w="7848"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Exam 1</w:t>
            </w:r>
          </w:p>
        </w:tc>
        <w:tc>
          <w:tcPr>
            <w:tcW w:w="2700"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20%</w:t>
            </w:r>
          </w:p>
        </w:tc>
      </w:tr>
      <w:tr w:rsidR="00D624C2" w:rsidRPr="00440AA6" w:rsidTr="00D624C2">
        <w:tc>
          <w:tcPr>
            <w:tcW w:w="7848"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Exam 2</w:t>
            </w:r>
          </w:p>
        </w:tc>
        <w:tc>
          <w:tcPr>
            <w:tcW w:w="2700"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20%</w:t>
            </w:r>
          </w:p>
        </w:tc>
      </w:tr>
      <w:tr w:rsidR="00D624C2" w:rsidRPr="00440AA6" w:rsidTr="00D624C2">
        <w:tc>
          <w:tcPr>
            <w:tcW w:w="7848"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Final Exam</w:t>
            </w:r>
          </w:p>
        </w:tc>
        <w:tc>
          <w:tcPr>
            <w:tcW w:w="2700"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20%</w:t>
            </w:r>
          </w:p>
        </w:tc>
      </w:tr>
      <w:tr w:rsidR="00D624C2" w:rsidRPr="00440AA6" w:rsidTr="00D624C2">
        <w:tc>
          <w:tcPr>
            <w:tcW w:w="7848"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Online Quizzes and/ or Unannounced Classroom Quizzes</w:t>
            </w:r>
          </w:p>
        </w:tc>
        <w:tc>
          <w:tcPr>
            <w:tcW w:w="2700"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10%</w:t>
            </w:r>
          </w:p>
        </w:tc>
      </w:tr>
      <w:tr w:rsidR="00D624C2" w:rsidRPr="00440AA6" w:rsidTr="00D624C2">
        <w:tc>
          <w:tcPr>
            <w:tcW w:w="7848"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 xml:space="preserve">Wellness Contract </w:t>
            </w:r>
            <w:r w:rsidRPr="00440AA6">
              <w:rPr>
                <w:rFonts w:ascii="Arial" w:hAnsi="Arial" w:cs="Arial"/>
                <w:i/>
                <w:sz w:val="24"/>
                <w:szCs w:val="24"/>
              </w:rPr>
              <w:t>(Initial Form= 2.5%; Progress Report Form= 2.5%)</w:t>
            </w:r>
          </w:p>
        </w:tc>
        <w:tc>
          <w:tcPr>
            <w:tcW w:w="2700"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 xml:space="preserve"> 5%</w:t>
            </w:r>
          </w:p>
        </w:tc>
      </w:tr>
      <w:tr w:rsidR="00D624C2" w:rsidRPr="00440AA6" w:rsidTr="00D624C2">
        <w:tc>
          <w:tcPr>
            <w:tcW w:w="7848"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Group Health Teaching Project (one assignment submitted per project group)</w:t>
            </w:r>
          </w:p>
        </w:tc>
        <w:tc>
          <w:tcPr>
            <w:tcW w:w="2700"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15%</w:t>
            </w:r>
          </w:p>
        </w:tc>
      </w:tr>
      <w:tr w:rsidR="00D624C2" w:rsidRPr="00440AA6" w:rsidTr="00D624C2">
        <w:tc>
          <w:tcPr>
            <w:tcW w:w="7848"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Course Participation Activities</w:t>
            </w:r>
          </w:p>
        </w:tc>
        <w:tc>
          <w:tcPr>
            <w:tcW w:w="2700" w:type="dxa"/>
          </w:tcPr>
          <w:p w:rsidR="00D624C2" w:rsidRPr="00440AA6" w:rsidRDefault="00D624C2" w:rsidP="00AB0A75">
            <w:pPr>
              <w:tabs>
                <w:tab w:val="left" w:pos="720"/>
                <w:tab w:val="right" w:pos="5040"/>
                <w:tab w:val="right" w:pos="7560"/>
                <w:tab w:val="right" w:pos="8460"/>
              </w:tabs>
              <w:jc w:val="both"/>
              <w:rPr>
                <w:rFonts w:ascii="Arial" w:hAnsi="Arial" w:cs="Arial"/>
                <w:sz w:val="24"/>
                <w:szCs w:val="24"/>
              </w:rPr>
            </w:pPr>
            <w:r w:rsidRPr="00440AA6">
              <w:rPr>
                <w:rFonts w:ascii="Arial" w:hAnsi="Arial" w:cs="Arial"/>
                <w:sz w:val="24"/>
                <w:szCs w:val="24"/>
              </w:rPr>
              <w:t>10%</w:t>
            </w:r>
          </w:p>
        </w:tc>
      </w:tr>
    </w:tbl>
    <w:p w:rsidR="006F59E3" w:rsidRDefault="006F59E3" w:rsidP="00AB0A75">
      <w:pPr>
        <w:pStyle w:val="NoSpacing"/>
        <w:rPr>
          <w:rFonts w:ascii="Arial" w:hAnsi="Arial" w:cs="Arial"/>
          <w:b/>
        </w:rPr>
      </w:pPr>
    </w:p>
    <w:p w:rsidR="00FC1143" w:rsidRPr="00440AA6" w:rsidRDefault="00FC1143" w:rsidP="00AB0A75">
      <w:pPr>
        <w:pStyle w:val="NoSpacing"/>
        <w:rPr>
          <w:rFonts w:ascii="Arial" w:hAnsi="Arial" w:cs="Arial"/>
        </w:rPr>
      </w:pPr>
      <w:r w:rsidRPr="00440AA6">
        <w:rPr>
          <w:rFonts w:ascii="Arial" w:hAnsi="Arial" w:cs="Arial"/>
          <w:b/>
        </w:rPr>
        <w:t>Grading Policy</w:t>
      </w:r>
      <w:r w:rsidRPr="00440AA6">
        <w:rPr>
          <w:rFonts w:ascii="Arial" w:hAnsi="Arial" w:cs="Arial"/>
        </w:rPr>
        <w:t xml:space="preserve">: </w:t>
      </w:r>
    </w:p>
    <w:p w:rsidR="00FC1143" w:rsidRPr="00440AA6" w:rsidRDefault="00FC1143" w:rsidP="00AB0A75">
      <w:pPr>
        <w:pStyle w:val="NoSpacing"/>
        <w:rPr>
          <w:rFonts w:ascii="Arial" w:hAnsi="Arial" w:cs="Arial"/>
        </w:rPr>
      </w:pPr>
      <w:r w:rsidRPr="00440AA6">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rsidR="00682123" w:rsidRPr="00440AA6" w:rsidRDefault="00682123" w:rsidP="00AB0A75">
      <w:pPr>
        <w:rPr>
          <w:rFonts w:ascii="Arial" w:hAnsi="Arial" w:cs="Arial"/>
          <w:color w:val="1F497D"/>
          <w:sz w:val="24"/>
          <w:szCs w:val="24"/>
        </w:rPr>
      </w:pPr>
    </w:p>
    <w:p w:rsidR="00682123" w:rsidRPr="00440AA6" w:rsidRDefault="00682123" w:rsidP="00AB0A75">
      <w:pPr>
        <w:rPr>
          <w:rFonts w:ascii="Arial" w:hAnsi="Arial" w:cs="Arial"/>
          <w:sz w:val="24"/>
          <w:szCs w:val="24"/>
          <w:u w:val="single"/>
        </w:rPr>
      </w:pPr>
      <w:r w:rsidRPr="00440AA6">
        <w:rPr>
          <w:rFonts w:ascii="Arial" w:hAnsi="Arial" w:cs="Arial"/>
          <w:sz w:val="24"/>
          <w:szCs w:val="24"/>
          <w:u w:val="single"/>
        </w:rPr>
        <w:t xml:space="preserve">If a student has a question about any graded assignment and/ or course exam grade, the student must discuss it with the instructor who graded it within 1 week of the grade being posted on Blackboard.  </w:t>
      </w:r>
    </w:p>
    <w:p w:rsidR="00FC1143" w:rsidRPr="00440AA6" w:rsidRDefault="00FC1143" w:rsidP="00AB0A75">
      <w:pPr>
        <w:pStyle w:val="NoSpacing"/>
        <w:rPr>
          <w:rFonts w:ascii="Arial" w:hAnsi="Arial" w:cs="Arial"/>
          <w:b/>
          <w:u w:val="single"/>
        </w:rPr>
      </w:pPr>
    </w:p>
    <w:p w:rsidR="00FC1143" w:rsidRPr="00440AA6" w:rsidRDefault="00FC1143" w:rsidP="00AB0A75">
      <w:pPr>
        <w:rPr>
          <w:rFonts w:ascii="Arial" w:hAnsi="Arial" w:cs="Arial"/>
          <w:sz w:val="24"/>
          <w:szCs w:val="24"/>
        </w:rPr>
      </w:pPr>
      <w:r w:rsidRPr="00440AA6">
        <w:rPr>
          <w:rFonts w:ascii="Arial" w:hAnsi="Arial" w:cs="Arial"/>
          <w:sz w:val="24"/>
          <w:szCs w:val="24"/>
        </w:rPr>
        <w:t>In undergraduate nursing courses, all grade calculations</w:t>
      </w:r>
      <w:r w:rsidR="00AB2A1D" w:rsidRPr="00440AA6">
        <w:rPr>
          <w:rFonts w:ascii="Arial" w:hAnsi="Arial" w:cs="Arial"/>
          <w:sz w:val="24"/>
          <w:szCs w:val="24"/>
        </w:rPr>
        <w:t>, including exams</w:t>
      </w:r>
      <w:r w:rsidRPr="00440AA6">
        <w:rPr>
          <w:rFonts w:ascii="Arial" w:hAnsi="Arial" w:cs="Arial"/>
          <w:sz w:val="24"/>
          <w:szCs w:val="24"/>
        </w:rPr>
        <w:t>, and other assignments will be carried out to two decimal places and there will be no rounding of final grades. Letter grades for exams, quizzes, written assignments and end-of-course grades, etc. shall be:</w:t>
      </w:r>
    </w:p>
    <w:p w:rsidR="00FC1143" w:rsidRPr="00440AA6" w:rsidRDefault="00FC1143" w:rsidP="00AB0A75">
      <w:pPr>
        <w:tabs>
          <w:tab w:val="left" w:pos="720"/>
          <w:tab w:val="decimal" w:pos="1620"/>
          <w:tab w:val="decimal" w:pos="2700"/>
          <w:tab w:val="decimal" w:pos="3960"/>
        </w:tabs>
        <w:rPr>
          <w:rFonts w:ascii="Arial" w:hAnsi="Arial" w:cs="Arial"/>
          <w:sz w:val="24"/>
          <w:szCs w:val="24"/>
        </w:rPr>
      </w:pPr>
      <w:r w:rsidRPr="00440AA6">
        <w:rPr>
          <w:rFonts w:ascii="Arial" w:hAnsi="Arial" w:cs="Arial"/>
          <w:sz w:val="24"/>
          <w:szCs w:val="24"/>
        </w:rPr>
        <w:tab/>
        <w:t xml:space="preserve">A = </w:t>
      </w:r>
      <w:r w:rsidRPr="00440AA6">
        <w:rPr>
          <w:rFonts w:ascii="Arial" w:hAnsi="Arial" w:cs="Arial"/>
          <w:sz w:val="24"/>
          <w:szCs w:val="24"/>
        </w:rPr>
        <w:tab/>
        <w:t>90.00   –</w:t>
      </w:r>
      <w:r w:rsidRPr="00440AA6">
        <w:rPr>
          <w:rFonts w:ascii="Arial" w:hAnsi="Arial" w:cs="Arial"/>
          <w:sz w:val="24"/>
          <w:szCs w:val="24"/>
        </w:rPr>
        <w:tab/>
        <w:t>100.00</w:t>
      </w:r>
    </w:p>
    <w:p w:rsidR="00FC1143" w:rsidRPr="00440AA6" w:rsidRDefault="00FC1143" w:rsidP="00AB0A75">
      <w:pPr>
        <w:tabs>
          <w:tab w:val="left" w:pos="720"/>
          <w:tab w:val="decimal" w:pos="1620"/>
          <w:tab w:val="decimal" w:pos="2700"/>
          <w:tab w:val="decimal" w:pos="3960"/>
        </w:tabs>
        <w:rPr>
          <w:rFonts w:ascii="Arial" w:hAnsi="Arial" w:cs="Arial"/>
          <w:sz w:val="24"/>
          <w:szCs w:val="24"/>
        </w:rPr>
      </w:pPr>
      <w:r w:rsidRPr="00440AA6">
        <w:rPr>
          <w:rFonts w:ascii="Arial" w:hAnsi="Arial" w:cs="Arial"/>
          <w:sz w:val="24"/>
          <w:szCs w:val="24"/>
        </w:rPr>
        <w:tab/>
        <w:t xml:space="preserve">B = </w:t>
      </w:r>
      <w:r w:rsidRPr="00440AA6">
        <w:rPr>
          <w:rFonts w:ascii="Arial" w:hAnsi="Arial" w:cs="Arial"/>
          <w:sz w:val="24"/>
          <w:szCs w:val="24"/>
        </w:rPr>
        <w:tab/>
        <w:t xml:space="preserve">80.00   – </w:t>
      </w:r>
      <w:r w:rsidRPr="00440AA6">
        <w:rPr>
          <w:rFonts w:ascii="Arial" w:hAnsi="Arial" w:cs="Arial"/>
          <w:sz w:val="24"/>
          <w:szCs w:val="24"/>
        </w:rPr>
        <w:tab/>
        <w:t>89.99</w:t>
      </w:r>
    </w:p>
    <w:p w:rsidR="00FC1143" w:rsidRPr="00440AA6" w:rsidRDefault="00FC1143" w:rsidP="00AB0A75">
      <w:pPr>
        <w:tabs>
          <w:tab w:val="left" w:pos="720"/>
          <w:tab w:val="decimal" w:pos="1620"/>
          <w:tab w:val="decimal" w:pos="2700"/>
          <w:tab w:val="decimal" w:pos="3960"/>
        </w:tabs>
        <w:rPr>
          <w:rFonts w:ascii="Arial" w:hAnsi="Arial" w:cs="Arial"/>
          <w:sz w:val="24"/>
          <w:szCs w:val="24"/>
        </w:rPr>
      </w:pPr>
      <w:r w:rsidRPr="00440AA6">
        <w:rPr>
          <w:rFonts w:ascii="Arial" w:hAnsi="Arial" w:cs="Arial"/>
          <w:sz w:val="24"/>
          <w:szCs w:val="24"/>
        </w:rPr>
        <w:tab/>
        <w:t xml:space="preserve">C = </w:t>
      </w:r>
      <w:r w:rsidRPr="00440AA6">
        <w:rPr>
          <w:rFonts w:ascii="Arial" w:hAnsi="Arial" w:cs="Arial"/>
          <w:sz w:val="24"/>
          <w:szCs w:val="24"/>
        </w:rPr>
        <w:tab/>
        <w:t xml:space="preserve">70.00   – </w:t>
      </w:r>
      <w:r w:rsidRPr="00440AA6">
        <w:rPr>
          <w:rFonts w:ascii="Arial" w:hAnsi="Arial" w:cs="Arial"/>
          <w:sz w:val="24"/>
          <w:szCs w:val="24"/>
        </w:rPr>
        <w:tab/>
        <w:t>79.99</w:t>
      </w:r>
    </w:p>
    <w:p w:rsidR="00FC1143" w:rsidRPr="00440AA6" w:rsidRDefault="00FC1143" w:rsidP="00AB0A75">
      <w:pPr>
        <w:tabs>
          <w:tab w:val="left" w:pos="720"/>
          <w:tab w:val="decimal" w:pos="1620"/>
          <w:tab w:val="decimal" w:pos="2700"/>
          <w:tab w:val="decimal" w:pos="3960"/>
        </w:tabs>
        <w:rPr>
          <w:rFonts w:ascii="Arial" w:hAnsi="Arial" w:cs="Arial"/>
          <w:sz w:val="24"/>
          <w:szCs w:val="24"/>
        </w:rPr>
      </w:pPr>
      <w:r w:rsidRPr="00440AA6">
        <w:rPr>
          <w:rFonts w:ascii="Arial" w:hAnsi="Arial" w:cs="Arial"/>
          <w:sz w:val="24"/>
          <w:szCs w:val="24"/>
        </w:rPr>
        <w:tab/>
        <w:t xml:space="preserve">D = </w:t>
      </w:r>
      <w:r w:rsidRPr="00440AA6">
        <w:rPr>
          <w:rFonts w:ascii="Arial" w:hAnsi="Arial" w:cs="Arial"/>
          <w:sz w:val="24"/>
          <w:szCs w:val="24"/>
        </w:rPr>
        <w:tab/>
        <w:t xml:space="preserve">60.00   – </w:t>
      </w:r>
      <w:r w:rsidRPr="00440AA6">
        <w:rPr>
          <w:rFonts w:ascii="Arial" w:hAnsi="Arial" w:cs="Arial"/>
          <w:sz w:val="24"/>
          <w:szCs w:val="24"/>
        </w:rPr>
        <w:tab/>
        <w:t>69.99</w:t>
      </w:r>
    </w:p>
    <w:p w:rsidR="00AB0A75" w:rsidRDefault="00AB0A75" w:rsidP="00AB0A75">
      <w:pPr>
        <w:rPr>
          <w:rFonts w:ascii="Arial" w:hAnsi="Arial" w:cs="Arial"/>
          <w:b/>
          <w:sz w:val="24"/>
          <w:szCs w:val="24"/>
        </w:rPr>
      </w:pPr>
    </w:p>
    <w:p w:rsidR="00AB2A1D" w:rsidRPr="00440AA6" w:rsidRDefault="00AB2A1D" w:rsidP="00AB0A75">
      <w:pPr>
        <w:rPr>
          <w:rFonts w:ascii="Arial" w:hAnsi="Arial" w:cs="Arial"/>
          <w:sz w:val="24"/>
          <w:szCs w:val="24"/>
        </w:rPr>
      </w:pPr>
      <w:r w:rsidRPr="00440AA6">
        <w:rPr>
          <w:rFonts w:ascii="Arial" w:hAnsi="Arial" w:cs="Arial"/>
          <w:b/>
          <w:sz w:val="24"/>
          <w:szCs w:val="24"/>
        </w:rPr>
        <w:t>Note:</w:t>
      </w:r>
      <w:r w:rsidRPr="00440AA6">
        <w:rPr>
          <w:rFonts w:ascii="Arial" w:hAnsi="Arial" w:cs="Arial"/>
          <w:sz w:val="24"/>
          <w:szCs w:val="24"/>
        </w:rPr>
        <w:t xml:space="preserve">  </w:t>
      </w:r>
      <w:r w:rsidRPr="00440AA6">
        <w:rPr>
          <w:rFonts w:ascii="Arial" w:hAnsi="Arial" w:cs="Arial"/>
          <w:sz w:val="24"/>
          <w:szCs w:val="24"/>
          <w:u w:val="single"/>
        </w:rPr>
        <w:t>No extra credit projects are available to raise individual exam or final grades.</w:t>
      </w:r>
    </w:p>
    <w:p w:rsidR="00FC1143" w:rsidRPr="00440AA6" w:rsidRDefault="00FC1143" w:rsidP="00AB0A75">
      <w:pPr>
        <w:rPr>
          <w:rFonts w:ascii="Arial" w:hAnsi="Arial" w:cs="Arial"/>
          <w:sz w:val="24"/>
          <w:szCs w:val="24"/>
        </w:rPr>
      </w:pPr>
      <w:r w:rsidRPr="00440AA6">
        <w:rPr>
          <w:rFonts w:ascii="Arial" w:hAnsi="Arial" w:cs="Arial"/>
          <w:sz w:val="24"/>
          <w:szCs w:val="24"/>
        </w:rPr>
        <w:t>The existing rule of C or better to progress remains in effect; therefore, to successfully complete a nursing course, students shall have a course grade of 70.00 or greater.</w:t>
      </w:r>
    </w:p>
    <w:p w:rsidR="00AB2A1D" w:rsidRPr="00440AA6" w:rsidRDefault="00AB2A1D" w:rsidP="00AB0A75">
      <w:pPr>
        <w:rPr>
          <w:rFonts w:ascii="Arial" w:hAnsi="Arial" w:cs="Arial"/>
          <w:sz w:val="24"/>
          <w:szCs w:val="24"/>
        </w:rPr>
      </w:pPr>
      <w:r w:rsidRPr="00440AA6">
        <w:rPr>
          <w:rFonts w:ascii="Arial" w:hAnsi="Arial" w:cs="Arial"/>
          <w:sz w:val="24"/>
          <w:szCs w:val="24"/>
        </w:rPr>
        <w:t xml:space="preserve">If a student is not passing the exams with a 70% the student is responsible for making a plan of how to improve future grades and should make an appointment with the Lead Teacher, and the Student Success Coordinator to discuss how remediation will take place.  </w:t>
      </w:r>
    </w:p>
    <w:p w:rsidR="002B4993" w:rsidRPr="00440AA6" w:rsidRDefault="002B4993" w:rsidP="00AB0A75">
      <w:pPr>
        <w:rPr>
          <w:rFonts w:ascii="Arial" w:hAnsi="Arial" w:cs="Arial"/>
          <w:sz w:val="24"/>
          <w:szCs w:val="24"/>
        </w:rPr>
      </w:pPr>
    </w:p>
    <w:p w:rsidR="00AB2A1D" w:rsidRPr="00440AA6" w:rsidRDefault="00AB2A1D" w:rsidP="00AB0A75">
      <w:pPr>
        <w:rPr>
          <w:rFonts w:ascii="Arial" w:hAnsi="Arial" w:cs="Arial"/>
          <w:sz w:val="24"/>
          <w:szCs w:val="24"/>
        </w:rPr>
      </w:pPr>
      <w:r w:rsidRPr="00440AA6">
        <w:rPr>
          <w:rFonts w:ascii="Arial" w:hAnsi="Arial" w:cs="Arial"/>
          <w:sz w:val="24"/>
          <w:szCs w:val="24"/>
        </w:rPr>
        <w:t>Final grades are not rounded.</w:t>
      </w:r>
    </w:p>
    <w:p w:rsidR="002B639D" w:rsidRPr="002B639D" w:rsidRDefault="00AB2A1D" w:rsidP="00B045CF">
      <w:pPr>
        <w:pStyle w:val="ListParagraph"/>
        <w:numPr>
          <w:ilvl w:val="0"/>
          <w:numId w:val="2"/>
        </w:numPr>
        <w:ind w:left="0" w:firstLine="0"/>
        <w:rPr>
          <w:rFonts w:ascii="Arial" w:hAnsi="Arial" w:cs="Arial"/>
          <w:smallCaps/>
          <w:sz w:val="24"/>
          <w:szCs w:val="24"/>
        </w:rPr>
      </w:pPr>
      <w:r w:rsidRPr="00440AA6">
        <w:rPr>
          <w:rFonts w:ascii="Arial" w:hAnsi="Arial" w:cs="Arial"/>
          <w:sz w:val="24"/>
          <w:szCs w:val="24"/>
        </w:rPr>
        <w:t xml:space="preserve">To pass the course, you must have a 70% weighted exam average on your three </w:t>
      </w:r>
    </w:p>
    <w:p w:rsidR="00AB2A1D" w:rsidRPr="00440AA6" w:rsidRDefault="002B639D" w:rsidP="002B639D">
      <w:pPr>
        <w:pStyle w:val="ListParagraph"/>
        <w:ind w:left="0"/>
        <w:rPr>
          <w:rFonts w:ascii="Arial" w:hAnsi="Arial" w:cs="Arial"/>
          <w:smallCaps/>
          <w:sz w:val="24"/>
          <w:szCs w:val="24"/>
        </w:rPr>
      </w:pPr>
      <w:r>
        <w:rPr>
          <w:rFonts w:ascii="Arial" w:hAnsi="Arial" w:cs="Arial"/>
          <w:sz w:val="24"/>
          <w:szCs w:val="24"/>
        </w:rPr>
        <w:t xml:space="preserve">           </w:t>
      </w:r>
      <w:r w:rsidR="00AB2A1D" w:rsidRPr="00440AA6">
        <w:rPr>
          <w:rFonts w:ascii="Arial" w:hAnsi="Arial" w:cs="Arial"/>
          <w:sz w:val="24"/>
          <w:szCs w:val="24"/>
        </w:rPr>
        <w:t xml:space="preserve">exams.  </w:t>
      </w:r>
    </w:p>
    <w:p w:rsidR="002B639D" w:rsidRPr="002B639D" w:rsidRDefault="00AB2A1D" w:rsidP="00B045CF">
      <w:pPr>
        <w:pStyle w:val="ListParagraph"/>
        <w:numPr>
          <w:ilvl w:val="0"/>
          <w:numId w:val="2"/>
        </w:numPr>
        <w:ind w:left="0" w:firstLine="0"/>
        <w:rPr>
          <w:rFonts w:ascii="Arial" w:hAnsi="Arial" w:cs="Arial"/>
          <w:smallCaps/>
          <w:sz w:val="24"/>
          <w:szCs w:val="24"/>
        </w:rPr>
      </w:pPr>
      <w:r w:rsidRPr="00440AA6">
        <w:rPr>
          <w:rFonts w:ascii="Arial" w:hAnsi="Arial" w:cs="Arial"/>
          <w:sz w:val="24"/>
          <w:szCs w:val="24"/>
        </w:rPr>
        <w:t xml:space="preserve">This means the percentage of your grade from quizzes, online assignments, or the </w:t>
      </w:r>
    </w:p>
    <w:p w:rsidR="00EF7EB6" w:rsidRPr="00440AA6" w:rsidRDefault="002B639D" w:rsidP="002B639D">
      <w:pPr>
        <w:pStyle w:val="ListParagraph"/>
        <w:ind w:left="0"/>
        <w:rPr>
          <w:rFonts w:ascii="Arial" w:hAnsi="Arial" w:cs="Arial"/>
          <w:smallCaps/>
          <w:sz w:val="24"/>
          <w:szCs w:val="24"/>
        </w:rPr>
      </w:pPr>
      <w:r>
        <w:rPr>
          <w:rFonts w:ascii="Arial" w:hAnsi="Arial" w:cs="Arial"/>
          <w:sz w:val="24"/>
          <w:szCs w:val="24"/>
        </w:rPr>
        <w:t xml:space="preserve">            </w:t>
      </w:r>
      <w:r w:rsidR="00AB2A1D" w:rsidRPr="00440AA6">
        <w:rPr>
          <w:rFonts w:ascii="Arial" w:hAnsi="Arial" w:cs="Arial"/>
          <w:sz w:val="24"/>
          <w:szCs w:val="24"/>
        </w:rPr>
        <w:t>project grade cannot help your exam grades.</w:t>
      </w:r>
    </w:p>
    <w:p w:rsidR="00682123" w:rsidRPr="00440AA6" w:rsidRDefault="00682123" w:rsidP="00AB0A75">
      <w:pPr>
        <w:pStyle w:val="a"/>
        <w:ind w:left="0" w:firstLine="0"/>
        <w:rPr>
          <w:rFonts w:ascii="Arial" w:hAnsi="Arial" w:cs="Arial"/>
          <w:szCs w:val="24"/>
        </w:rPr>
      </w:pPr>
    </w:p>
    <w:p w:rsidR="00491DA1" w:rsidRDefault="00491DA1" w:rsidP="00AB0A75">
      <w:pPr>
        <w:pStyle w:val="a"/>
        <w:ind w:left="0" w:firstLine="0"/>
        <w:rPr>
          <w:rFonts w:ascii="Arial" w:hAnsi="Arial" w:cs="Arial"/>
          <w:szCs w:val="24"/>
        </w:rPr>
      </w:pPr>
      <w:r w:rsidRPr="00440AA6">
        <w:rPr>
          <w:rFonts w:ascii="Arial" w:hAnsi="Arial" w:cs="Arial"/>
          <w:szCs w:val="24"/>
        </w:rPr>
        <w:t>In order to successfully complete an undergraduate nursing course at UTA, the following minimum criteria must be met:</w:t>
      </w:r>
    </w:p>
    <w:p w:rsidR="00DC1025" w:rsidRPr="00DC1025" w:rsidRDefault="00DC1025" w:rsidP="00AB0A75">
      <w:pPr>
        <w:pStyle w:val="a"/>
        <w:ind w:left="0" w:firstLine="0"/>
        <w:rPr>
          <w:rFonts w:ascii="Arial" w:hAnsi="Arial" w:cs="Arial"/>
          <w:i/>
          <w:szCs w:val="24"/>
        </w:rPr>
      </w:pPr>
    </w:p>
    <w:p w:rsidR="00491DA1" w:rsidRPr="00440AA6" w:rsidRDefault="00491DA1" w:rsidP="00B045CF">
      <w:pPr>
        <w:pStyle w:val="ListParagraph"/>
        <w:numPr>
          <w:ilvl w:val="0"/>
          <w:numId w:val="3"/>
        </w:numPr>
        <w:ind w:left="0" w:firstLine="0"/>
        <w:rPr>
          <w:rFonts w:ascii="Arial" w:hAnsi="Arial" w:cs="Arial"/>
          <w:sz w:val="24"/>
          <w:szCs w:val="24"/>
        </w:rPr>
      </w:pPr>
      <w:r w:rsidRPr="00440AA6">
        <w:rPr>
          <w:rFonts w:ascii="Arial" w:hAnsi="Arial" w:cs="Arial"/>
          <w:sz w:val="24"/>
          <w:szCs w:val="24"/>
        </w:rPr>
        <w:t>70% weighted average on proctored exams</w:t>
      </w:r>
      <w:r w:rsidR="002B639D">
        <w:rPr>
          <w:rFonts w:ascii="Arial" w:hAnsi="Arial" w:cs="Arial"/>
          <w:sz w:val="24"/>
          <w:szCs w:val="24"/>
        </w:rPr>
        <w:t xml:space="preserve"> (Exam #1, #2 and Final Exam)</w:t>
      </w:r>
      <w:r w:rsidRPr="00440AA6">
        <w:rPr>
          <w:rFonts w:ascii="Arial" w:hAnsi="Arial" w:cs="Arial"/>
          <w:sz w:val="24"/>
          <w:szCs w:val="24"/>
        </w:rPr>
        <w:t>.</w:t>
      </w:r>
    </w:p>
    <w:p w:rsidR="002B639D" w:rsidRDefault="00491DA1" w:rsidP="00B045CF">
      <w:pPr>
        <w:pStyle w:val="ListParagraph"/>
        <w:numPr>
          <w:ilvl w:val="0"/>
          <w:numId w:val="3"/>
        </w:numPr>
        <w:ind w:left="0" w:firstLine="0"/>
        <w:rPr>
          <w:rFonts w:ascii="Arial" w:hAnsi="Arial" w:cs="Arial"/>
          <w:sz w:val="24"/>
          <w:szCs w:val="24"/>
        </w:rPr>
      </w:pPr>
      <w:r w:rsidRPr="00440AA6">
        <w:rPr>
          <w:rFonts w:ascii="Arial" w:hAnsi="Arial" w:cs="Arial"/>
          <w:sz w:val="24"/>
          <w:szCs w:val="24"/>
        </w:rPr>
        <w:t>70% weighted average on major written assignments</w:t>
      </w:r>
      <w:r w:rsidR="002B639D">
        <w:rPr>
          <w:rFonts w:ascii="Arial" w:hAnsi="Arial" w:cs="Arial"/>
          <w:sz w:val="24"/>
          <w:szCs w:val="24"/>
        </w:rPr>
        <w:t xml:space="preserve"> (There are no major written </w:t>
      </w:r>
    </w:p>
    <w:p w:rsidR="00491DA1" w:rsidRPr="00440AA6" w:rsidRDefault="002B639D" w:rsidP="002B639D">
      <w:pPr>
        <w:pStyle w:val="ListParagraph"/>
        <w:ind w:left="0"/>
        <w:rPr>
          <w:rFonts w:ascii="Arial" w:hAnsi="Arial" w:cs="Arial"/>
          <w:sz w:val="24"/>
          <w:szCs w:val="24"/>
        </w:rPr>
      </w:pPr>
      <w:r>
        <w:rPr>
          <w:rFonts w:ascii="Arial" w:hAnsi="Arial" w:cs="Arial"/>
          <w:sz w:val="24"/>
          <w:szCs w:val="24"/>
        </w:rPr>
        <w:t xml:space="preserve">           assignments for N3333-001 and 002)</w:t>
      </w:r>
      <w:r w:rsidR="00491DA1" w:rsidRPr="00440AA6">
        <w:rPr>
          <w:rFonts w:ascii="Arial" w:hAnsi="Arial" w:cs="Arial"/>
          <w:sz w:val="24"/>
          <w:szCs w:val="24"/>
        </w:rPr>
        <w:t>.</w:t>
      </w:r>
    </w:p>
    <w:p w:rsidR="00491DA1" w:rsidRPr="00DC1025" w:rsidRDefault="008617F6" w:rsidP="00B045CF">
      <w:pPr>
        <w:pStyle w:val="ListParagraph"/>
        <w:numPr>
          <w:ilvl w:val="0"/>
          <w:numId w:val="3"/>
        </w:numPr>
        <w:ind w:left="0" w:firstLine="0"/>
        <w:rPr>
          <w:rFonts w:ascii="Arial" w:hAnsi="Arial" w:cs="Arial"/>
          <w:sz w:val="24"/>
          <w:szCs w:val="24"/>
        </w:rPr>
      </w:pPr>
      <w:r w:rsidRPr="00DC1025">
        <w:rPr>
          <w:rFonts w:ascii="Arial" w:hAnsi="Arial" w:cs="Arial"/>
          <w:sz w:val="24"/>
          <w:szCs w:val="24"/>
        </w:rPr>
        <w:t>90% on math exam</w:t>
      </w:r>
      <w:r w:rsidR="00491DA1" w:rsidRPr="00DC1025">
        <w:rPr>
          <w:rFonts w:ascii="Arial" w:hAnsi="Arial" w:cs="Arial"/>
          <w:sz w:val="24"/>
          <w:szCs w:val="24"/>
        </w:rPr>
        <w:t xml:space="preserve"> (if applicable).</w:t>
      </w:r>
    </w:p>
    <w:p w:rsidR="00491DA1" w:rsidRPr="00DC1025" w:rsidRDefault="00491DA1" w:rsidP="00B045CF">
      <w:pPr>
        <w:pStyle w:val="ListParagraph"/>
        <w:numPr>
          <w:ilvl w:val="0"/>
          <w:numId w:val="3"/>
        </w:numPr>
        <w:ind w:left="0" w:firstLine="0"/>
        <w:rPr>
          <w:rFonts w:ascii="Arial" w:hAnsi="Arial" w:cs="Arial"/>
          <w:sz w:val="24"/>
          <w:szCs w:val="24"/>
        </w:rPr>
      </w:pPr>
      <w:r w:rsidRPr="00DC1025">
        <w:rPr>
          <w:rFonts w:ascii="Arial" w:hAnsi="Arial" w:cs="Arial"/>
          <w:sz w:val="24"/>
          <w:szCs w:val="24"/>
        </w:rPr>
        <w:t>90% on practicum skills check offs (if applicable).</w:t>
      </w:r>
    </w:p>
    <w:p w:rsidR="00682123" w:rsidRPr="00DC1025" w:rsidRDefault="00682123" w:rsidP="00AB0A75">
      <w:pPr>
        <w:rPr>
          <w:rFonts w:ascii="Arial" w:hAnsi="Arial" w:cs="Arial"/>
          <w:color w:val="1F497D"/>
          <w:sz w:val="24"/>
          <w:szCs w:val="24"/>
        </w:rPr>
      </w:pPr>
    </w:p>
    <w:p w:rsidR="002B639D" w:rsidRDefault="00483827" w:rsidP="00AB0A75">
      <w:pPr>
        <w:rPr>
          <w:rFonts w:ascii="Arial" w:eastAsia="Calibri" w:hAnsi="Arial" w:cs="Arial"/>
          <w:sz w:val="24"/>
          <w:szCs w:val="24"/>
        </w:rPr>
      </w:pPr>
      <w:r w:rsidRPr="00DC1025">
        <w:rPr>
          <w:rFonts w:ascii="Arial" w:eastAsia="Calibri" w:hAnsi="Arial" w:cs="Arial"/>
          <w:sz w:val="24"/>
          <w:szCs w:val="24"/>
        </w:rPr>
        <w:t xml:space="preserve">In this course, </w:t>
      </w:r>
      <w:r w:rsidRPr="00FE03F3">
        <w:rPr>
          <w:rFonts w:ascii="Arial" w:eastAsia="Calibri" w:hAnsi="Arial" w:cs="Arial"/>
          <w:bCs/>
          <w:sz w:val="24"/>
          <w:szCs w:val="24"/>
        </w:rPr>
        <w:t>[</w:t>
      </w:r>
      <w:r w:rsidR="003C3501" w:rsidRPr="00FE03F3">
        <w:rPr>
          <w:rFonts w:ascii="Arial" w:eastAsia="Calibri" w:hAnsi="Arial" w:cs="Arial"/>
          <w:bCs/>
          <w:i/>
          <w:iCs/>
          <w:sz w:val="24"/>
          <w:szCs w:val="24"/>
        </w:rPr>
        <w:t>Exam #1, Exam #2, Final Exam</w:t>
      </w:r>
      <w:r w:rsidRPr="00FE03F3">
        <w:rPr>
          <w:rFonts w:ascii="Arial" w:eastAsia="Calibri" w:hAnsi="Arial" w:cs="Arial"/>
          <w:bCs/>
          <w:sz w:val="24"/>
          <w:szCs w:val="24"/>
        </w:rPr>
        <w:t>]</w:t>
      </w:r>
      <w:r w:rsidRPr="00DC1025">
        <w:rPr>
          <w:rFonts w:ascii="Arial" w:eastAsia="Calibri" w:hAnsi="Arial" w:cs="Arial"/>
          <w:b/>
          <w:bCs/>
          <w:sz w:val="24"/>
          <w:szCs w:val="24"/>
        </w:rPr>
        <w:t xml:space="preserve"> </w:t>
      </w:r>
      <w:r w:rsidRPr="00DC1025">
        <w:rPr>
          <w:rFonts w:ascii="Arial" w:eastAsia="Calibri" w:hAnsi="Arial" w:cs="Arial"/>
          <w:sz w:val="24"/>
          <w:szCs w:val="24"/>
        </w:rPr>
        <w:t>count toward the required minimum course grade of 70.00% of proctored exams. These items are not included in this calculation</w:t>
      </w:r>
      <w:r w:rsidR="003C3501" w:rsidRPr="00DC1025">
        <w:rPr>
          <w:rFonts w:ascii="Arial" w:eastAsia="Calibri" w:hAnsi="Arial" w:cs="Arial"/>
          <w:b/>
          <w:bCs/>
          <w:i/>
          <w:iCs/>
          <w:sz w:val="24"/>
          <w:szCs w:val="24"/>
        </w:rPr>
        <w:t xml:space="preserve">; </w:t>
      </w:r>
      <w:r w:rsidRPr="00FE03F3">
        <w:rPr>
          <w:rFonts w:ascii="Arial" w:eastAsia="Calibri" w:hAnsi="Arial" w:cs="Arial"/>
          <w:bCs/>
          <w:i/>
          <w:iCs/>
          <w:sz w:val="24"/>
          <w:szCs w:val="24"/>
        </w:rPr>
        <w:t>[</w:t>
      </w:r>
      <w:r w:rsidR="003C3501" w:rsidRPr="00FE03F3">
        <w:rPr>
          <w:rFonts w:ascii="Arial" w:eastAsia="Calibri" w:hAnsi="Arial" w:cs="Arial"/>
          <w:bCs/>
          <w:i/>
          <w:iCs/>
          <w:sz w:val="24"/>
          <w:szCs w:val="24"/>
        </w:rPr>
        <w:t>wellness contract, group health teaching project, course participation activities, and quizzes</w:t>
      </w:r>
      <w:r w:rsidR="003C3501" w:rsidRPr="00FE03F3">
        <w:rPr>
          <w:rFonts w:ascii="Arial" w:eastAsia="Calibri" w:hAnsi="Arial" w:cs="Arial"/>
          <w:bCs/>
          <w:sz w:val="24"/>
          <w:szCs w:val="24"/>
        </w:rPr>
        <w:t>].</w:t>
      </w:r>
      <w:r w:rsidR="003C3501" w:rsidRPr="00DC1025">
        <w:rPr>
          <w:rFonts w:ascii="Arial" w:eastAsia="Calibri" w:hAnsi="Arial" w:cs="Arial"/>
          <w:b/>
          <w:bCs/>
          <w:sz w:val="24"/>
          <w:szCs w:val="24"/>
        </w:rPr>
        <w:t xml:space="preserve">  </w:t>
      </w:r>
      <w:r w:rsidRPr="00DC1025">
        <w:rPr>
          <w:rFonts w:ascii="Arial" w:eastAsia="Calibri" w:hAnsi="Arial" w:cs="Arial"/>
          <w:sz w:val="24"/>
          <w:szCs w:val="24"/>
        </w:rPr>
        <w:t>In determining the final course grade, the weighted average on [</w:t>
      </w:r>
      <w:r w:rsidR="00DC2ED9">
        <w:rPr>
          <w:rFonts w:ascii="Arial" w:eastAsia="Calibri" w:hAnsi="Arial" w:cs="Arial"/>
          <w:sz w:val="24"/>
          <w:szCs w:val="24"/>
        </w:rPr>
        <w:t>Exam #1, Exam #2, Final Exam</w:t>
      </w:r>
      <w:r w:rsidR="00DC1025" w:rsidRPr="00DC1025">
        <w:rPr>
          <w:rFonts w:ascii="Arial" w:eastAsia="Calibri" w:hAnsi="Arial" w:cs="Arial"/>
          <w:sz w:val="24"/>
          <w:szCs w:val="24"/>
        </w:rPr>
        <w:t>]</w:t>
      </w:r>
      <w:r w:rsidR="003C3501" w:rsidRPr="00DC1025">
        <w:rPr>
          <w:rFonts w:ascii="Arial" w:eastAsia="Calibri" w:hAnsi="Arial" w:cs="Arial"/>
          <w:sz w:val="24"/>
          <w:szCs w:val="24"/>
        </w:rPr>
        <w:t xml:space="preserve"> </w:t>
      </w:r>
      <w:r w:rsidRPr="00DC1025">
        <w:rPr>
          <w:rFonts w:ascii="Arial" w:eastAsia="Calibri" w:hAnsi="Arial" w:cs="Arial"/>
          <w:sz w:val="24"/>
          <w:szCs w:val="24"/>
        </w:rPr>
        <w:t xml:space="preserve">as outlined above will be checked first. If a student achieves a 70.00% with no rounding of the average on these course components, the additional graded items will count toward the final course grade. If the student does not achieve a 70.00% with no rounding of the average on the components listed, the grade stands as a D or F as determined by the numerical value </w:t>
      </w:r>
      <w:r w:rsidR="002B639D">
        <w:rPr>
          <w:rFonts w:ascii="Arial" w:eastAsia="Calibri" w:hAnsi="Arial" w:cs="Arial"/>
          <w:sz w:val="24"/>
          <w:szCs w:val="24"/>
        </w:rPr>
        <w:t xml:space="preserve">from the weighted average on </w:t>
      </w:r>
      <w:r w:rsidRPr="00DC1025">
        <w:rPr>
          <w:rFonts w:ascii="Arial" w:eastAsia="Calibri" w:hAnsi="Arial" w:cs="Arial"/>
          <w:sz w:val="24"/>
          <w:szCs w:val="24"/>
        </w:rPr>
        <w:t xml:space="preserve"> [</w:t>
      </w:r>
      <w:r w:rsidR="002B639D">
        <w:rPr>
          <w:rFonts w:ascii="Arial" w:eastAsia="Calibri" w:hAnsi="Arial" w:cs="Arial"/>
          <w:sz w:val="24"/>
          <w:szCs w:val="24"/>
        </w:rPr>
        <w:t xml:space="preserve">Exam #1, Exam #2 and </w:t>
      </w:r>
      <w:r w:rsidR="003C3501" w:rsidRPr="00DC1025">
        <w:rPr>
          <w:rFonts w:ascii="Arial" w:eastAsia="Calibri" w:hAnsi="Arial" w:cs="Arial"/>
          <w:sz w:val="24"/>
          <w:szCs w:val="24"/>
        </w:rPr>
        <w:t>Final Exam</w:t>
      </w:r>
      <w:r w:rsidR="002B639D">
        <w:rPr>
          <w:rFonts w:ascii="Arial" w:eastAsia="Calibri" w:hAnsi="Arial" w:cs="Arial"/>
          <w:sz w:val="24"/>
          <w:szCs w:val="24"/>
        </w:rPr>
        <w:t>).</w:t>
      </w:r>
    </w:p>
    <w:p w:rsidR="00DC1025" w:rsidRDefault="002B639D" w:rsidP="00AB0A75">
      <w:pPr>
        <w:rPr>
          <w:rFonts w:ascii="Arial" w:eastAsia="Calibri" w:hAnsi="Arial" w:cs="Arial"/>
          <w:b/>
          <w:sz w:val="24"/>
          <w:szCs w:val="24"/>
        </w:rPr>
      </w:pPr>
      <w:r>
        <w:rPr>
          <w:rFonts w:ascii="Arial" w:eastAsia="Calibri" w:hAnsi="Arial" w:cs="Arial"/>
          <w:b/>
          <w:sz w:val="24"/>
          <w:szCs w:val="24"/>
        </w:rPr>
        <w:t xml:space="preserve"> </w:t>
      </w:r>
    </w:p>
    <w:p w:rsidR="00483827" w:rsidRPr="00A214A7" w:rsidRDefault="00483827" w:rsidP="00AB0A75">
      <w:pPr>
        <w:rPr>
          <w:rFonts w:ascii="Arial" w:eastAsia="Calibri" w:hAnsi="Arial" w:cs="Arial"/>
          <w:b/>
          <w:sz w:val="24"/>
          <w:szCs w:val="24"/>
        </w:rPr>
      </w:pPr>
      <w:r w:rsidRPr="00440AA6">
        <w:rPr>
          <w:rFonts w:ascii="Arial" w:eastAsia="Calibri" w:hAnsi="Arial" w:cs="Arial"/>
          <w:b/>
          <w:sz w:val="24"/>
          <w:szCs w:val="24"/>
        </w:rPr>
        <w:t>Exam Policy:</w:t>
      </w:r>
    </w:p>
    <w:p w:rsidR="00483827" w:rsidRPr="00440AA6" w:rsidRDefault="00483827" w:rsidP="00B045CF">
      <w:pPr>
        <w:pStyle w:val="ListParagraph"/>
        <w:numPr>
          <w:ilvl w:val="0"/>
          <w:numId w:val="4"/>
        </w:numPr>
        <w:tabs>
          <w:tab w:val="left" w:pos="360"/>
        </w:tabs>
        <w:ind w:left="0" w:firstLine="0"/>
        <w:rPr>
          <w:rFonts w:ascii="Arial" w:hAnsi="Arial" w:cs="Arial"/>
          <w:sz w:val="24"/>
          <w:szCs w:val="24"/>
        </w:rPr>
      </w:pPr>
      <w:r w:rsidRPr="00440AA6">
        <w:rPr>
          <w:rFonts w:ascii="Arial" w:eastAsia="Calibri" w:hAnsi="Arial" w:cs="Arial"/>
          <w:sz w:val="24"/>
          <w:szCs w:val="24"/>
        </w:rPr>
        <w:t xml:space="preserve">Excused Absences: legal obligation, military obligations, pre-approved university-sponsored events, emergency situations, religious holy days, death of family member, or illness </w:t>
      </w:r>
    </w:p>
    <w:p w:rsidR="00483827" w:rsidRPr="00A142C4" w:rsidRDefault="00483827" w:rsidP="00B045CF">
      <w:pPr>
        <w:pStyle w:val="ListParagraph"/>
        <w:numPr>
          <w:ilvl w:val="0"/>
          <w:numId w:val="6"/>
        </w:numPr>
        <w:tabs>
          <w:tab w:val="left" w:pos="360"/>
        </w:tabs>
        <w:rPr>
          <w:rFonts w:ascii="Arial" w:hAnsi="Arial" w:cs="Arial"/>
          <w:sz w:val="24"/>
          <w:szCs w:val="24"/>
        </w:rPr>
      </w:pPr>
      <w:r w:rsidRPr="00A142C4">
        <w:rPr>
          <w:rFonts w:ascii="Arial" w:eastAsia="Calibri" w:hAnsi="Arial" w:cs="Arial"/>
          <w:sz w:val="24"/>
          <w:szCs w:val="24"/>
        </w:rPr>
        <w:t xml:space="preserve">Requirements: To be considered for a re-scheduled exam, the student must notify faculty prior to exam start date and time; documentation of incident is required and must be provided within 48 hours following exam due date and time. Documentation for illness requires proof of a visit to a healthcare provider. There are no exceptions to this rule. </w:t>
      </w:r>
    </w:p>
    <w:p w:rsidR="00483827" w:rsidRPr="00A142C4" w:rsidRDefault="00483827" w:rsidP="00B045CF">
      <w:pPr>
        <w:pStyle w:val="ListParagraph"/>
        <w:numPr>
          <w:ilvl w:val="0"/>
          <w:numId w:val="6"/>
        </w:numPr>
        <w:tabs>
          <w:tab w:val="left" w:pos="360"/>
        </w:tabs>
        <w:rPr>
          <w:rFonts w:ascii="Arial" w:hAnsi="Arial" w:cs="Arial"/>
          <w:sz w:val="24"/>
          <w:szCs w:val="24"/>
        </w:rPr>
      </w:pPr>
      <w:r w:rsidRPr="00A142C4">
        <w:rPr>
          <w:rFonts w:ascii="Arial" w:eastAsia="Calibri" w:hAnsi="Arial" w:cs="Arial"/>
          <w:sz w:val="24"/>
          <w:szCs w:val="24"/>
        </w:rPr>
        <w:t>There will be no point deductions for an excused exam absence.</w:t>
      </w:r>
    </w:p>
    <w:p w:rsidR="00483827" w:rsidRPr="00440AA6" w:rsidRDefault="00483827" w:rsidP="00B045CF">
      <w:pPr>
        <w:pStyle w:val="ListParagraph"/>
        <w:numPr>
          <w:ilvl w:val="0"/>
          <w:numId w:val="4"/>
        </w:numPr>
        <w:tabs>
          <w:tab w:val="left" w:pos="360"/>
        </w:tabs>
        <w:ind w:left="0" w:firstLine="0"/>
        <w:rPr>
          <w:rFonts w:ascii="Arial" w:hAnsi="Arial" w:cs="Arial"/>
          <w:sz w:val="24"/>
          <w:szCs w:val="24"/>
        </w:rPr>
      </w:pPr>
      <w:r w:rsidRPr="00440AA6">
        <w:rPr>
          <w:rFonts w:ascii="Arial" w:eastAsia="Calibri" w:hAnsi="Arial" w:cs="Arial"/>
          <w:sz w:val="24"/>
          <w:szCs w:val="24"/>
        </w:rPr>
        <w:t>Unexcused Absences: oversleeping, exam date oversight, computer / technical issues, or other reasons not listed under excused absences</w:t>
      </w:r>
    </w:p>
    <w:p w:rsidR="00483827" w:rsidRPr="00530429" w:rsidRDefault="00483827" w:rsidP="00B045CF">
      <w:pPr>
        <w:pStyle w:val="ListParagraph"/>
        <w:numPr>
          <w:ilvl w:val="0"/>
          <w:numId w:val="5"/>
        </w:numPr>
        <w:tabs>
          <w:tab w:val="left" w:pos="360"/>
        </w:tabs>
        <w:rPr>
          <w:rFonts w:ascii="Arial" w:hAnsi="Arial" w:cs="Arial"/>
          <w:sz w:val="24"/>
          <w:szCs w:val="24"/>
        </w:rPr>
      </w:pPr>
      <w:r w:rsidRPr="00A142C4">
        <w:rPr>
          <w:rFonts w:ascii="Arial" w:eastAsia="Calibri" w:hAnsi="Arial" w:cs="Arial"/>
          <w:sz w:val="24"/>
          <w:szCs w:val="24"/>
        </w:rPr>
        <w:t xml:space="preserve">Requirements: To be considered for a re-scheduled exam, the student must notify faculty with their request within 48 hours of the exam due date and time. The exam must be scheduled within 7 days of the original exam due date and time. </w:t>
      </w:r>
    </w:p>
    <w:p w:rsidR="00530429" w:rsidRPr="00A142C4" w:rsidRDefault="00530429" w:rsidP="00530429">
      <w:pPr>
        <w:pStyle w:val="ListParagraph"/>
        <w:tabs>
          <w:tab w:val="left" w:pos="360"/>
        </w:tabs>
        <w:rPr>
          <w:rFonts w:ascii="Arial" w:hAnsi="Arial" w:cs="Arial"/>
          <w:sz w:val="24"/>
          <w:szCs w:val="24"/>
        </w:rPr>
      </w:pPr>
    </w:p>
    <w:p w:rsidR="00483827" w:rsidRPr="00A142C4" w:rsidRDefault="00483827" w:rsidP="00B045CF">
      <w:pPr>
        <w:pStyle w:val="ListParagraph"/>
        <w:numPr>
          <w:ilvl w:val="0"/>
          <w:numId w:val="5"/>
        </w:numPr>
        <w:tabs>
          <w:tab w:val="left" w:pos="360"/>
        </w:tabs>
        <w:rPr>
          <w:rFonts w:ascii="Arial" w:hAnsi="Arial" w:cs="Arial"/>
          <w:sz w:val="24"/>
          <w:szCs w:val="24"/>
        </w:rPr>
      </w:pPr>
      <w:r w:rsidRPr="00A142C4">
        <w:rPr>
          <w:rFonts w:ascii="Arial" w:eastAsia="Calibri" w:hAnsi="Arial" w:cs="Arial"/>
          <w:sz w:val="24"/>
          <w:szCs w:val="24"/>
        </w:rPr>
        <w:t xml:space="preserve">The make-up exam may include an alternative test format and will have a point penalty of 20 points. </w:t>
      </w:r>
    </w:p>
    <w:p w:rsidR="00483827" w:rsidRPr="00A142C4" w:rsidRDefault="00483827" w:rsidP="00B045CF">
      <w:pPr>
        <w:pStyle w:val="ListParagraph"/>
        <w:numPr>
          <w:ilvl w:val="0"/>
          <w:numId w:val="5"/>
        </w:numPr>
        <w:tabs>
          <w:tab w:val="left" w:pos="360"/>
        </w:tabs>
        <w:rPr>
          <w:rFonts w:ascii="Arial" w:hAnsi="Arial" w:cs="Arial"/>
          <w:sz w:val="24"/>
          <w:szCs w:val="24"/>
        </w:rPr>
      </w:pPr>
      <w:r w:rsidRPr="00A142C4">
        <w:rPr>
          <w:rFonts w:ascii="Arial" w:eastAsia="Calibri" w:hAnsi="Arial" w:cs="Arial"/>
          <w:sz w:val="24"/>
          <w:szCs w:val="24"/>
        </w:rPr>
        <w:t xml:space="preserve">A student may only have one unexcused absence per course. Subsequent unexcused absences will result in a ‘0’ on the exam.  </w:t>
      </w:r>
    </w:p>
    <w:p w:rsidR="00483827" w:rsidRPr="00A142C4" w:rsidRDefault="00483827" w:rsidP="00B045CF">
      <w:pPr>
        <w:pStyle w:val="ListParagraph"/>
        <w:numPr>
          <w:ilvl w:val="0"/>
          <w:numId w:val="5"/>
        </w:numPr>
        <w:tabs>
          <w:tab w:val="left" w:pos="360"/>
        </w:tabs>
        <w:rPr>
          <w:rFonts w:ascii="Arial" w:hAnsi="Arial" w:cs="Arial"/>
          <w:sz w:val="24"/>
          <w:szCs w:val="24"/>
        </w:rPr>
      </w:pPr>
      <w:r w:rsidRPr="00A142C4">
        <w:rPr>
          <w:rFonts w:ascii="Arial" w:eastAsia="Calibri" w:hAnsi="Arial" w:cs="Arial"/>
          <w:sz w:val="24"/>
          <w:szCs w:val="24"/>
        </w:rPr>
        <w:t>In addition, students will not be allowed to take exam in another section without penalty due to an unexcused absence.</w:t>
      </w:r>
    </w:p>
    <w:p w:rsidR="00483827" w:rsidRPr="00440AA6" w:rsidRDefault="00483827" w:rsidP="00B045CF">
      <w:pPr>
        <w:pStyle w:val="ListParagraph"/>
        <w:numPr>
          <w:ilvl w:val="0"/>
          <w:numId w:val="4"/>
        </w:numPr>
        <w:tabs>
          <w:tab w:val="left" w:pos="360"/>
        </w:tabs>
        <w:ind w:left="0" w:firstLine="0"/>
        <w:rPr>
          <w:rFonts w:ascii="Arial" w:hAnsi="Arial" w:cs="Arial"/>
          <w:sz w:val="24"/>
          <w:szCs w:val="24"/>
        </w:rPr>
      </w:pPr>
      <w:r w:rsidRPr="00440AA6">
        <w:rPr>
          <w:rFonts w:ascii="Arial" w:eastAsia="Calibri" w:hAnsi="Arial" w:cs="Arial"/>
          <w:sz w:val="24"/>
          <w:szCs w:val="24"/>
        </w:rPr>
        <w:t>Exam Tardy Policy:  </w:t>
      </w:r>
    </w:p>
    <w:p w:rsidR="00483827" w:rsidRPr="00A142C4" w:rsidRDefault="00483827" w:rsidP="00B045CF">
      <w:pPr>
        <w:pStyle w:val="ListParagraph"/>
        <w:numPr>
          <w:ilvl w:val="0"/>
          <w:numId w:val="7"/>
        </w:numPr>
        <w:tabs>
          <w:tab w:val="left" w:pos="360"/>
        </w:tabs>
        <w:rPr>
          <w:rFonts w:ascii="Arial" w:hAnsi="Arial" w:cs="Arial"/>
          <w:sz w:val="24"/>
          <w:szCs w:val="24"/>
        </w:rPr>
      </w:pPr>
      <w:r w:rsidRPr="00A142C4">
        <w:rPr>
          <w:rFonts w:ascii="Arial" w:eastAsia="Calibri" w:hAnsi="Arial" w:cs="Arial"/>
          <w:sz w:val="24"/>
          <w:szCs w:val="24"/>
        </w:rPr>
        <w:t>Proctored Exams:  If a student arrives late to a proctored exam, they are only allowed the remaining time to complete the exam. For example, for a 60-minute exam, if a student arrives and has only 13 minutes left, that is all the time they will be given to complete their exam.</w:t>
      </w:r>
    </w:p>
    <w:p w:rsidR="00483827" w:rsidRPr="00A142C4" w:rsidRDefault="00483827" w:rsidP="00B045CF">
      <w:pPr>
        <w:pStyle w:val="ListParagraph"/>
        <w:numPr>
          <w:ilvl w:val="0"/>
          <w:numId w:val="7"/>
        </w:numPr>
        <w:tabs>
          <w:tab w:val="left" w:pos="360"/>
        </w:tabs>
        <w:rPr>
          <w:rFonts w:ascii="Arial" w:hAnsi="Arial" w:cs="Arial"/>
          <w:sz w:val="24"/>
          <w:szCs w:val="24"/>
        </w:rPr>
      </w:pPr>
      <w:r w:rsidRPr="00A142C4">
        <w:rPr>
          <w:rFonts w:ascii="Arial" w:eastAsia="Calibri" w:hAnsi="Arial" w:cs="Arial"/>
          <w:sz w:val="24"/>
          <w:szCs w:val="24"/>
        </w:rPr>
        <w:t>Respondus Lockdown Browser Exams (if applicable):</w:t>
      </w:r>
    </w:p>
    <w:p w:rsidR="00483827" w:rsidRPr="00A142C4" w:rsidRDefault="00483827" w:rsidP="00B045CF">
      <w:pPr>
        <w:pStyle w:val="ListParagraph"/>
        <w:numPr>
          <w:ilvl w:val="0"/>
          <w:numId w:val="7"/>
        </w:numPr>
        <w:tabs>
          <w:tab w:val="left" w:pos="360"/>
        </w:tabs>
        <w:rPr>
          <w:rFonts w:ascii="Arial" w:hAnsi="Arial" w:cs="Arial"/>
          <w:sz w:val="24"/>
          <w:szCs w:val="24"/>
        </w:rPr>
      </w:pPr>
      <w:r w:rsidRPr="00A142C4">
        <w:rPr>
          <w:rFonts w:ascii="Arial" w:eastAsia="Calibri" w:hAnsi="Arial" w:cs="Arial"/>
          <w:sz w:val="24"/>
          <w:szCs w:val="24"/>
        </w:rPr>
        <w:t xml:space="preserve">If a student submits an online exam after the due date and time, they will receive a 20 point penalty on their grade the first time it occurs.  </w:t>
      </w:r>
    </w:p>
    <w:p w:rsidR="00483827" w:rsidRPr="00A142C4" w:rsidRDefault="00483827" w:rsidP="00B045CF">
      <w:pPr>
        <w:pStyle w:val="ListParagraph"/>
        <w:numPr>
          <w:ilvl w:val="0"/>
          <w:numId w:val="7"/>
        </w:numPr>
        <w:tabs>
          <w:tab w:val="left" w:pos="360"/>
        </w:tabs>
        <w:rPr>
          <w:rFonts w:ascii="Arial" w:hAnsi="Arial" w:cs="Arial"/>
          <w:sz w:val="24"/>
          <w:szCs w:val="24"/>
        </w:rPr>
      </w:pPr>
      <w:r w:rsidRPr="00A142C4">
        <w:rPr>
          <w:rFonts w:ascii="Arial" w:eastAsia="Calibri" w:hAnsi="Arial" w:cs="Arial"/>
          <w:sz w:val="24"/>
          <w:szCs w:val="24"/>
        </w:rPr>
        <w:t>Blackboard will not auto-submit an exam at the due date and time of the exam.  The student is responsible for submitting their exam by the assigned due date and time.</w:t>
      </w:r>
    </w:p>
    <w:p w:rsidR="00483827" w:rsidRPr="00A142C4" w:rsidRDefault="00483827" w:rsidP="00B045CF">
      <w:pPr>
        <w:pStyle w:val="ListParagraph"/>
        <w:numPr>
          <w:ilvl w:val="0"/>
          <w:numId w:val="7"/>
        </w:numPr>
        <w:tabs>
          <w:tab w:val="left" w:pos="360"/>
        </w:tabs>
        <w:rPr>
          <w:rFonts w:ascii="Arial" w:hAnsi="Arial" w:cs="Arial"/>
          <w:sz w:val="24"/>
          <w:szCs w:val="24"/>
        </w:rPr>
      </w:pPr>
      <w:r w:rsidRPr="00A142C4">
        <w:rPr>
          <w:rFonts w:ascii="Arial" w:eastAsia="Calibri" w:hAnsi="Arial" w:cs="Arial"/>
          <w:sz w:val="24"/>
          <w:szCs w:val="24"/>
        </w:rPr>
        <w:t xml:space="preserve">If the student submits an online exam after the due date and time for a second time in the course, they will receive a zero for that exam. </w:t>
      </w:r>
    </w:p>
    <w:p w:rsidR="00483827" w:rsidRPr="00440AA6" w:rsidRDefault="00483827" w:rsidP="00B045CF">
      <w:pPr>
        <w:pStyle w:val="ListParagraph"/>
        <w:numPr>
          <w:ilvl w:val="0"/>
          <w:numId w:val="4"/>
        </w:numPr>
        <w:tabs>
          <w:tab w:val="left" w:pos="360"/>
        </w:tabs>
        <w:ind w:left="0" w:firstLine="0"/>
        <w:rPr>
          <w:rFonts w:ascii="Arial" w:hAnsi="Arial" w:cs="Arial"/>
          <w:sz w:val="24"/>
          <w:szCs w:val="24"/>
        </w:rPr>
      </w:pPr>
      <w:r w:rsidRPr="00440AA6">
        <w:rPr>
          <w:rFonts w:ascii="Arial" w:eastAsia="Calibri" w:hAnsi="Arial" w:cs="Arial"/>
          <w:sz w:val="24"/>
          <w:szCs w:val="24"/>
        </w:rPr>
        <w:t>Students will only be allowed one 20 point penalty per course, whether it is the result of an unexcused absence or a late submission through Respondus monitor.</w:t>
      </w:r>
    </w:p>
    <w:p w:rsidR="0083770B" w:rsidRPr="00440AA6" w:rsidRDefault="0083770B" w:rsidP="00AB0A75">
      <w:pPr>
        <w:widowControl w:val="0"/>
        <w:tabs>
          <w:tab w:val="left" w:pos="-1080"/>
          <w:tab w:val="left" w:pos="-720"/>
          <w:tab w:val="left" w:pos="0"/>
        </w:tabs>
        <w:ind w:right="-540"/>
        <w:rPr>
          <w:rFonts w:ascii="Arial" w:hAnsi="Arial" w:cs="Arial"/>
          <w:sz w:val="24"/>
          <w:szCs w:val="24"/>
        </w:rPr>
      </w:pPr>
    </w:p>
    <w:p w:rsidR="009708D3" w:rsidRPr="00440AA6" w:rsidRDefault="009708D3" w:rsidP="00AB0A75">
      <w:pPr>
        <w:tabs>
          <w:tab w:val="left" w:pos="-1080"/>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sz w:val="24"/>
          <w:szCs w:val="24"/>
        </w:rPr>
      </w:pPr>
      <w:r w:rsidRPr="00440AA6">
        <w:rPr>
          <w:rFonts w:ascii="Arial" w:hAnsi="Arial" w:cs="Arial"/>
          <w:b/>
          <w:sz w:val="24"/>
          <w:szCs w:val="24"/>
        </w:rPr>
        <w:t>Examination Review Policy</w:t>
      </w:r>
      <w:r w:rsidRPr="00440AA6">
        <w:rPr>
          <w:rFonts w:ascii="Arial" w:hAnsi="Arial" w:cs="Arial"/>
          <w:sz w:val="24"/>
          <w:szCs w:val="24"/>
        </w:rPr>
        <w:t>:</w:t>
      </w:r>
    </w:p>
    <w:p w:rsidR="009708D3" w:rsidRPr="00440AA6" w:rsidRDefault="009708D3" w:rsidP="00AB0A75">
      <w:pPr>
        <w:rPr>
          <w:rFonts w:ascii="Arial" w:hAnsi="Arial" w:cs="Arial"/>
          <w:sz w:val="24"/>
          <w:szCs w:val="24"/>
        </w:rPr>
      </w:pPr>
      <w:r w:rsidRPr="00440AA6">
        <w:rPr>
          <w:rFonts w:ascii="Arial" w:hAnsi="Arial" w:cs="Arial"/>
          <w:sz w:val="24"/>
          <w:szCs w:val="24"/>
        </w:rPr>
        <w:t xml:space="preserve">Typically, you will be allowed to view missed exam items and/ or rationales, at the Lead Teacher’s discretion.  The procedure for this may vary.  You will be allowed to provide feedback regarding exam items for which you have questions or concerns, and these will be reviewed by the Lead Instructor.  Students are not allowed to review previous exams, or to review all exams prior to taking the Final Exam.  Examination review is a privileged opportunity for learning.   Students may ask questions for the purpose of understanding material and share their perceptions.  Arguing is non-professional behavior and is not tolerated.  </w:t>
      </w:r>
    </w:p>
    <w:p w:rsidR="009708D3" w:rsidRPr="00440AA6" w:rsidRDefault="009708D3" w:rsidP="00AB0A75">
      <w:pPr>
        <w:rPr>
          <w:rFonts w:ascii="Arial" w:hAnsi="Arial" w:cs="Arial"/>
          <w:sz w:val="24"/>
          <w:szCs w:val="24"/>
        </w:rPr>
      </w:pPr>
    </w:p>
    <w:p w:rsidR="00122DD2" w:rsidRPr="00440AA6" w:rsidRDefault="00122DD2" w:rsidP="00AB0A75">
      <w:pPr>
        <w:rPr>
          <w:rFonts w:ascii="Arial" w:hAnsi="Arial" w:cs="Arial"/>
          <w:b/>
          <w:sz w:val="24"/>
          <w:szCs w:val="24"/>
        </w:rPr>
      </w:pPr>
      <w:r w:rsidRPr="00440AA6">
        <w:rPr>
          <w:rFonts w:ascii="Arial" w:hAnsi="Arial" w:cs="Arial"/>
          <w:b/>
          <w:sz w:val="24"/>
          <w:szCs w:val="24"/>
        </w:rPr>
        <w:t>Exam</w:t>
      </w:r>
      <w:r w:rsidR="0030037E" w:rsidRPr="00440AA6">
        <w:rPr>
          <w:rFonts w:ascii="Arial" w:hAnsi="Arial" w:cs="Arial"/>
          <w:b/>
          <w:sz w:val="24"/>
          <w:szCs w:val="24"/>
        </w:rPr>
        <w:t>ination</w:t>
      </w:r>
      <w:r w:rsidRPr="00440AA6">
        <w:rPr>
          <w:rFonts w:ascii="Arial" w:hAnsi="Arial" w:cs="Arial"/>
          <w:b/>
          <w:sz w:val="24"/>
          <w:szCs w:val="24"/>
        </w:rPr>
        <w:t xml:space="preserve"> Follow-Up:</w:t>
      </w:r>
    </w:p>
    <w:p w:rsidR="0083770B" w:rsidRPr="00440AA6" w:rsidRDefault="00E012BE" w:rsidP="00AB0A75">
      <w:pPr>
        <w:rPr>
          <w:rFonts w:ascii="Arial" w:hAnsi="Arial" w:cs="Arial"/>
          <w:sz w:val="24"/>
          <w:szCs w:val="24"/>
        </w:rPr>
      </w:pPr>
      <w:r w:rsidRPr="00440AA6">
        <w:rPr>
          <w:rFonts w:ascii="Arial" w:hAnsi="Arial" w:cs="Arial"/>
          <w:sz w:val="24"/>
          <w:szCs w:val="24"/>
        </w:rPr>
        <w:t xml:space="preserve">Grades will be posted on Blackboard no later than one week following the date of the test. </w:t>
      </w:r>
      <w:r w:rsidR="003B73CD" w:rsidRPr="00440AA6">
        <w:rPr>
          <w:rFonts w:ascii="Arial" w:hAnsi="Arial" w:cs="Arial"/>
          <w:sz w:val="24"/>
          <w:szCs w:val="24"/>
        </w:rPr>
        <w:t>No adjustments to the exam will be made after one week from original posting of grades.  Please make sure you contact the Lead Teacher with questions prior to that deadline</w:t>
      </w:r>
      <w:r w:rsidRPr="00440AA6">
        <w:rPr>
          <w:rFonts w:ascii="Arial" w:hAnsi="Arial" w:cs="Arial"/>
          <w:sz w:val="24"/>
          <w:szCs w:val="24"/>
        </w:rPr>
        <w:t xml:space="preserve">.  </w:t>
      </w:r>
      <w:r w:rsidR="003B73CD" w:rsidRPr="00440AA6">
        <w:rPr>
          <w:rFonts w:ascii="Arial" w:hAnsi="Arial" w:cs="Arial"/>
          <w:sz w:val="24"/>
          <w:szCs w:val="24"/>
        </w:rPr>
        <w:t xml:space="preserve"> </w:t>
      </w:r>
      <w:r w:rsidR="009708D3" w:rsidRPr="00440AA6">
        <w:rPr>
          <w:rFonts w:ascii="Arial" w:hAnsi="Arial" w:cs="Arial"/>
          <w:sz w:val="24"/>
          <w:szCs w:val="24"/>
        </w:rPr>
        <w:t xml:space="preserve">Exam scores will not be released until the exam psychometrics </w:t>
      </w:r>
      <w:proofErr w:type="gramStart"/>
      <w:r w:rsidR="009708D3" w:rsidRPr="00440AA6">
        <w:rPr>
          <w:rFonts w:ascii="Arial" w:hAnsi="Arial" w:cs="Arial"/>
          <w:sz w:val="24"/>
          <w:szCs w:val="24"/>
        </w:rPr>
        <w:t>have</w:t>
      </w:r>
      <w:proofErr w:type="gramEnd"/>
      <w:r w:rsidR="009708D3" w:rsidRPr="00440AA6">
        <w:rPr>
          <w:rFonts w:ascii="Arial" w:hAnsi="Arial" w:cs="Arial"/>
          <w:sz w:val="24"/>
          <w:szCs w:val="24"/>
        </w:rPr>
        <w:t xml:space="preserve"> been reviewed by course faculty.  </w:t>
      </w:r>
      <w:r w:rsidR="0083770B" w:rsidRPr="00440AA6">
        <w:rPr>
          <w:rFonts w:ascii="Arial" w:hAnsi="Arial" w:cs="Arial"/>
          <w:sz w:val="24"/>
          <w:szCs w:val="24"/>
        </w:rPr>
        <w:t xml:space="preserve">Students wishing to discuss their performance on the exam may do so by individual appointment with the lead teacher.  Individual test reviews will not be held.  </w:t>
      </w:r>
      <w:r w:rsidR="0083770B" w:rsidRPr="00440AA6">
        <w:rPr>
          <w:rFonts w:ascii="Arial" w:hAnsi="Arial" w:cs="Arial"/>
          <w:b/>
          <w:sz w:val="24"/>
          <w:szCs w:val="24"/>
        </w:rPr>
        <w:t>No grades will be given out over the phone or via</w:t>
      </w:r>
      <w:r w:rsidR="0083770B" w:rsidRPr="00440AA6">
        <w:rPr>
          <w:rFonts w:ascii="Arial" w:hAnsi="Arial" w:cs="Arial"/>
          <w:sz w:val="24"/>
          <w:szCs w:val="24"/>
        </w:rPr>
        <w:t xml:space="preserve"> </w:t>
      </w:r>
      <w:r w:rsidR="0083770B" w:rsidRPr="00440AA6">
        <w:rPr>
          <w:rFonts w:ascii="Arial" w:hAnsi="Arial" w:cs="Arial"/>
          <w:b/>
          <w:sz w:val="24"/>
          <w:szCs w:val="24"/>
        </w:rPr>
        <w:t>E-mail.</w:t>
      </w:r>
      <w:r w:rsidR="0083770B" w:rsidRPr="00440AA6">
        <w:rPr>
          <w:rFonts w:ascii="Arial" w:hAnsi="Arial" w:cs="Arial"/>
          <w:sz w:val="24"/>
          <w:szCs w:val="24"/>
        </w:rPr>
        <w:t xml:space="preserve"> </w:t>
      </w:r>
    </w:p>
    <w:p w:rsidR="00F47B36" w:rsidRPr="00440AA6" w:rsidRDefault="00F47B36" w:rsidP="00AB0A75">
      <w:pPr>
        <w:tabs>
          <w:tab w:val="left" w:pos="-1440"/>
        </w:tabs>
        <w:jc w:val="both"/>
        <w:rPr>
          <w:rFonts w:ascii="Arial" w:hAnsi="Arial" w:cs="Arial"/>
          <w:b/>
          <w:sz w:val="24"/>
          <w:szCs w:val="24"/>
        </w:rPr>
      </w:pPr>
    </w:p>
    <w:p w:rsidR="00066833" w:rsidRPr="00440AA6" w:rsidRDefault="00066833" w:rsidP="00AB0A75">
      <w:pPr>
        <w:tabs>
          <w:tab w:val="left" w:pos="-1440"/>
        </w:tabs>
        <w:jc w:val="both"/>
        <w:rPr>
          <w:rFonts w:ascii="Arial" w:hAnsi="Arial" w:cs="Arial"/>
          <w:sz w:val="24"/>
          <w:szCs w:val="24"/>
        </w:rPr>
      </w:pPr>
      <w:r w:rsidRPr="00440AA6">
        <w:rPr>
          <w:rFonts w:ascii="Arial" w:hAnsi="Arial" w:cs="Arial"/>
          <w:b/>
          <w:sz w:val="24"/>
          <w:szCs w:val="24"/>
        </w:rPr>
        <w:t>Exam</w:t>
      </w:r>
      <w:r w:rsidR="0030037E" w:rsidRPr="00440AA6">
        <w:rPr>
          <w:rFonts w:ascii="Arial" w:hAnsi="Arial" w:cs="Arial"/>
          <w:b/>
          <w:sz w:val="24"/>
          <w:szCs w:val="24"/>
        </w:rPr>
        <w:t>ination</w:t>
      </w:r>
      <w:r w:rsidRPr="00440AA6">
        <w:rPr>
          <w:rFonts w:ascii="Arial" w:hAnsi="Arial" w:cs="Arial"/>
          <w:b/>
          <w:sz w:val="24"/>
          <w:szCs w:val="24"/>
        </w:rPr>
        <w:t xml:space="preserve"> Remediation</w:t>
      </w:r>
      <w:r w:rsidRPr="00440AA6">
        <w:rPr>
          <w:rFonts w:ascii="Arial" w:hAnsi="Arial" w:cs="Arial"/>
          <w:sz w:val="24"/>
          <w:szCs w:val="24"/>
        </w:rPr>
        <w:t>:</w:t>
      </w:r>
    </w:p>
    <w:p w:rsidR="00530429" w:rsidRDefault="00066833" w:rsidP="00AB0A75">
      <w:pPr>
        <w:tabs>
          <w:tab w:val="left" w:pos="2340"/>
          <w:tab w:val="left" w:pos="2700"/>
          <w:tab w:val="left" w:pos="3960"/>
        </w:tabs>
        <w:rPr>
          <w:rFonts w:ascii="Arial" w:hAnsi="Arial" w:cs="Arial"/>
          <w:sz w:val="24"/>
          <w:szCs w:val="24"/>
          <w:u w:val="single"/>
        </w:rPr>
      </w:pPr>
      <w:r w:rsidRPr="00440AA6">
        <w:rPr>
          <w:rFonts w:ascii="Arial" w:hAnsi="Arial" w:cs="Arial"/>
          <w:sz w:val="24"/>
          <w:szCs w:val="24"/>
        </w:rPr>
        <w:t xml:space="preserve">As adult learners, students are responsible and accountable for their own achievement, including seeking consultation with the instructor about concerns related to the course.   However, if a student is facing difficulty with examination preparation, test-taking, or unhealthy coping behaviors, it is the student’s responsibility to make an appointment with the lead teacher and/or Student Success Office immediately. This will allow assistance to be arranged, if necessary.  </w:t>
      </w:r>
      <w:r w:rsidRPr="00440AA6">
        <w:rPr>
          <w:rFonts w:ascii="Arial" w:hAnsi="Arial" w:cs="Arial"/>
          <w:sz w:val="24"/>
          <w:szCs w:val="24"/>
          <w:u w:val="single"/>
        </w:rPr>
        <w:t xml:space="preserve">If a student achieves a 70% or below on any individual course examination, they </w:t>
      </w:r>
      <w:bookmarkStart w:id="0" w:name="_GoBack"/>
      <w:bookmarkEnd w:id="0"/>
    </w:p>
    <w:p w:rsidR="00530429" w:rsidRDefault="00530429" w:rsidP="00AB0A75">
      <w:pPr>
        <w:tabs>
          <w:tab w:val="left" w:pos="2340"/>
          <w:tab w:val="left" w:pos="2700"/>
          <w:tab w:val="left" w:pos="3960"/>
        </w:tabs>
        <w:rPr>
          <w:rFonts w:ascii="Arial" w:hAnsi="Arial" w:cs="Arial"/>
          <w:sz w:val="24"/>
          <w:szCs w:val="24"/>
          <w:u w:val="single"/>
        </w:rPr>
      </w:pPr>
    </w:p>
    <w:p w:rsidR="00530429" w:rsidRDefault="00530429" w:rsidP="00AB0A75">
      <w:pPr>
        <w:tabs>
          <w:tab w:val="left" w:pos="2340"/>
          <w:tab w:val="left" w:pos="2700"/>
          <w:tab w:val="left" w:pos="3960"/>
        </w:tabs>
        <w:rPr>
          <w:rFonts w:ascii="Arial" w:hAnsi="Arial" w:cs="Arial"/>
          <w:sz w:val="24"/>
          <w:szCs w:val="24"/>
          <w:u w:val="single"/>
        </w:rPr>
      </w:pPr>
    </w:p>
    <w:p w:rsidR="00530429" w:rsidRDefault="00530429" w:rsidP="00AB0A75">
      <w:pPr>
        <w:tabs>
          <w:tab w:val="left" w:pos="2340"/>
          <w:tab w:val="left" w:pos="2700"/>
          <w:tab w:val="left" w:pos="3960"/>
        </w:tabs>
        <w:rPr>
          <w:rFonts w:ascii="Arial" w:hAnsi="Arial" w:cs="Arial"/>
          <w:sz w:val="24"/>
          <w:szCs w:val="24"/>
          <w:u w:val="single"/>
        </w:rPr>
      </w:pPr>
    </w:p>
    <w:p w:rsidR="00530429" w:rsidRDefault="00066833" w:rsidP="00AB0A75">
      <w:pPr>
        <w:tabs>
          <w:tab w:val="left" w:pos="2340"/>
          <w:tab w:val="left" w:pos="2700"/>
          <w:tab w:val="left" w:pos="3960"/>
        </w:tabs>
        <w:rPr>
          <w:rFonts w:ascii="Arial" w:hAnsi="Arial" w:cs="Arial"/>
          <w:sz w:val="24"/>
          <w:szCs w:val="24"/>
          <w:u w:val="single"/>
        </w:rPr>
      </w:pPr>
      <w:r w:rsidRPr="00440AA6">
        <w:rPr>
          <w:rFonts w:ascii="Arial" w:hAnsi="Arial" w:cs="Arial"/>
          <w:sz w:val="24"/>
          <w:szCs w:val="24"/>
          <w:u w:val="single"/>
        </w:rPr>
        <w:t xml:space="preserve">are expected to consult the Student Success Office to arrange a testing appointment within </w:t>
      </w:r>
    </w:p>
    <w:p w:rsidR="00066833" w:rsidRPr="00440AA6" w:rsidRDefault="00066833" w:rsidP="00AB0A75">
      <w:pPr>
        <w:tabs>
          <w:tab w:val="left" w:pos="2340"/>
          <w:tab w:val="left" w:pos="2700"/>
          <w:tab w:val="left" w:pos="3960"/>
        </w:tabs>
        <w:rPr>
          <w:rFonts w:ascii="Arial" w:hAnsi="Arial" w:cs="Arial"/>
          <w:sz w:val="24"/>
          <w:szCs w:val="24"/>
          <w:u w:val="single"/>
        </w:rPr>
      </w:pPr>
      <w:r w:rsidRPr="00440AA6">
        <w:rPr>
          <w:rFonts w:ascii="Arial" w:hAnsi="Arial" w:cs="Arial"/>
          <w:sz w:val="24"/>
          <w:szCs w:val="24"/>
          <w:u w:val="single"/>
        </w:rPr>
        <w:t xml:space="preserve">one week of examination grade notification.  </w:t>
      </w:r>
    </w:p>
    <w:p w:rsidR="00A214A7" w:rsidRDefault="00A214A7" w:rsidP="00AB0A75">
      <w:pPr>
        <w:tabs>
          <w:tab w:val="left" w:pos="1620"/>
          <w:tab w:val="left" w:pos="2340"/>
          <w:tab w:val="left" w:pos="3456"/>
          <w:tab w:val="left" w:pos="3600"/>
          <w:tab w:val="left" w:pos="3960"/>
        </w:tabs>
        <w:rPr>
          <w:rFonts w:ascii="Arial" w:hAnsi="Arial" w:cs="Arial"/>
          <w:b/>
          <w:sz w:val="24"/>
          <w:szCs w:val="24"/>
        </w:rPr>
      </w:pPr>
    </w:p>
    <w:p w:rsidR="00FD5A7E" w:rsidRPr="00440AA6" w:rsidRDefault="00FD5A7E" w:rsidP="00AB0A75">
      <w:pPr>
        <w:tabs>
          <w:tab w:val="left" w:pos="1620"/>
          <w:tab w:val="left" w:pos="2340"/>
          <w:tab w:val="left" w:pos="3456"/>
          <w:tab w:val="left" w:pos="3600"/>
          <w:tab w:val="left" w:pos="3960"/>
        </w:tabs>
        <w:rPr>
          <w:rFonts w:ascii="Arial" w:hAnsi="Arial" w:cs="Arial"/>
          <w:b/>
          <w:sz w:val="24"/>
          <w:szCs w:val="24"/>
        </w:rPr>
      </w:pPr>
      <w:r w:rsidRPr="00440AA6">
        <w:rPr>
          <w:rFonts w:ascii="Arial" w:hAnsi="Arial" w:cs="Arial"/>
          <w:b/>
          <w:sz w:val="24"/>
          <w:szCs w:val="24"/>
        </w:rPr>
        <w:t>Exam</w:t>
      </w:r>
      <w:r w:rsidR="0030037E" w:rsidRPr="00440AA6">
        <w:rPr>
          <w:rFonts w:ascii="Arial" w:hAnsi="Arial" w:cs="Arial"/>
          <w:b/>
          <w:sz w:val="24"/>
          <w:szCs w:val="24"/>
        </w:rPr>
        <w:t>ination</w:t>
      </w:r>
      <w:r w:rsidRPr="00440AA6">
        <w:rPr>
          <w:rFonts w:ascii="Arial" w:hAnsi="Arial" w:cs="Arial"/>
          <w:b/>
          <w:sz w:val="24"/>
          <w:szCs w:val="24"/>
        </w:rPr>
        <w:t xml:space="preserve"> Integrity:</w:t>
      </w:r>
    </w:p>
    <w:p w:rsidR="00FD5A7E" w:rsidRPr="00440AA6" w:rsidRDefault="00FD5A7E" w:rsidP="00AB0A75">
      <w:pPr>
        <w:rPr>
          <w:rFonts w:ascii="Arial" w:hAnsi="Arial" w:cs="Arial"/>
          <w:sz w:val="24"/>
          <w:szCs w:val="24"/>
        </w:rPr>
      </w:pPr>
      <w:r w:rsidRPr="00440AA6">
        <w:rPr>
          <w:rFonts w:ascii="Arial" w:hAnsi="Arial" w:cs="Arial"/>
          <w:sz w:val="24"/>
          <w:szCs w:val="24"/>
        </w:rPr>
        <w:t>In order to maintain the integrity of the exams, instructors may choose not to allow a student to enter the testing area if any student teste</w:t>
      </w:r>
      <w:r w:rsidR="008617F6" w:rsidRPr="00440AA6">
        <w:rPr>
          <w:rFonts w:ascii="Arial" w:hAnsi="Arial" w:cs="Arial"/>
          <w:sz w:val="24"/>
          <w:szCs w:val="24"/>
        </w:rPr>
        <w:t>r has already completed the exam</w:t>
      </w:r>
      <w:r w:rsidRPr="00440AA6">
        <w:rPr>
          <w:rFonts w:ascii="Arial" w:hAnsi="Arial" w:cs="Arial"/>
          <w:sz w:val="24"/>
          <w:szCs w:val="24"/>
        </w:rPr>
        <w:t xml:space="preserve"> and left the testing area. A student tester that arrives late to the testing area, if allowed in, will only have until the pre-determined end time of that exam to finish.  </w:t>
      </w:r>
    </w:p>
    <w:p w:rsidR="00FD5A7E" w:rsidRPr="00440AA6" w:rsidRDefault="00FD5A7E" w:rsidP="00AB0A75">
      <w:pPr>
        <w:tabs>
          <w:tab w:val="left" w:pos="1620"/>
          <w:tab w:val="left" w:pos="2340"/>
          <w:tab w:val="left" w:pos="3456"/>
          <w:tab w:val="left" w:pos="3600"/>
          <w:tab w:val="left" w:pos="3960"/>
        </w:tabs>
        <w:rPr>
          <w:rFonts w:ascii="Arial" w:hAnsi="Arial" w:cs="Arial"/>
          <w:sz w:val="24"/>
          <w:szCs w:val="24"/>
        </w:rPr>
      </w:pPr>
    </w:p>
    <w:p w:rsidR="00FD5A7E" w:rsidRPr="00440AA6" w:rsidRDefault="00FD5A7E" w:rsidP="00AB0A75">
      <w:pPr>
        <w:rPr>
          <w:rFonts w:ascii="Arial" w:hAnsi="Arial" w:cs="Arial"/>
          <w:sz w:val="24"/>
          <w:szCs w:val="24"/>
        </w:rPr>
      </w:pPr>
      <w:r w:rsidRPr="00440AA6">
        <w:rPr>
          <w:rFonts w:ascii="Arial" w:hAnsi="Arial" w:cs="Arial"/>
          <w:sz w:val="24"/>
          <w:szCs w:val="24"/>
        </w:rPr>
        <w:t xml:space="preserve">Additionally all students in this course must read, sign and submit the </w:t>
      </w:r>
      <w:r w:rsidRPr="00440AA6">
        <w:rPr>
          <w:rFonts w:ascii="Arial" w:hAnsi="Arial" w:cs="Arial"/>
          <w:b/>
          <w:sz w:val="24"/>
          <w:szCs w:val="24"/>
          <w:u w:val="single"/>
        </w:rPr>
        <w:t>Class Honor Code</w:t>
      </w:r>
      <w:r w:rsidR="00EF7EB6" w:rsidRPr="00440AA6">
        <w:rPr>
          <w:rFonts w:ascii="Arial" w:hAnsi="Arial" w:cs="Arial"/>
          <w:sz w:val="24"/>
          <w:szCs w:val="24"/>
        </w:rPr>
        <w:t xml:space="preserve"> via Blackboard </w:t>
      </w:r>
      <w:r w:rsidR="00832EFF" w:rsidRPr="00440AA6">
        <w:rPr>
          <w:rFonts w:ascii="Arial" w:hAnsi="Arial" w:cs="Arial"/>
          <w:sz w:val="24"/>
          <w:szCs w:val="24"/>
        </w:rPr>
        <w:t xml:space="preserve">by the assigned time </w:t>
      </w:r>
      <w:r w:rsidR="00EF7EB6" w:rsidRPr="00440AA6">
        <w:rPr>
          <w:rFonts w:ascii="Arial" w:hAnsi="Arial" w:cs="Arial"/>
          <w:sz w:val="24"/>
          <w:szCs w:val="24"/>
        </w:rPr>
        <w:t xml:space="preserve">on the </w:t>
      </w:r>
      <w:r w:rsidRPr="00440AA6">
        <w:rPr>
          <w:rFonts w:ascii="Arial" w:hAnsi="Arial" w:cs="Arial"/>
          <w:sz w:val="24"/>
          <w:szCs w:val="24"/>
        </w:rPr>
        <w:t xml:space="preserve">first class </w:t>
      </w:r>
      <w:r w:rsidR="00832EFF" w:rsidRPr="00440AA6">
        <w:rPr>
          <w:rFonts w:ascii="Arial" w:hAnsi="Arial" w:cs="Arial"/>
          <w:sz w:val="24"/>
          <w:szCs w:val="24"/>
        </w:rPr>
        <w:t xml:space="preserve">orientation </w:t>
      </w:r>
      <w:r w:rsidRPr="00440AA6">
        <w:rPr>
          <w:rFonts w:ascii="Arial" w:hAnsi="Arial" w:cs="Arial"/>
          <w:sz w:val="24"/>
          <w:szCs w:val="24"/>
        </w:rPr>
        <w:t xml:space="preserve">day. </w:t>
      </w:r>
      <w:r w:rsidR="00EF7EB6" w:rsidRPr="00440AA6">
        <w:rPr>
          <w:rFonts w:ascii="Arial" w:hAnsi="Arial" w:cs="Arial"/>
          <w:sz w:val="24"/>
          <w:szCs w:val="24"/>
        </w:rPr>
        <w:t xml:space="preserve"> </w:t>
      </w:r>
      <w:r w:rsidRPr="00440AA6">
        <w:rPr>
          <w:rFonts w:ascii="Arial" w:hAnsi="Arial" w:cs="Arial"/>
          <w:sz w:val="24"/>
          <w:szCs w:val="24"/>
        </w:rPr>
        <w:t xml:space="preserve">This </w:t>
      </w:r>
      <w:r w:rsidR="00337A68" w:rsidRPr="00440AA6">
        <w:rPr>
          <w:rFonts w:ascii="Arial" w:hAnsi="Arial" w:cs="Arial"/>
          <w:sz w:val="24"/>
          <w:szCs w:val="24"/>
        </w:rPr>
        <w:t xml:space="preserve"> Attestation Letter/ </w:t>
      </w:r>
      <w:r w:rsidRPr="00440AA6">
        <w:rPr>
          <w:rFonts w:ascii="Arial" w:hAnsi="Arial" w:cs="Arial"/>
          <w:sz w:val="24"/>
          <w:szCs w:val="24"/>
        </w:rPr>
        <w:t>Honor Code</w:t>
      </w:r>
      <w:r w:rsidR="00EF7EB6" w:rsidRPr="00440AA6">
        <w:rPr>
          <w:rFonts w:ascii="Arial" w:hAnsi="Arial" w:cs="Arial"/>
          <w:sz w:val="24"/>
          <w:szCs w:val="24"/>
        </w:rPr>
        <w:t xml:space="preserve"> Form</w:t>
      </w:r>
      <w:r w:rsidRPr="00440AA6">
        <w:rPr>
          <w:rFonts w:ascii="Arial" w:hAnsi="Arial" w:cs="Arial"/>
          <w:sz w:val="24"/>
          <w:szCs w:val="24"/>
        </w:rPr>
        <w:t xml:space="preserve"> </w:t>
      </w:r>
      <w:proofErr w:type="gramStart"/>
      <w:r w:rsidRPr="00440AA6">
        <w:rPr>
          <w:rFonts w:ascii="Arial" w:hAnsi="Arial" w:cs="Arial"/>
          <w:sz w:val="24"/>
          <w:szCs w:val="24"/>
        </w:rPr>
        <w:t>is</w:t>
      </w:r>
      <w:proofErr w:type="gramEnd"/>
      <w:r w:rsidRPr="00440AA6">
        <w:rPr>
          <w:rFonts w:ascii="Arial" w:hAnsi="Arial" w:cs="Arial"/>
          <w:sz w:val="24"/>
          <w:szCs w:val="24"/>
        </w:rPr>
        <w:t xml:space="preserve"> attached as the last page to this syllabus. Terms related to Scholastic Dishonesty have been described below.  Students should also refer to the UTA Academic Integrity and Plagiarism policy included in this syllabus.</w:t>
      </w:r>
    </w:p>
    <w:p w:rsidR="00733E58" w:rsidRPr="00440AA6" w:rsidRDefault="00733E58" w:rsidP="00AB0A75">
      <w:pPr>
        <w:rPr>
          <w:rFonts w:ascii="Arial" w:hAnsi="Arial" w:cs="Arial"/>
          <w:sz w:val="24"/>
          <w:szCs w:val="24"/>
        </w:rPr>
      </w:pPr>
    </w:p>
    <w:p w:rsidR="00FD5A7E" w:rsidRPr="00440AA6" w:rsidRDefault="00FD5A7E" w:rsidP="00AB0A75">
      <w:pPr>
        <w:pStyle w:val="a"/>
        <w:tabs>
          <w:tab w:val="left" w:pos="360"/>
          <w:tab w:val="left" w:pos="2880"/>
          <w:tab w:val="left" w:pos="5400"/>
          <w:tab w:val="left" w:pos="7920"/>
        </w:tabs>
        <w:ind w:left="0" w:firstLine="0"/>
        <w:rPr>
          <w:rFonts w:ascii="Arial" w:hAnsi="Arial" w:cs="Arial"/>
          <w:szCs w:val="24"/>
        </w:rPr>
      </w:pPr>
      <w:r w:rsidRPr="00440AA6">
        <w:rPr>
          <w:rFonts w:ascii="Arial" w:hAnsi="Arial" w:cs="Arial"/>
          <w:szCs w:val="24"/>
        </w:rPr>
        <w:t>SCHOLASTIC DISHONESTY (CHEATING</w:t>
      </w:r>
      <w:r w:rsidR="00733E58" w:rsidRPr="00440AA6">
        <w:rPr>
          <w:rFonts w:ascii="Arial" w:hAnsi="Arial" w:cs="Arial"/>
          <w:szCs w:val="24"/>
        </w:rPr>
        <w:t>*</w:t>
      </w:r>
      <w:r w:rsidRPr="00440AA6">
        <w:rPr>
          <w:rFonts w:ascii="Arial" w:hAnsi="Arial" w:cs="Arial"/>
          <w:szCs w:val="24"/>
        </w:rPr>
        <w:t xml:space="preserve"> AND/OR COLLUSION</w:t>
      </w:r>
      <w:r w:rsidR="00733E58" w:rsidRPr="00440AA6">
        <w:rPr>
          <w:rFonts w:ascii="Arial" w:hAnsi="Arial" w:cs="Arial"/>
          <w:szCs w:val="24"/>
        </w:rPr>
        <w:t>**</w:t>
      </w:r>
      <w:r w:rsidRPr="00440AA6">
        <w:rPr>
          <w:rFonts w:ascii="Arial" w:hAnsi="Arial" w:cs="Arial"/>
          <w:szCs w:val="24"/>
        </w:rPr>
        <w:t>) ON EXAMINATIONS/QUIZZES WILL RESULT IN A N3333 COURSE FAILURE (“F” FOR COURSE). THE STUDENT(S) WILL ALSO BE REFERRED TO THE UTA OFFICE OF STUDENT CONDUCT.</w:t>
      </w:r>
    </w:p>
    <w:p w:rsidR="00FD5A7E" w:rsidRPr="00440AA6" w:rsidRDefault="00FD5A7E" w:rsidP="00AB0A75">
      <w:pPr>
        <w:pStyle w:val="a"/>
        <w:tabs>
          <w:tab w:val="left" w:pos="360"/>
          <w:tab w:val="left" w:pos="2880"/>
          <w:tab w:val="left" w:pos="5400"/>
          <w:tab w:val="left" w:pos="7920"/>
        </w:tabs>
        <w:ind w:left="0" w:firstLine="0"/>
        <w:rPr>
          <w:rFonts w:ascii="Arial" w:hAnsi="Arial" w:cs="Arial"/>
          <w:szCs w:val="24"/>
        </w:rPr>
      </w:pPr>
    </w:p>
    <w:p w:rsidR="00FD5A7E" w:rsidRPr="00440AA6" w:rsidRDefault="00FD5A7E" w:rsidP="00AB0A75">
      <w:pPr>
        <w:pStyle w:val="a"/>
        <w:tabs>
          <w:tab w:val="left" w:pos="360"/>
          <w:tab w:val="left" w:pos="2880"/>
          <w:tab w:val="left" w:pos="5400"/>
          <w:tab w:val="left" w:pos="7920"/>
        </w:tabs>
        <w:ind w:left="0" w:firstLine="0"/>
        <w:rPr>
          <w:rFonts w:ascii="Arial" w:hAnsi="Arial" w:cs="Arial"/>
          <w:szCs w:val="24"/>
        </w:rPr>
      </w:pPr>
      <w:r w:rsidRPr="00440AA6">
        <w:rPr>
          <w:rFonts w:ascii="Arial" w:hAnsi="Arial" w:cs="Arial"/>
          <w:b/>
          <w:szCs w:val="24"/>
        </w:rPr>
        <w:t>*Cheating:</w:t>
      </w:r>
      <w:r w:rsidRPr="00440AA6">
        <w:rPr>
          <w:rFonts w:ascii="Arial" w:hAnsi="Arial" w:cs="Arial"/>
          <w:szCs w:val="24"/>
        </w:rPr>
        <w:t xml:space="preserve"> copying the work of another; allowing someone to copy your work; engaging in written, oral, or any other means of communication with another OR giving aid to or seeking aid from another WHEN NOT PERMITTED BY THE INSTRUCTOR; using material during an examination that is not authorized by the person giving the examination/quiz such as electronic or digital devices such as cell phones, camera phones, scanner pens, PDAs, or flash drives, etc</w:t>
      </w:r>
      <w:r w:rsidR="00F47B36" w:rsidRPr="00440AA6">
        <w:rPr>
          <w:rFonts w:ascii="Arial" w:hAnsi="Arial" w:cs="Arial"/>
          <w:szCs w:val="24"/>
        </w:rPr>
        <w:t>.</w:t>
      </w:r>
      <w:r w:rsidRPr="00440AA6">
        <w:rPr>
          <w:rFonts w:ascii="Arial" w:hAnsi="Arial" w:cs="Arial"/>
          <w:szCs w:val="24"/>
        </w:rPr>
        <w:t>; taking or attempting to take an examination for a student; using, obtaining or attempting to obtain by any means, the whole or any part of an examination that is not provided for your use by your instructor; any act designed to give unfair advantage to a student of the attempt to commit such an act.</w:t>
      </w:r>
    </w:p>
    <w:p w:rsidR="0000173A" w:rsidRPr="00705543" w:rsidRDefault="00FD5A7E" w:rsidP="00AB0A75">
      <w:pPr>
        <w:pStyle w:val="a"/>
        <w:tabs>
          <w:tab w:val="left" w:pos="360"/>
          <w:tab w:val="left" w:pos="2880"/>
          <w:tab w:val="left" w:pos="5400"/>
          <w:tab w:val="left" w:pos="7920"/>
        </w:tabs>
        <w:ind w:left="0" w:firstLine="0"/>
        <w:rPr>
          <w:rFonts w:ascii="Arial" w:hAnsi="Arial" w:cs="Arial"/>
          <w:b/>
          <w:sz w:val="22"/>
          <w:szCs w:val="24"/>
        </w:rPr>
      </w:pPr>
      <w:r w:rsidRPr="00705543">
        <w:rPr>
          <w:rFonts w:ascii="Arial" w:hAnsi="Arial" w:cs="Arial"/>
          <w:b/>
          <w:sz w:val="22"/>
          <w:szCs w:val="24"/>
        </w:rPr>
        <w:t>**Collusion: Unauthorized collaboration with another in preparing work that is offered for credit.</w:t>
      </w:r>
    </w:p>
    <w:p w:rsidR="00FD5A7E" w:rsidRPr="00440AA6" w:rsidRDefault="00FD5A7E" w:rsidP="00AB0A75">
      <w:pPr>
        <w:tabs>
          <w:tab w:val="left" w:pos="-1440"/>
          <w:tab w:val="left" w:pos="90"/>
        </w:tabs>
        <w:rPr>
          <w:rFonts w:ascii="Arial" w:hAnsi="Arial" w:cs="Arial"/>
          <w:b/>
          <w:bCs/>
          <w:sz w:val="24"/>
          <w:szCs w:val="24"/>
        </w:rPr>
      </w:pPr>
      <w:r w:rsidRPr="00440AA6">
        <w:rPr>
          <w:rFonts w:ascii="Arial" w:hAnsi="Arial" w:cs="Arial"/>
          <w:b/>
          <w:bCs/>
          <w:sz w:val="24"/>
          <w:szCs w:val="24"/>
        </w:rPr>
        <w:t>Online and/or Unannounced Quiz Guidelines:</w:t>
      </w:r>
    </w:p>
    <w:p w:rsidR="00431F31" w:rsidRPr="00440AA6" w:rsidRDefault="00FD5A7E" w:rsidP="00AB0A75">
      <w:pPr>
        <w:pStyle w:val="ListParagraph"/>
        <w:ind w:left="0"/>
        <w:rPr>
          <w:rFonts w:ascii="Arial" w:hAnsi="Arial" w:cs="Arial"/>
          <w:bCs/>
          <w:sz w:val="24"/>
          <w:szCs w:val="24"/>
        </w:rPr>
      </w:pPr>
      <w:r w:rsidRPr="00440AA6">
        <w:rPr>
          <w:rFonts w:ascii="Arial" w:hAnsi="Arial" w:cs="Arial"/>
          <w:bCs/>
          <w:sz w:val="24"/>
          <w:szCs w:val="24"/>
        </w:rPr>
        <w:t xml:space="preserve">Quizzes for this course may be given both as online posted on Blackboard and unannounced within the scheduled classroom setting.  </w:t>
      </w:r>
    </w:p>
    <w:p w:rsidR="00431F31" w:rsidRPr="00440AA6" w:rsidRDefault="00431F31" w:rsidP="00AB0A75">
      <w:pPr>
        <w:pStyle w:val="ListParagraph"/>
        <w:ind w:left="0"/>
        <w:rPr>
          <w:rFonts w:ascii="Arial" w:hAnsi="Arial" w:cs="Arial"/>
          <w:bCs/>
          <w:sz w:val="24"/>
          <w:szCs w:val="24"/>
        </w:rPr>
      </w:pPr>
    </w:p>
    <w:p w:rsidR="00A214A7" w:rsidRPr="00440AA6" w:rsidRDefault="00FD5A7E" w:rsidP="00A214A7">
      <w:pPr>
        <w:tabs>
          <w:tab w:val="left" w:pos="-1440"/>
          <w:tab w:val="left" w:pos="90"/>
        </w:tabs>
        <w:rPr>
          <w:rFonts w:ascii="Arial" w:hAnsi="Arial" w:cs="Arial"/>
          <w:bCs/>
          <w:sz w:val="24"/>
          <w:szCs w:val="24"/>
        </w:rPr>
      </w:pPr>
      <w:r w:rsidRPr="00440AA6">
        <w:rPr>
          <w:rFonts w:ascii="Arial" w:hAnsi="Arial" w:cs="Arial"/>
          <w:bCs/>
          <w:sz w:val="24"/>
          <w:szCs w:val="24"/>
        </w:rPr>
        <w:t xml:space="preserve">All </w:t>
      </w:r>
      <w:r w:rsidRPr="00440AA6">
        <w:rPr>
          <w:rFonts w:ascii="Arial" w:hAnsi="Arial" w:cs="Arial"/>
          <w:sz w:val="24"/>
          <w:szCs w:val="24"/>
        </w:rPr>
        <w:t>quizzes may be multiple choice, fill</w:t>
      </w:r>
      <w:r w:rsidR="00A12754" w:rsidRPr="00440AA6">
        <w:rPr>
          <w:rFonts w:ascii="Arial" w:hAnsi="Arial" w:cs="Arial"/>
          <w:sz w:val="24"/>
          <w:szCs w:val="24"/>
        </w:rPr>
        <w:t xml:space="preserve"> in the blank, or short answer</w:t>
      </w:r>
      <w:r w:rsidR="006022DD" w:rsidRPr="00440AA6">
        <w:rPr>
          <w:rFonts w:ascii="Arial" w:hAnsi="Arial" w:cs="Arial"/>
          <w:bCs/>
          <w:sz w:val="24"/>
          <w:szCs w:val="24"/>
        </w:rPr>
        <w:t xml:space="preserve">.  </w:t>
      </w:r>
      <w:r w:rsidR="00A214A7" w:rsidRPr="00440AA6">
        <w:rPr>
          <w:rFonts w:ascii="Arial" w:hAnsi="Arial" w:cs="Arial"/>
          <w:sz w:val="24"/>
          <w:szCs w:val="24"/>
        </w:rPr>
        <w:t xml:space="preserve">Quizzes will include information from the assigned readings, assignments and lecture/online learning activities posted on BB.  Online and Unannounced classroom quizzes are </w:t>
      </w:r>
      <w:r w:rsidR="00A214A7" w:rsidRPr="00440AA6">
        <w:rPr>
          <w:rFonts w:ascii="Arial" w:hAnsi="Arial" w:cs="Arial"/>
          <w:sz w:val="24"/>
          <w:szCs w:val="24"/>
          <w:u w:val="single"/>
        </w:rPr>
        <w:t>not</w:t>
      </w:r>
      <w:r w:rsidR="00A214A7" w:rsidRPr="00440AA6">
        <w:rPr>
          <w:rFonts w:ascii="Arial" w:hAnsi="Arial" w:cs="Arial"/>
          <w:sz w:val="24"/>
          <w:szCs w:val="24"/>
        </w:rPr>
        <w:t xml:space="preserve"> included in the </w:t>
      </w:r>
      <w:r w:rsidR="00A214A7" w:rsidRPr="00440AA6">
        <w:rPr>
          <w:rFonts w:ascii="Arial" w:hAnsi="Arial" w:cs="Arial"/>
          <w:bCs/>
          <w:sz w:val="24"/>
          <w:szCs w:val="24"/>
        </w:rPr>
        <w:t xml:space="preserve">minimal weighted exam grade average of 70%. </w:t>
      </w:r>
    </w:p>
    <w:p w:rsidR="00FD5A7E" w:rsidRPr="00440AA6" w:rsidRDefault="00FD5A7E" w:rsidP="00AB0A75">
      <w:pPr>
        <w:pStyle w:val="ListParagraph"/>
        <w:ind w:left="0"/>
        <w:rPr>
          <w:rFonts w:ascii="Arial" w:hAnsi="Arial" w:cs="Arial"/>
          <w:bCs/>
          <w:sz w:val="24"/>
          <w:szCs w:val="24"/>
        </w:rPr>
      </w:pPr>
    </w:p>
    <w:p w:rsidR="00FD5A7E" w:rsidRPr="00440AA6" w:rsidRDefault="00FD5A7E" w:rsidP="00AB0A75">
      <w:pPr>
        <w:pStyle w:val="ListParagraph"/>
        <w:tabs>
          <w:tab w:val="left" w:pos="360"/>
        </w:tabs>
        <w:ind w:left="0"/>
        <w:rPr>
          <w:rFonts w:ascii="Arial" w:hAnsi="Arial" w:cs="Arial"/>
          <w:sz w:val="24"/>
          <w:szCs w:val="24"/>
        </w:rPr>
      </w:pPr>
      <w:r w:rsidRPr="00440AA6">
        <w:rPr>
          <w:rFonts w:ascii="Arial" w:hAnsi="Arial" w:cs="Arial"/>
          <w:bCs/>
          <w:sz w:val="24"/>
          <w:szCs w:val="24"/>
        </w:rPr>
        <w:t xml:space="preserve">Missed quizzes are counted as 0%.  Therefore, if a quiz is missed, a zero will be recorded for the student.  </w:t>
      </w:r>
      <w:r w:rsidRPr="00A214A7">
        <w:rPr>
          <w:rFonts w:ascii="Arial" w:hAnsi="Arial" w:cs="Arial"/>
          <w:bCs/>
          <w:sz w:val="24"/>
          <w:szCs w:val="24"/>
          <w:u w:val="single"/>
        </w:rPr>
        <w:t>Missed quizzes will not be made up</w:t>
      </w:r>
      <w:r w:rsidRPr="00440AA6">
        <w:rPr>
          <w:rFonts w:ascii="Arial" w:hAnsi="Arial" w:cs="Arial"/>
          <w:bCs/>
          <w:sz w:val="24"/>
          <w:szCs w:val="24"/>
        </w:rPr>
        <w:t xml:space="preserve">. </w:t>
      </w:r>
      <w:r w:rsidRPr="00A214A7">
        <w:rPr>
          <w:rFonts w:ascii="Arial" w:hAnsi="Arial" w:cs="Arial"/>
          <w:bCs/>
          <w:sz w:val="24"/>
          <w:szCs w:val="24"/>
          <w:u w:val="single"/>
        </w:rPr>
        <w:t>There are no exceptions to this policy</w:t>
      </w:r>
      <w:r w:rsidRPr="00440AA6">
        <w:rPr>
          <w:rFonts w:ascii="Arial" w:hAnsi="Arial" w:cs="Arial"/>
          <w:bCs/>
          <w:sz w:val="24"/>
          <w:szCs w:val="24"/>
        </w:rPr>
        <w:t>. The lowest quiz grade</w:t>
      </w:r>
      <w:r w:rsidR="006022DD" w:rsidRPr="00440AA6">
        <w:rPr>
          <w:rFonts w:ascii="Arial" w:hAnsi="Arial" w:cs="Arial"/>
          <w:bCs/>
          <w:sz w:val="24"/>
          <w:szCs w:val="24"/>
        </w:rPr>
        <w:t xml:space="preserve"> for each individual student</w:t>
      </w:r>
      <w:r w:rsidRPr="00440AA6">
        <w:rPr>
          <w:rFonts w:ascii="Arial" w:hAnsi="Arial" w:cs="Arial"/>
          <w:bCs/>
          <w:sz w:val="24"/>
          <w:szCs w:val="24"/>
        </w:rPr>
        <w:t xml:space="preserve"> (online and/or unannounced classroom) </w:t>
      </w:r>
      <w:r w:rsidRPr="00440AA6">
        <w:rPr>
          <w:rFonts w:ascii="Arial" w:hAnsi="Arial" w:cs="Arial"/>
          <w:bCs/>
          <w:sz w:val="24"/>
          <w:szCs w:val="24"/>
          <w:u w:val="single"/>
        </w:rPr>
        <w:t>MAY</w:t>
      </w:r>
      <w:r w:rsidRPr="00440AA6">
        <w:rPr>
          <w:rFonts w:ascii="Arial" w:hAnsi="Arial" w:cs="Arial"/>
          <w:bCs/>
          <w:sz w:val="24"/>
          <w:szCs w:val="24"/>
        </w:rPr>
        <w:t xml:space="preserve"> be dropped at the end of the course session.  Your course faculty will announce this during the course orientation session held on the first day of class</w:t>
      </w:r>
      <w:r w:rsidRPr="00440AA6">
        <w:rPr>
          <w:rFonts w:ascii="Arial" w:hAnsi="Arial" w:cs="Arial"/>
          <w:sz w:val="24"/>
          <w:szCs w:val="24"/>
        </w:rPr>
        <w:t>.</w:t>
      </w:r>
    </w:p>
    <w:p w:rsidR="0030037E" w:rsidRDefault="0030037E" w:rsidP="00AB0A75">
      <w:pPr>
        <w:rPr>
          <w:rFonts w:ascii="Arial" w:hAnsi="Arial" w:cs="Arial"/>
          <w:b/>
          <w:bCs/>
          <w:sz w:val="24"/>
          <w:szCs w:val="24"/>
        </w:rPr>
      </w:pPr>
    </w:p>
    <w:p w:rsidR="00530429" w:rsidRDefault="00530429" w:rsidP="00AB0A75">
      <w:pPr>
        <w:rPr>
          <w:rFonts w:ascii="Arial" w:hAnsi="Arial" w:cs="Arial"/>
          <w:b/>
          <w:bCs/>
          <w:sz w:val="24"/>
          <w:szCs w:val="24"/>
        </w:rPr>
      </w:pPr>
    </w:p>
    <w:p w:rsidR="00530429" w:rsidRDefault="00530429" w:rsidP="00AB0A75">
      <w:pPr>
        <w:rPr>
          <w:rFonts w:ascii="Arial" w:hAnsi="Arial" w:cs="Arial"/>
          <w:b/>
          <w:bCs/>
          <w:sz w:val="24"/>
          <w:szCs w:val="24"/>
        </w:rPr>
      </w:pPr>
    </w:p>
    <w:p w:rsidR="00530429" w:rsidRDefault="00530429" w:rsidP="00AB0A75">
      <w:pPr>
        <w:rPr>
          <w:rFonts w:ascii="Arial" w:hAnsi="Arial" w:cs="Arial"/>
          <w:b/>
          <w:bCs/>
          <w:sz w:val="24"/>
          <w:szCs w:val="24"/>
        </w:rPr>
      </w:pPr>
    </w:p>
    <w:p w:rsidR="00530429" w:rsidRPr="00440AA6" w:rsidRDefault="00530429" w:rsidP="00AB0A75">
      <w:pPr>
        <w:rPr>
          <w:rFonts w:ascii="Arial" w:hAnsi="Arial" w:cs="Arial"/>
          <w:b/>
          <w:bCs/>
          <w:sz w:val="24"/>
          <w:szCs w:val="24"/>
        </w:rPr>
      </w:pPr>
    </w:p>
    <w:p w:rsidR="00FD5A7E" w:rsidRPr="00440AA6" w:rsidRDefault="00FD5A7E" w:rsidP="00AB0A75">
      <w:pPr>
        <w:rPr>
          <w:rFonts w:ascii="Arial" w:hAnsi="Arial" w:cs="Arial"/>
          <w:b/>
          <w:bCs/>
          <w:sz w:val="24"/>
          <w:szCs w:val="24"/>
        </w:rPr>
      </w:pPr>
      <w:r w:rsidRPr="00440AA6">
        <w:rPr>
          <w:rFonts w:ascii="Arial" w:hAnsi="Arial" w:cs="Arial"/>
          <w:b/>
          <w:bCs/>
          <w:sz w:val="24"/>
          <w:szCs w:val="24"/>
        </w:rPr>
        <w:t>Quiz Integrity:</w:t>
      </w:r>
    </w:p>
    <w:p w:rsidR="00F47B36" w:rsidRPr="00440AA6" w:rsidRDefault="00FD5A7E" w:rsidP="00AB0A75">
      <w:pPr>
        <w:rPr>
          <w:rFonts w:ascii="Arial" w:hAnsi="Arial" w:cs="Arial"/>
          <w:bCs/>
          <w:sz w:val="24"/>
          <w:szCs w:val="24"/>
        </w:rPr>
      </w:pPr>
      <w:r w:rsidRPr="00440AA6">
        <w:rPr>
          <w:rFonts w:ascii="Arial" w:hAnsi="Arial" w:cs="Arial"/>
          <w:bCs/>
          <w:sz w:val="24"/>
          <w:szCs w:val="24"/>
          <w:u w:val="single"/>
        </w:rPr>
        <w:t>As future nurses</w:t>
      </w:r>
      <w:r w:rsidRPr="00440AA6">
        <w:rPr>
          <w:rFonts w:ascii="Arial" w:hAnsi="Arial" w:cs="Arial"/>
          <w:bCs/>
          <w:sz w:val="24"/>
          <w:szCs w:val="24"/>
        </w:rPr>
        <w:t xml:space="preserve">, you are guided by a set of practice expectations, even as a student.   A very important part of these expectations is appropriate moral and ethical behavior.  Therefore, it is expected that you will work alone and without notes to take each of the online quizzes.  You are </w:t>
      </w:r>
      <w:r w:rsidRPr="00440AA6">
        <w:rPr>
          <w:rFonts w:ascii="Arial" w:hAnsi="Arial" w:cs="Arial"/>
          <w:b/>
          <w:bCs/>
          <w:i/>
          <w:sz w:val="24"/>
          <w:szCs w:val="24"/>
          <w:u w:val="single"/>
        </w:rPr>
        <w:t>expected to maintain test security</w:t>
      </w:r>
      <w:r w:rsidRPr="00440AA6">
        <w:rPr>
          <w:rFonts w:ascii="Arial" w:hAnsi="Arial" w:cs="Arial"/>
          <w:bCs/>
          <w:sz w:val="24"/>
          <w:szCs w:val="24"/>
        </w:rPr>
        <w:t xml:space="preserve"> by not discussing the questions with your peers or attempting to copy the quizzes in any way.  If you discuss quiz questions or content of quizzes </w:t>
      </w:r>
    </w:p>
    <w:p w:rsidR="00FD5A7E" w:rsidRPr="00440AA6" w:rsidRDefault="00FD5A7E" w:rsidP="00AB0A75">
      <w:pPr>
        <w:rPr>
          <w:rFonts w:ascii="Arial" w:hAnsi="Arial" w:cs="Arial"/>
          <w:bCs/>
          <w:sz w:val="24"/>
          <w:szCs w:val="24"/>
        </w:rPr>
      </w:pPr>
      <w:r w:rsidRPr="00440AA6">
        <w:rPr>
          <w:rFonts w:ascii="Arial" w:hAnsi="Arial" w:cs="Arial"/>
          <w:bCs/>
          <w:sz w:val="24"/>
          <w:szCs w:val="24"/>
        </w:rPr>
        <w:t>with these students, this is a violation of test security, and will result in being reported for aca</w:t>
      </w:r>
      <w:r w:rsidR="008617F6" w:rsidRPr="00440AA6">
        <w:rPr>
          <w:rFonts w:ascii="Arial" w:hAnsi="Arial" w:cs="Arial"/>
          <w:bCs/>
          <w:sz w:val="24"/>
          <w:szCs w:val="24"/>
        </w:rPr>
        <w:t xml:space="preserve">demic dishonesty.  WE TAKE examination </w:t>
      </w:r>
      <w:r w:rsidRPr="00440AA6">
        <w:rPr>
          <w:rFonts w:ascii="Arial" w:hAnsi="Arial" w:cs="Arial"/>
          <w:bCs/>
          <w:sz w:val="24"/>
          <w:szCs w:val="24"/>
        </w:rPr>
        <w:t xml:space="preserve">SECURITY very seriously at the College </w:t>
      </w:r>
      <w:r w:rsidR="008617F6" w:rsidRPr="00440AA6">
        <w:rPr>
          <w:rFonts w:ascii="Arial" w:hAnsi="Arial" w:cs="Arial"/>
          <w:bCs/>
          <w:sz w:val="24"/>
          <w:szCs w:val="24"/>
        </w:rPr>
        <w:t xml:space="preserve">of Nursing.  Violations in exam </w:t>
      </w:r>
      <w:r w:rsidRPr="00440AA6">
        <w:rPr>
          <w:rFonts w:ascii="Arial" w:hAnsi="Arial" w:cs="Arial"/>
          <w:bCs/>
          <w:sz w:val="24"/>
          <w:szCs w:val="24"/>
        </w:rPr>
        <w:t>security are considered not just academic violations, but ethical violations, which is unacceptable behavior for future nursing professionals.  Please refer to the</w:t>
      </w:r>
      <w:r w:rsidR="006022DD" w:rsidRPr="00440AA6">
        <w:rPr>
          <w:rFonts w:ascii="Arial" w:hAnsi="Arial" w:cs="Arial"/>
          <w:bCs/>
          <w:sz w:val="24"/>
          <w:szCs w:val="24"/>
        </w:rPr>
        <w:t xml:space="preserve"> UTA Academic Integrity policy.</w:t>
      </w:r>
    </w:p>
    <w:p w:rsidR="00832EFF" w:rsidRPr="00440AA6" w:rsidRDefault="00832EFF" w:rsidP="00AB0A75">
      <w:pPr>
        <w:tabs>
          <w:tab w:val="left" w:pos="-1440"/>
          <w:tab w:val="left" w:pos="90"/>
        </w:tabs>
        <w:rPr>
          <w:rFonts w:ascii="Arial" w:hAnsi="Arial" w:cs="Arial"/>
          <w:b/>
          <w:bCs/>
          <w:sz w:val="24"/>
          <w:szCs w:val="24"/>
        </w:rPr>
      </w:pPr>
    </w:p>
    <w:p w:rsidR="00FD5A7E" w:rsidRPr="00440AA6" w:rsidRDefault="00FD5A7E" w:rsidP="00AB0A75">
      <w:pPr>
        <w:tabs>
          <w:tab w:val="left" w:pos="-1440"/>
          <w:tab w:val="left" w:pos="90"/>
        </w:tabs>
        <w:rPr>
          <w:rFonts w:ascii="Arial" w:hAnsi="Arial" w:cs="Arial"/>
          <w:b/>
          <w:bCs/>
          <w:sz w:val="24"/>
          <w:szCs w:val="24"/>
        </w:rPr>
      </w:pPr>
      <w:r w:rsidRPr="00440AA6">
        <w:rPr>
          <w:rFonts w:ascii="Arial" w:hAnsi="Arial" w:cs="Arial"/>
          <w:b/>
          <w:bCs/>
          <w:sz w:val="24"/>
          <w:szCs w:val="24"/>
        </w:rPr>
        <w:t>Online Quizzes:</w:t>
      </w:r>
    </w:p>
    <w:p w:rsidR="00431F31" w:rsidRPr="00705543" w:rsidRDefault="00431F31" w:rsidP="00B045CF">
      <w:pPr>
        <w:pStyle w:val="ListParagraph"/>
        <w:numPr>
          <w:ilvl w:val="0"/>
          <w:numId w:val="9"/>
        </w:numPr>
        <w:rPr>
          <w:rFonts w:ascii="Arial" w:hAnsi="Arial" w:cs="Arial"/>
          <w:bCs/>
          <w:sz w:val="24"/>
          <w:szCs w:val="24"/>
        </w:rPr>
      </w:pPr>
      <w:r w:rsidRPr="00705543">
        <w:rPr>
          <w:rFonts w:ascii="Arial" w:hAnsi="Arial" w:cs="Arial"/>
          <w:bCs/>
          <w:sz w:val="24"/>
          <w:szCs w:val="24"/>
        </w:rPr>
        <w:t xml:space="preserve">Online quizzes will be given only during a specified time period listed on the Course Schedule.  This is different from the unannounced classroom quizzes.  </w:t>
      </w:r>
    </w:p>
    <w:p w:rsidR="00FD5A7E" w:rsidRPr="00705543" w:rsidRDefault="00FD5A7E" w:rsidP="00B045CF">
      <w:pPr>
        <w:pStyle w:val="ListParagraph"/>
        <w:numPr>
          <w:ilvl w:val="0"/>
          <w:numId w:val="9"/>
        </w:numPr>
        <w:rPr>
          <w:rFonts w:ascii="Arial" w:hAnsi="Arial" w:cs="Arial"/>
          <w:bCs/>
          <w:sz w:val="24"/>
          <w:szCs w:val="24"/>
        </w:rPr>
      </w:pPr>
      <w:r w:rsidRPr="00705543">
        <w:rPr>
          <w:rFonts w:ascii="Arial" w:hAnsi="Arial" w:cs="Arial"/>
          <w:sz w:val="24"/>
          <w:szCs w:val="24"/>
        </w:rPr>
        <w:t xml:space="preserve">Review the online quiz instructions and take the </w:t>
      </w:r>
      <w:r w:rsidRPr="00705543">
        <w:rPr>
          <w:rFonts w:ascii="Arial" w:hAnsi="Arial" w:cs="Arial"/>
          <w:sz w:val="24"/>
          <w:szCs w:val="24"/>
          <w:u w:val="single"/>
        </w:rPr>
        <w:t>Practice Quiz</w:t>
      </w:r>
      <w:r w:rsidRPr="00705543">
        <w:rPr>
          <w:rFonts w:ascii="Arial" w:hAnsi="Arial" w:cs="Arial"/>
          <w:sz w:val="24"/>
          <w:szCs w:val="24"/>
        </w:rPr>
        <w:t xml:space="preserve"> prior to attempting the first assigned quiz.  The Practice Quiz (posted on BB) is not graded.  </w:t>
      </w:r>
    </w:p>
    <w:p w:rsidR="00FD5A7E" w:rsidRPr="00705543" w:rsidRDefault="00FD5A7E" w:rsidP="00B045CF">
      <w:pPr>
        <w:pStyle w:val="ListParagraph"/>
        <w:numPr>
          <w:ilvl w:val="0"/>
          <w:numId w:val="9"/>
        </w:numPr>
        <w:rPr>
          <w:rFonts w:ascii="Arial" w:hAnsi="Arial" w:cs="Arial"/>
          <w:bCs/>
          <w:sz w:val="24"/>
          <w:szCs w:val="24"/>
        </w:rPr>
      </w:pPr>
      <w:r w:rsidRPr="00705543">
        <w:rPr>
          <w:rFonts w:ascii="Arial" w:hAnsi="Arial" w:cs="Arial"/>
          <w:sz w:val="24"/>
          <w:szCs w:val="24"/>
        </w:rPr>
        <w:t xml:space="preserve">Since the quiz is timed, you will be unable to return to any skipped items and the instructor will be unable to restart the quiz for you.  </w:t>
      </w:r>
      <w:r w:rsidRPr="00705543">
        <w:rPr>
          <w:rFonts w:ascii="Arial" w:hAnsi="Arial" w:cs="Arial"/>
          <w:sz w:val="24"/>
          <w:szCs w:val="24"/>
          <w:u w:val="single"/>
        </w:rPr>
        <w:t>Remember to save your answers.</w:t>
      </w:r>
      <w:r w:rsidRPr="00705543">
        <w:rPr>
          <w:rFonts w:ascii="Arial" w:hAnsi="Arial" w:cs="Arial"/>
          <w:sz w:val="24"/>
          <w:szCs w:val="24"/>
        </w:rPr>
        <w:t xml:space="preserve">  The quiz will not be available online after the deadline and students not completing the quiz at that time will receive a “0”. </w:t>
      </w:r>
    </w:p>
    <w:p w:rsidR="00FD5A7E" w:rsidRPr="00705543" w:rsidRDefault="00FD5A7E" w:rsidP="00B045CF">
      <w:pPr>
        <w:pStyle w:val="ListParagraph"/>
        <w:numPr>
          <w:ilvl w:val="0"/>
          <w:numId w:val="9"/>
        </w:numPr>
        <w:tabs>
          <w:tab w:val="left" w:pos="360"/>
        </w:tabs>
        <w:rPr>
          <w:rFonts w:ascii="Arial" w:hAnsi="Arial" w:cs="Arial"/>
          <w:bCs/>
          <w:sz w:val="24"/>
          <w:szCs w:val="24"/>
        </w:rPr>
      </w:pPr>
      <w:r w:rsidRPr="00705543">
        <w:rPr>
          <w:rFonts w:ascii="Arial" w:hAnsi="Arial" w:cs="Arial"/>
          <w:bCs/>
          <w:sz w:val="24"/>
          <w:szCs w:val="24"/>
        </w:rPr>
        <w:t>Your computer connection must be reliable for the scheduled online quizzes.  If you know that you are cut off of the Internet every time you use it, do not rely on your home computer to take the test.  There are many options for you to use a reliable computer with a reliable Internet connection, including the public library, the UTA library, and Internet cafes.  Since missed quizzes are not made up, please make sure you have a reliable connection before you begin.</w:t>
      </w:r>
    </w:p>
    <w:p w:rsidR="00FD5A7E" w:rsidRPr="00705543" w:rsidRDefault="00FD5A7E" w:rsidP="00B045CF">
      <w:pPr>
        <w:pStyle w:val="ListParagraph"/>
        <w:numPr>
          <w:ilvl w:val="0"/>
          <w:numId w:val="9"/>
        </w:numPr>
        <w:tabs>
          <w:tab w:val="left" w:pos="360"/>
        </w:tabs>
        <w:rPr>
          <w:rFonts w:ascii="Arial" w:hAnsi="Arial" w:cs="Arial"/>
          <w:bCs/>
          <w:sz w:val="24"/>
          <w:szCs w:val="24"/>
        </w:rPr>
      </w:pPr>
      <w:r w:rsidRPr="00705543">
        <w:rPr>
          <w:rFonts w:ascii="Arial" w:hAnsi="Arial" w:cs="Arial"/>
          <w:bCs/>
          <w:sz w:val="24"/>
          <w:szCs w:val="24"/>
        </w:rPr>
        <w:t>Each student will have different questions than other students, as the questions are scrambled.  No two students will receive the same question in the same order.</w:t>
      </w:r>
    </w:p>
    <w:p w:rsidR="00FD5A7E" w:rsidRPr="00705543" w:rsidRDefault="004B5A26" w:rsidP="00B045CF">
      <w:pPr>
        <w:pStyle w:val="ListParagraph"/>
        <w:numPr>
          <w:ilvl w:val="0"/>
          <w:numId w:val="9"/>
        </w:numPr>
        <w:rPr>
          <w:rFonts w:ascii="Arial" w:hAnsi="Arial" w:cs="Arial"/>
          <w:bCs/>
          <w:sz w:val="24"/>
          <w:szCs w:val="24"/>
        </w:rPr>
      </w:pPr>
      <w:r w:rsidRPr="00705543">
        <w:rPr>
          <w:rFonts w:ascii="Arial" w:hAnsi="Arial" w:cs="Arial"/>
          <w:bCs/>
          <w:sz w:val="24"/>
          <w:szCs w:val="24"/>
        </w:rPr>
        <w:t xml:space="preserve">During a </w:t>
      </w:r>
      <w:r w:rsidR="00FD5A7E" w:rsidRPr="00705543">
        <w:rPr>
          <w:rFonts w:ascii="Arial" w:hAnsi="Arial" w:cs="Arial"/>
          <w:bCs/>
          <w:sz w:val="24"/>
          <w:szCs w:val="24"/>
        </w:rPr>
        <w:t>quiz you will be unable to save or print the questions; this is for test security purposes.</w:t>
      </w:r>
    </w:p>
    <w:p w:rsidR="00483827" w:rsidRPr="00440AA6" w:rsidRDefault="00483827" w:rsidP="00AB0A75">
      <w:pPr>
        <w:tabs>
          <w:tab w:val="left" w:pos="360"/>
        </w:tabs>
        <w:rPr>
          <w:rFonts w:ascii="Arial" w:hAnsi="Arial" w:cs="Arial"/>
          <w:b/>
          <w:sz w:val="24"/>
          <w:szCs w:val="24"/>
        </w:rPr>
      </w:pPr>
    </w:p>
    <w:p w:rsidR="00FD5A7E" w:rsidRPr="00440AA6" w:rsidRDefault="00FD5A7E" w:rsidP="00AB0A75">
      <w:pPr>
        <w:tabs>
          <w:tab w:val="left" w:pos="360"/>
        </w:tabs>
        <w:rPr>
          <w:rFonts w:ascii="Arial" w:hAnsi="Arial" w:cs="Arial"/>
          <w:b/>
          <w:sz w:val="24"/>
          <w:szCs w:val="24"/>
        </w:rPr>
      </w:pPr>
      <w:r w:rsidRPr="00440AA6">
        <w:rPr>
          <w:rFonts w:ascii="Arial" w:hAnsi="Arial" w:cs="Arial"/>
          <w:b/>
          <w:sz w:val="24"/>
          <w:szCs w:val="24"/>
        </w:rPr>
        <w:t>Unannounced Classroom Quizzes:</w:t>
      </w:r>
    </w:p>
    <w:p w:rsidR="00FD5A7E" w:rsidRPr="00705543" w:rsidRDefault="00FD5A7E" w:rsidP="00B045CF">
      <w:pPr>
        <w:pStyle w:val="ListParagraph"/>
        <w:numPr>
          <w:ilvl w:val="0"/>
          <w:numId w:val="10"/>
        </w:numPr>
        <w:tabs>
          <w:tab w:val="left" w:pos="360"/>
        </w:tabs>
        <w:rPr>
          <w:rFonts w:ascii="Arial" w:hAnsi="Arial" w:cs="Arial"/>
          <w:sz w:val="24"/>
          <w:szCs w:val="24"/>
        </w:rPr>
      </w:pPr>
      <w:r w:rsidRPr="00705543">
        <w:rPr>
          <w:rFonts w:ascii="Arial" w:hAnsi="Arial" w:cs="Arial"/>
          <w:sz w:val="24"/>
          <w:szCs w:val="24"/>
        </w:rPr>
        <w:t xml:space="preserve">Classroom quizzes may be given at any time during the scheduled class session.  This includes the beginning, middle or end of class period.  </w:t>
      </w:r>
    </w:p>
    <w:p w:rsidR="00A12754" w:rsidRPr="00705543" w:rsidRDefault="00FD5A7E" w:rsidP="00B045CF">
      <w:pPr>
        <w:pStyle w:val="ListParagraph"/>
        <w:numPr>
          <w:ilvl w:val="0"/>
          <w:numId w:val="10"/>
        </w:numPr>
        <w:tabs>
          <w:tab w:val="left" w:pos="360"/>
        </w:tabs>
        <w:rPr>
          <w:rFonts w:ascii="Arial" w:hAnsi="Arial" w:cs="Arial"/>
          <w:sz w:val="24"/>
          <w:szCs w:val="24"/>
        </w:rPr>
      </w:pPr>
      <w:r w:rsidRPr="00705543">
        <w:rPr>
          <w:rFonts w:ascii="Arial" w:hAnsi="Arial" w:cs="Arial"/>
          <w:sz w:val="24"/>
          <w:szCs w:val="24"/>
        </w:rPr>
        <w:t>If a student misses class, whether for an excused OR unexcused reason, the quiz for that day may not be made up and the missed quiz grade is recorded as zero.</w:t>
      </w:r>
    </w:p>
    <w:p w:rsidR="0048731F" w:rsidRPr="00705543" w:rsidRDefault="00FD5A7E" w:rsidP="00B045CF">
      <w:pPr>
        <w:pStyle w:val="ListParagraph"/>
        <w:numPr>
          <w:ilvl w:val="0"/>
          <w:numId w:val="10"/>
        </w:numPr>
        <w:tabs>
          <w:tab w:val="left" w:pos="360"/>
        </w:tabs>
        <w:rPr>
          <w:rFonts w:ascii="Arial" w:hAnsi="Arial" w:cs="Arial"/>
          <w:sz w:val="24"/>
          <w:szCs w:val="24"/>
        </w:rPr>
      </w:pPr>
      <w:r w:rsidRPr="00705543">
        <w:rPr>
          <w:rFonts w:ascii="Arial" w:hAnsi="Arial" w:cs="Arial"/>
          <w:sz w:val="24"/>
          <w:szCs w:val="24"/>
        </w:rPr>
        <w:t>If a student arrives late to class or after the quiz or activity has started, no extra time will be allowed.  This includes students returning from a class break or leaving the class early before the session has ended.   The student may take the classroom quiz until time is called.</w:t>
      </w:r>
      <w:r w:rsidRPr="00705543">
        <w:rPr>
          <w:rFonts w:ascii="Arial" w:hAnsi="Arial" w:cs="Arial"/>
          <w:sz w:val="24"/>
          <w:szCs w:val="24"/>
        </w:rPr>
        <w:br/>
      </w:r>
    </w:p>
    <w:p w:rsidR="00530429" w:rsidRDefault="00530429" w:rsidP="00AB0A75">
      <w:pPr>
        <w:rPr>
          <w:rFonts w:ascii="Arial" w:hAnsi="Arial" w:cs="Arial"/>
          <w:b/>
          <w:bCs/>
          <w:color w:val="000000"/>
          <w:sz w:val="24"/>
          <w:szCs w:val="24"/>
        </w:rPr>
      </w:pPr>
    </w:p>
    <w:p w:rsidR="00530429" w:rsidRDefault="00530429" w:rsidP="00AB0A75">
      <w:pPr>
        <w:rPr>
          <w:rFonts w:ascii="Arial" w:hAnsi="Arial" w:cs="Arial"/>
          <w:b/>
          <w:bCs/>
          <w:color w:val="000000"/>
          <w:sz w:val="24"/>
          <w:szCs w:val="24"/>
        </w:rPr>
      </w:pPr>
    </w:p>
    <w:p w:rsidR="00530429" w:rsidRDefault="00530429" w:rsidP="00AB0A75">
      <w:pPr>
        <w:rPr>
          <w:rFonts w:ascii="Arial" w:hAnsi="Arial" w:cs="Arial"/>
          <w:b/>
          <w:bCs/>
          <w:color w:val="000000"/>
          <w:sz w:val="24"/>
          <w:szCs w:val="24"/>
        </w:rPr>
      </w:pPr>
    </w:p>
    <w:p w:rsidR="00530429" w:rsidRDefault="00530429" w:rsidP="00AB0A75">
      <w:pPr>
        <w:rPr>
          <w:rFonts w:ascii="Arial" w:hAnsi="Arial" w:cs="Arial"/>
          <w:b/>
          <w:bCs/>
          <w:color w:val="000000"/>
          <w:sz w:val="24"/>
          <w:szCs w:val="24"/>
        </w:rPr>
      </w:pPr>
    </w:p>
    <w:p w:rsidR="00530429" w:rsidRDefault="00530429" w:rsidP="00AB0A75">
      <w:pPr>
        <w:rPr>
          <w:rFonts w:ascii="Arial" w:hAnsi="Arial" w:cs="Arial"/>
          <w:b/>
          <w:bCs/>
          <w:color w:val="000000"/>
          <w:sz w:val="24"/>
          <w:szCs w:val="24"/>
        </w:rPr>
      </w:pPr>
    </w:p>
    <w:p w:rsidR="00530429" w:rsidRDefault="00530429" w:rsidP="00AB0A75">
      <w:pPr>
        <w:rPr>
          <w:rFonts w:ascii="Arial" w:hAnsi="Arial" w:cs="Arial"/>
          <w:b/>
          <w:bCs/>
          <w:color w:val="000000"/>
          <w:sz w:val="24"/>
          <w:szCs w:val="24"/>
        </w:rPr>
      </w:pPr>
    </w:p>
    <w:p w:rsidR="00530429" w:rsidRDefault="00530429" w:rsidP="00AB0A75">
      <w:pPr>
        <w:rPr>
          <w:rFonts w:ascii="Arial" w:hAnsi="Arial" w:cs="Arial"/>
          <w:b/>
          <w:bCs/>
          <w:color w:val="000000"/>
          <w:sz w:val="24"/>
          <w:szCs w:val="24"/>
        </w:rPr>
      </w:pPr>
    </w:p>
    <w:p w:rsidR="000A1090" w:rsidRPr="00440AA6" w:rsidRDefault="00972360" w:rsidP="00AB0A75">
      <w:pPr>
        <w:rPr>
          <w:rFonts w:ascii="Arial" w:hAnsi="Arial" w:cs="Arial"/>
          <w:b/>
          <w:bCs/>
          <w:color w:val="000000"/>
          <w:sz w:val="24"/>
          <w:szCs w:val="24"/>
        </w:rPr>
      </w:pPr>
      <w:r w:rsidRPr="00440AA6">
        <w:rPr>
          <w:rFonts w:ascii="Arial" w:hAnsi="Arial" w:cs="Arial"/>
          <w:b/>
          <w:bCs/>
          <w:color w:val="000000"/>
          <w:sz w:val="24"/>
          <w:szCs w:val="24"/>
        </w:rPr>
        <w:t xml:space="preserve">Policy on Submitting </w:t>
      </w:r>
      <w:r w:rsidR="00483827" w:rsidRPr="00440AA6">
        <w:rPr>
          <w:rFonts w:ascii="Arial" w:hAnsi="Arial" w:cs="Arial"/>
          <w:b/>
          <w:bCs/>
          <w:color w:val="000000"/>
          <w:sz w:val="24"/>
          <w:szCs w:val="24"/>
        </w:rPr>
        <w:t>Late Assignments:</w:t>
      </w:r>
    </w:p>
    <w:p w:rsidR="000A1090" w:rsidRDefault="00B51944" w:rsidP="00AB0A75">
      <w:pPr>
        <w:tabs>
          <w:tab w:val="left" w:pos="360"/>
          <w:tab w:val="left" w:pos="720"/>
        </w:tabs>
        <w:rPr>
          <w:rFonts w:ascii="Arial" w:hAnsi="Arial" w:cs="Arial"/>
          <w:sz w:val="24"/>
          <w:szCs w:val="24"/>
        </w:rPr>
      </w:pPr>
      <w:r w:rsidRPr="00440AA6">
        <w:rPr>
          <w:rFonts w:ascii="Arial" w:hAnsi="Arial" w:cs="Arial"/>
          <w:b/>
          <w:bCs/>
          <w:color w:val="000000"/>
          <w:sz w:val="24"/>
          <w:szCs w:val="24"/>
        </w:rPr>
        <w:t>Required assignments must be submitted on time.</w:t>
      </w:r>
      <w:r w:rsidRPr="00440AA6">
        <w:rPr>
          <w:rFonts w:ascii="Arial" w:hAnsi="Arial" w:cs="Arial"/>
          <w:bCs/>
          <w:color w:val="000000"/>
          <w:sz w:val="24"/>
          <w:szCs w:val="24"/>
        </w:rPr>
        <w:t xml:space="preserve"> </w:t>
      </w:r>
    </w:p>
    <w:p w:rsidR="00A214A7" w:rsidRPr="00440AA6" w:rsidRDefault="00A214A7" w:rsidP="00AB0A75">
      <w:pPr>
        <w:tabs>
          <w:tab w:val="left" w:pos="360"/>
          <w:tab w:val="left" w:pos="720"/>
        </w:tabs>
        <w:rPr>
          <w:rFonts w:ascii="Arial" w:hAnsi="Arial" w:cs="Arial"/>
          <w:sz w:val="24"/>
          <w:szCs w:val="24"/>
        </w:rPr>
      </w:pPr>
    </w:p>
    <w:p w:rsidR="00B51944" w:rsidRPr="00440AA6" w:rsidRDefault="00B51944" w:rsidP="00AB0A75">
      <w:pPr>
        <w:tabs>
          <w:tab w:val="left" w:pos="360"/>
          <w:tab w:val="left" w:pos="720"/>
        </w:tabs>
        <w:rPr>
          <w:rFonts w:ascii="Arial" w:hAnsi="Arial" w:cs="Arial"/>
          <w:color w:val="000000"/>
          <w:sz w:val="24"/>
          <w:szCs w:val="24"/>
        </w:rPr>
      </w:pPr>
      <w:r w:rsidRPr="00440AA6">
        <w:rPr>
          <w:rFonts w:ascii="Arial" w:hAnsi="Arial" w:cs="Arial"/>
          <w:color w:val="000000"/>
          <w:sz w:val="24"/>
          <w:szCs w:val="24"/>
        </w:rPr>
        <w:t xml:space="preserve">If an assignment is late and the student </w:t>
      </w:r>
      <w:r w:rsidRPr="00440AA6">
        <w:rPr>
          <w:rFonts w:ascii="Arial" w:hAnsi="Arial" w:cs="Arial"/>
          <w:color w:val="000000"/>
          <w:sz w:val="24"/>
          <w:szCs w:val="24"/>
          <w:u w:val="single"/>
        </w:rPr>
        <w:t>notifies the Lead Teacher prior to the assignment deadline</w:t>
      </w:r>
      <w:r w:rsidRPr="00440AA6">
        <w:rPr>
          <w:rFonts w:ascii="Arial" w:hAnsi="Arial" w:cs="Arial"/>
          <w:color w:val="000000"/>
          <w:sz w:val="24"/>
          <w:szCs w:val="24"/>
        </w:rPr>
        <w:t xml:space="preserve">, an extension of the due date </w:t>
      </w:r>
      <w:r w:rsidRPr="00440AA6">
        <w:rPr>
          <w:rFonts w:ascii="Arial" w:hAnsi="Arial" w:cs="Arial"/>
          <w:color w:val="000000"/>
          <w:sz w:val="24"/>
          <w:szCs w:val="24"/>
          <w:u w:val="single"/>
        </w:rPr>
        <w:t>may</w:t>
      </w:r>
      <w:r w:rsidRPr="00440AA6">
        <w:rPr>
          <w:rFonts w:ascii="Arial" w:hAnsi="Arial" w:cs="Arial"/>
          <w:color w:val="000000"/>
          <w:sz w:val="24"/>
          <w:szCs w:val="24"/>
        </w:rPr>
        <w:t xml:space="preserve"> be cons</w:t>
      </w:r>
      <w:r w:rsidR="000A1090" w:rsidRPr="00440AA6">
        <w:rPr>
          <w:rFonts w:ascii="Arial" w:hAnsi="Arial" w:cs="Arial"/>
          <w:color w:val="000000"/>
          <w:sz w:val="24"/>
          <w:szCs w:val="24"/>
        </w:rPr>
        <w:t xml:space="preserve">idered for the following </w:t>
      </w:r>
      <w:r w:rsidR="00705543">
        <w:rPr>
          <w:rFonts w:ascii="Arial" w:hAnsi="Arial" w:cs="Arial"/>
          <w:color w:val="000000"/>
          <w:sz w:val="24"/>
          <w:szCs w:val="24"/>
        </w:rPr>
        <w:t xml:space="preserve">assignments. </w:t>
      </w:r>
      <w:r w:rsidR="000A1090" w:rsidRPr="00440AA6">
        <w:rPr>
          <w:rFonts w:ascii="Arial" w:hAnsi="Arial" w:cs="Arial"/>
          <w:color w:val="000000"/>
          <w:sz w:val="24"/>
          <w:szCs w:val="24"/>
        </w:rPr>
        <w:t xml:space="preserve">If an extension is granted by the Lead Teacher, </w:t>
      </w:r>
      <w:r w:rsidRPr="00440AA6">
        <w:rPr>
          <w:rFonts w:ascii="Arial" w:hAnsi="Arial" w:cs="Arial"/>
          <w:color w:val="000000"/>
          <w:sz w:val="24"/>
          <w:szCs w:val="24"/>
        </w:rPr>
        <w:t>10% of the assignment grade, per day</w:t>
      </w:r>
      <w:r w:rsidR="00E3684D" w:rsidRPr="00440AA6">
        <w:rPr>
          <w:rFonts w:ascii="Arial" w:hAnsi="Arial" w:cs="Arial"/>
          <w:color w:val="000000"/>
          <w:sz w:val="24"/>
          <w:szCs w:val="24"/>
        </w:rPr>
        <w:t xml:space="preserve"> will be deducted.  After 2</w:t>
      </w:r>
      <w:r w:rsidR="00885137" w:rsidRPr="00440AA6">
        <w:rPr>
          <w:rFonts w:ascii="Arial" w:hAnsi="Arial" w:cs="Arial"/>
          <w:color w:val="000000"/>
          <w:sz w:val="24"/>
          <w:szCs w:val="24"/>
        </w:rPr>
        <w:t xml:space="preserve"> days past the assignment deadline</w:t>
      </w:r>
      <w:r w:rsidR="00F47B36" w:rsidRPr="00440AA6">
        <w:rPr>
          <w:rFonts w:ascii="Arial" w:hAnsi="Arial" w:cs="Arial"/>
          <w:color w:val="000000"/>
          <w:sz w:val="24"/>
          <w:szCs w:val="24"/>
        </w:rPr>
        <w:t>, including weekends and holidays</w:t>
      </w:r>
      <w:r w:rsidR="00885137" w:rsidRPr="00440AA6">
        <w:rPr>
          <w:rFonts w:ascii="Arial" w:hAnsi="Arial" w:cs="Arial"/>
          <w:color w:val="000000"/>
          <w:sz w:val="24"/>
          <w:szCs w:val="24"/>
        </w:rPr>
        <w:t xml:space="preserve">, </w:t>
      </w:r>
      <w:r w:rsidR="00705543">
        <w:rPr>
          <w:rFonts w:ascii="Arial" w:hAnsi="Arial" w:cs="Arial"/>
          <w:color w:val="000000"/>
          <w:sz w:val="24"/>
          <w:szCs w:val="24"/>
        </w:rPr>
        <w:t>no assignments will be accepted,</w:t>
      </w:r>
      <w:r w:rsidR="00885137" w:rsidRPr="00440AA6">
        <w:rPr>
          <w:rFonts w:ascii="Arial" w:hAnsi="Arial" w:cs="Arial"/>
          <w:color w:val="000000"/>
          <w:sz w:val="24"/>
          <w:szCs w:val="24"/>
        </w:rPr>
        <w:t xml:space="preserve"> </w:t>
      </w:r>
      <w:r w:rsidR="00705543">
        <w:rPr>
          <w:rFonts w:ascii="Arial" w:hAnsi="Arial" w:cs="Arial"/>
          <w:color w:val="000000"/>
          <w:sz w:val="24"/>
          <w:szCs w:val="24"/>
        </w:rPr>
        <w:t>e.</w:t>
      </w:r>
      <w:r w:rsidR="00B3188C" w:rsidRPr="00440AA6">
        <w:rPr>
          <w:rFonts w:ascii="Arial" w:hAnsi="Arial" w:cs="Arial"/>
          <w:color w:val="000000"/>
          <w:sz w:val="24"/>
          <w:szCs w:val="24"/>
        </w:rPr>
        <w:t>g.</w:t>
      </w:r>
      <w:r w:rsidR="00705543">
        <w:rPr>
          <w:rFonts w:ascii="Arial" w:hAnsi="Arial" w:cs="Arial"/>
          <w:color w:val="000000"/>
          <w:sz w:val="24"/>
          <w:szCs w:val="24"/>
        </w:rPr>
        <w:t>, i</w:t>
      </w:r>
      <w:r w:rsidR="00B3188C" w:rsidRPr="00440AA6">
        <w:rPr>
          <w:rFonts w:ascii="Arial" w:hAnsi="Arial" w:cs="Arial"/>
          <w:color w:val="000000"/>
          <w:sz w:val="24"/>
          <w:szCs w:val="24"/>
        </w:rPr>
        <w:t>f Lead Teacher grants an extension for an assignment due on Feb. 10; no late assignments would be ac</w:t>
      </w:r>
      <w:r w:rsidR="00E3684D" w:rsidRPr="00440AA6">
        <w:rPr>
          <w:rFonts w:ascii="Arial" w:hAnsi="Arial" w:cs="Arial"/>
          <w:color w:val="000000"/>
          <w:sz w:val="24"/>
          <w:szCs w:val="24"/>
        </w:rPr>
        <w:t>cepted after 23:55 pm on Feb. 12</w:t>
      </w:r>
      <w:r w:rsidR="00B3188C" w:rsidRPr="00440AA6">
        <w:rPr>
          <w:rFonts w:ascii="Arial" w:hAnsi="Arial" w:cs="Arial"/>
          <w:color w:val="000000"/>
          <w:sz w:val="24"/>
          <w:szCs w:val="24"/>
        </w:rPr>
        <w:t>.</w:t>
      </w:r>
    </w:p>
    <w:p w:rsidR="000A1090" w:rsidRPr="00440AA6" w:rsidRDefault="000A1090" w:rsidP="00AB0A75">
      <w:pPr>
        <w:tabs>
          <w:tab w:val="left" w:pos="360"/>
          <w:tab w:val="left" w:pos="720"/>
        </w:tabs>
        <w:rPr>
          <w:rFonts w:ascii="Arial" w:hAnsi="Arial" w:cs="Arial"/>
          <w:color w:val="000000"/>
          <w:sz w:val="24"/>
          <w:szCs w:val="24"/>
        </w:rPr>
      </w:pPr>
    </w:p>
    <w:p w:rsidR="00832EFF" w:rsidRPr="00440AA6" w:rsidRDefault="00B51944" w:rsidP="00AB0A75">
      <w:pPr>
        <w:pStyle w:val="ListParagraph"/>
        <w:tabs>
          <w:tab w:val="left" w:pos="360"/>
          <w:tab w:val="left" w:pos="720"/>
        </w:tabs>
        <w:ind w:left="0"/>
        <w:rPr>
          <w:rFonts w:ascii="Arial" w:hAnsi="Arial" w:cs="Arial"/>
          <w:b/>
          <w:bCs/>
          <w:sz w:val="24"/>
          <w:szCs w:val="24"/>
        </w:rPr>
      </w:pPr>
      <w:r w:rsidRPr="00440AA6">
        <w:rPr>
          <w:rFonts w:ascii="Arial" w:eastAsia="Times New Roman" w:hAnsi="Arial" w:cs="Arial"/>
          <w:b/>
          <w:sz w:val="24"/>
          <w:szCs w:val="24"/>
          <w:lang w:eastAsia="en-US"/>
        </w:rPr>
        <w:t>Note:</w:t>
      </w:r>
      <w:r w:rsidRPr="00440AA6">
        <w:rPr>
          <w:rFonts w:ascii="Arial" w:eastAsia="Times New Roman" w:hAnsi="Arial" w:cs="Arial"/>
          <w:sz w:val="24"/>
          <w:szCs w:val="24"/>
          <w:lang w:eastAsia="en-US"/>
        </w:rPr>
        <w:t xml:space="preserve">  Situations that commonly constitute an excused absence</w:t>
      </w:r>
      <w:r w:rsidR="000A1090" w:rsidRPr="00440AA6">
        <w:rPr>
          <w:rFonts w:ascii="Arial" w:eastAsia="Times New Roman" w:hAnsi="Arial" w:cs="Arial"/>
          <w:sz w:val="24"/>
          <w:szCs w:val="24"/>
          <w:lang w:eastAsia="en-US"/>
        </w:rPr>
        <w:t xml:space="preserve"> for an assignment are similar to those for an excused exam absence.  These</w:t>
      </w:r>
      <w:r w:rsidRPr="00440AA6">
        <w:rPr>
          <w:rFonts w:ascii="Arial" w:eastAsia="Times New Roman" w:hAnsi="Arial" w:cs="Arial"/>
          <w:sz w:val="24"/>
          <w:szCs w:val="24"/>
          <w:lang w:eastAsia="en-US"/>
        </w:rPr>
        <w:t xml:space="preserve"> include health care provider documentation of a student’s personal illness</w:t>
      </w:r>
      <w:r w:rsidR="000A1090" w:rsidRPr="00440AA6">
        <w:rPr>
          <w:rFonts w:ascii="Arial" w:eastAsia="Times New Roman" w:hAnsi="Arial" w:cs="Arial"/>
          <w:sz w:val="24"/>
          <w:szCs w:val="24"/>
          <w:lang w:eastAsia="en-US"/>
        </w:rPr>
        <w:t xml:space="preserve"> detailing the date to return to school</w:t>
      </w:r>
      <w:r w:rsidRPr="00440AA6">
        <w:rPr>
          <w:rFonts w:ascii="Arial" w:eastAsia="Times New Roman" w:hAnsi="Arial" w:cs="Arial"/>
          <w:sz w:val="24"/>
          <w:szCs w:val="24"/>
          <w:lang w:eastAsia="en-US"/>
        </w:rPr>
        <w:t>, illness of child/children, critical illness or death of a close family member, jury duty that cannot be rescheduled, other court or legal circumstances, as well as military commitments.  Documentation is required along with notification of the Lead Teacher prior to the assignment deadline.</w:t>
      </w:r>
    </w:p>
    <w:p w:rsidR="00832EFF" w:rsidRPr="00440AA6" w:rsidRDefault="00832EFF" w:rsidP="00AB0A75">
      <w:pPr>
        <w:pStyle w:val="a"/>
        <w:tabs>
          <w:tab w:val="left" w:pos="90"/>
          <w:tab w:val="left" w:pos="360"/>
          <w:tab w:val="left" w:pos="3420"/>
          <w:tab w:val="left" w:pos="5400"/>
          <w:tab w:val="left" w:pos="7920"/>
        </w:tabs>
        <w:ind w:left="0" w:firstLine="0"/>
        <w:rPr>
          <w:rFonts w:ascii="Arial" w:hAnsi="Arial" w:cs="Arial"/>
          <w:b/>
          <w:szCs w:val="24"/>
        </w:rPr>
      </w:pPr>
    </w:p>
    <w:p w:rsidR="00FC1527" w:rsidRPr="00440AA6" w:rsidRDefault="00FC1527" w:rsidP="00AB0A75">
      <w:pPr>
        <w:rPr>
          <w:rFonts w:ascii="Arial" w:hAnsi="Arial" w:cs="Arial"/>
          <w:bCs/>
          <w:sz w:val="24"/>
          <w:szCs w:val="24"/>
        </w:rPr>
      </w:pPr>
      <w:r w:rsidRPr="00440AA6">
        <w:rPr>
          <w:rFonts w:ascii="Arial" w:hAnsi="Arial" w:cs="Arial"/>
          <w:b/>
          <w:bCs/>
          <w:sz w:val="24"/>
          <w:szCs w:val="24"/>
        </w:rPr>
        <w:t>Performance Improvement Plan</w:t>
      </w:r>
      <w:r w:rsidR="00A142C4">
        <w:rPr>
          <w:rFonts w:ascii="Arial" w:hAnsi="Arial" w:cs="Arial"/>
          <w:b/>
          <w:bCs/>
          <w:sz w:val="24"/>
          <w:szCs w:val="24"/>
        </w:rPr>
        <w:t>:</w:t>
      </w:r>
    </w:p>
    <w:p w:rsidR="00FC1527" w:rsidRPr="00440AA6" w:rsidRDefault="00293B3A" w:rsidP="00AB0A75">
      <w:pPr>
        <w:rPr>
          <w:rFonts w:ascii="Arial" w:hAnsi="Arial" w:cs="Arial"/>
          <w:bCs/>
          <w:sz w:val="24"/>
          <w:szCs w:val="24"/>
        </w:rPr>
      </w:pPr>
      <w:r w:rsidRPr="00440AA6">
        <w:rPr>
          <w:rFonts w:ascii="Arial" w:hAnsi="Arial" w:cs="Arial"/>
          <w:bCs/>
          <w:sz w:val="24"/>
          <w:szCs w:val="24"/>
        </w:rPr>
        <w:t xml:space="preserve">1. </w:t>
      </w:r>
      <w:r w:rsidR="00FC1527" w:rsidRPr="00440AA6">
        <w:rPr>
          <w:rFonts w:ascii="Arial" w:hAnsi="Arial" w:cs="Arial"/>
          <w:bCs/>
          <w:sz w:val="24"/>
          <w:szCs w:val="24"/>
        </w:rPr>
        <w:t xml:space="preserve">A </w:t>
      </w:r>
      <w:r w:rsidR="00FC1527" w:rsidRPr="00440AA6">
        <w:rPr>
          <w:rFonts w:ascii="Arial" w:hAnsi="Arial" w:cs="Arial"/>
          <w:b/>
          <w:bCs/>
          <w:sz w:val="24"/>
          <w:szCs w:val="24"/>
        </w:rPr>
        <w:t>Performance Improvement Plan</w:t>
      </w:r>
      <w:r w:rsidR="00FC1527" w:rsidRPr="00440AA6">
        <w:rPr>
          <w:rFonts w:ascii="Arial" w:hAnsi="Arial" w:cs="Arial"/>
          <w:bCs/>
          <w:sz w:val="24"/>
          <w:szCs w:val="24"/>
        </w:rPr>
        <w:t xml:space="preserve"> is a document that details an area of difficulty experienced by a student, including, but not limited to: arriving late or repeatedly missing class and/or class activities, repeatedly missing exams, failing to submit written work or late submissions, and ineffective written or verbal communication, as documented by the Lead Teacher. </w:t>
      </w:r>
    </w:p>
    <w:p w:rsidR="00FC1527" w:rsidRPr="00440AA6" w:rsidRDefault="00FC1527" w:rsidP="00AB0A75">
      <w:pPr>
        <w:widowControl w:val="0"/>
        <w:spacing w:line="280" w:lineRule="exact"/>
        <w:rPr>
          <w:rFonts w:ascii="Arial" w:hAnsi="Arial" w:cs="Arial"/>
          <w:b/>
          <w:bCs/>
          <w:sz w:val="24"/>
          <w:szCs w:val="24"/>
        </w:rPr>
      </w:pPr>
      <w:r w:rsidRPr="00440AA6">
        <w:rPr>
          <w:rFonts w:ascii="Arial" w:hAnsi="Arial" w:cs="Arial"/>
          <w:bCs/>
          <w:sz w:val="24"/>
          <w:szCs w:val="24"/>
        </w:rPr>
        <w:t xml:space="preserve">2. If a student experiences difficulty, a Performance Improvement Plan will be implemented, setting forth the behavior(s) of the student, and the required actions needed to evidence that behaviors have subsided or improved, including the deadline for completion, and will be filed with the student’s evaluation documents. If a student successfully meets the terms of the </w:t>
      </w:r>
    </w:p>
    <w:p w:rsidR="00FC1527" w:rsidRPr="00440AA6" w:rsidRDefault="00FC1527" w:rsidP="00AB0A75">
      <w:pPr>
        <w:rPr>
          <w:rFonts w:ascii="Arial" w:hAnsi="Arial" w:cs="Arial"/>
          <w:bCs/>
          <w:sz w:val="24"/>
          <w:szCs w:val="24"/>
        </w:rPr>
      </w:pPr>
      <w:r w:rsidRPr="00440AA6">
        <w:rPr>
          <w:rFonts w:ascii="Arial" w:hAnsi="Arial" w:cs="Arial"/>
          <w:bCs/>
          <w:sz w:val="24"/>
          <w:szCs w:val="24"/>
        </w:rPr>
        <w:t xml:space="preserve">Performance Improvement Plan, no further action is required. </w:t>
      </w:r>
    </w:p>
    <w:p w:rsidR="00FC1527" w:rsidRPr="00440AA6" w:rsidRDefault="00FC1527" w:rsidP="00AB0A75">
      <w:pPr>
        <w:widowControl w:val="0"/>
        <w:spacing w:line="280" w:lineRule="exact"/>
        <w:rPr>
          <w:rFonts w:ascii="Arial" w:hAnsi="Arial" w:cs="Arial"/>
          <w:snapToGrid w:val="0"/>
          <w:sz w:val="24"/>
          <w:szCs w:val="24"/>
        </w:rPr>
      </w:pPr>
      <w:r w:rsidRPr="00440AA6">
        <w:rPr>
          <w:rFonts w:ascii="Arial" w:hAnsi="Arial" w:cs="Arial"/>
          <w:bCs/>
          <w:sz w:val="24"/>
          <w:szCs w:val="24"/>
        </w:rPr>
        <w:t>4.</w:t>
      </w:r>
      <w:r w:rsidRPr="00440AA6">
        <w:rPr>
          <w:rFonts w:ascii="Arial" w:hAnsi="Arial" w:cs="Arial"/>
          <w:b/>
          <w:bCs/>
          <w:sz w:val="24"/>
          <w:szCs w:val="24"/>
        </w:rPr>
        <w:t xml:space="preserve"> </w:t>
      </w:r>
      <w:r w:rsidRPr="00440AA6">
        <w:rPr>
          <w:rFonts w:ascii="Arial" w:hAnsi="Arial" w:cs="Arial"/>
          <w:snapToGrid w:val="0"/>
          <w:sz w:val="24"/>
          <w:szCs w:val="24"/>
        </w:rPr>
        <w:t>The Performance Improvement Plan may include additional assignments or papers to be completed and will detail the consequences of failing to complete said assignments.</w:t>
      </w:r>
    </w:p>
    <w:p w:rsidR="00FC1527" w:rsidRPr="00440AA6" w:rsidRDefault="00FC1527" w:rsidP="00AB0A75">
      <w:pPr>
        <w:widowControl w:val="0"/>
        <w:spacing w:line="280" w:lineRule="exact"/>
        <w:rPr>
          <w:rFonts w:ascii="Arial" w:hAnsi="Arial" w:cs="Arial"/>
          <w:b/>
          <w:bCs/>
          <w:sz w:val="24"/>
          <w:szCs w:val="24"/>
        </w:rPr>
      </w:pPr>
      <w:r w:rsidRPr="00440AA6">
        <w:rPr>
          <w:rFonts w:ascii="Arial" w:hAnsi="Arial" w:cs="Arial"/>
          <w:snapToGrid w:val="0"/>
          <w:sz w:val="24"/>
          <w:szCs w:val="24"/>
        </w:rPr>
        <w:t>5. I</w:t>
      </w:r>
      <w:r w:rsidRPr="00440AA6">
        <w:rPr>
          <w:rFonts w:ascii="Arial" w:hAnsi="Arial" w:cs="Arial"/>
          <w:bCs/>
          <w:sz w:val="24"/>
          <w:szCs w:val="24"/>
        </w:rPr>
        <w:t xml:space="preserve">f the Lead Teacher determines that the student has not met the terms of the </w:t>
      </w:r>
      <w:r w:rsidRPr="00440AA6">
        <w:rPr>
          <w:rFonts w:ascii="Arial" w:hAnsi="Arial" w:cs="Arial"/>
          <w:b/>
          <w:bCs/>
          <w:sz w:val="24"/>
          <w:szCs w:val="24"/>
        </w:rPr>
        <w:t>Performance Improvement Plan</w:t>
      </w:r>
      <w:r w:rsidRPr="00440AA6">
        <w:rPr>
          <w:rFonts w:ascii="Arial" w:hAnsi="Arial" w:cs="Arial"/>
          <w:bCs/>
          <w:sz w:val="24"/>
          <w:szCs w:val="24"/>
        </w:rPr>
        <w:t xml:space="preserve">, by the time specified, resulting in ability to meet course requirements, </w:t>
      </w:r>
      <w:r w:rsidRPr="00440AA6">
        <w:rPr>
          <w:rFonts w:ascii="Arial" w:hAnsi="Arial" w:cs="Arial"/>
          <w:b/>
          <w:bCs/>
          <w:sz w:val="24"/>
          <w:szCs w:val="24"/>
        </w:rPr>
        <w:t>a course failure will result.</w:t>
      </w:r>
    </w:p>
    <w:p w:rsidR="00FC1527" w:rsidRPr="00440AA6" w:rsidRDefault="00FC1527" w:rsidP="00AB0A75">
      <w:pPr>
        <w:widowControl w:val="0"/>
        <w:spacing w:line="280" w:lineRule="exact"/>
        <w:rPr>
          <w:rFonts w:ascii="Arial" w:hAnsi="Arial" w:cs="Arial"/>
          <w:b/>
          <w:bCs/>
          <w:sz w:val="24"/>
          <w:szCs w:val="24"/>
        </w:rPr>
      </w:pPr>
    </w:p>
    <w:p w:rsidR="00286A8B" w:rsidRPr="00440AA6" w:rsidRDefault="00286A8B" w:rsidP="00AB0A75">
      <w:pPr>
        <w:pStyle w:val="NoSpacing"/>
        <w:rPr>
          <w:rFonts w:ascii="Arial" w:hAnsi="Arial" w:cs="Arial"/>
          <w:b/>
        </w:rPr>
      </w:pPr>
      <w:r w:rsidRPr="00440AA6">
        <w:rPr>
          <w:rFonts w:ascii="Arial" w:hAnsi="Arial" w:cs="Arial"/>
          <w:b/>
        </w:rPr>
        <w:t>Grade Grievances:</w:t>
      </w:r>
    </w:p>
    <w:p w:rsidR="00286A8B" w:rsidRPr="00440AA6" w:rsidRDefault="00286A8B" w:rsidP="00AB0A75">
      <w:pPr>
        <w:pStyle w:val="NoSpacing"/>
        <w:rPr>
          <w:rFonts w:ascii="Arial" w:hAnsi="Arial" w:cs="Arial"/>
        </w:rPr>
      </w:pPr>
      <w:r w:rsidRPr="00440AA6">
        <w:rPr>
          <w:rFonts w:ascii="Arial" w:hAnsi="Arial" w:cs="Arial"/>
        </w:rPr>
        <w:t>Any appeal of a grade in this course must follow the procedures and deadlines for grade-related grievances as published in t</w:t>
      </w:r>
      <w:r w:rsidR="00483827" w:rsidRPr="00440AA6">
        <w:rPr>
          <w:rFonts w:ascii="Arial" w:hAnsi="Arial" w:cs="Arial"/>
        </w:rPr>
        <w:t xml:space="preserve">he current University Catalog.  For undergraduate courses see </w:t>
      </w:r>
      <w:hyperlink r:id="rId12" w:anchor="undergraduatetext" w:history="1">
        <w:r w:rsidRPr="00440AA6">
          <w:rPr>
            <w:rStyle w:val="Hyperlink"/>
            <w:rFonts w:ascii="Arial" w:hAnsi="Arial" w:cs="Arial"/>
            <w:color w:val="auto"/>
          </w:rPr>
          <w:t>http://catalog.uta.edu/academicregulations/grades/#undergraduatetext</w:t>
        </w:r>
      </w:hyperlink>
    </w:p>
    <w:p w:rsidR="00A214A7" w:rsidRDefault="00A214A7" w:rsidP="00A214A7">
      <w:pPr>
        <w:rPr>
          <w:rFonts w:ascii="Arial" w:eastAsia="Times New Roman" w:hAnsi="Arial" w:cs="Arial"/>
          <w:b/>
          <w:sz w:val="24"/>
          <w:szCs w:val="24"/>
        </w:rPr>
      </w:pPr>
    </w:p>
    <w:p w:rsidR="00A142C4" w:rsidRPr="00A214A7" w:rsidRDefault="00A142C4" w:rsidP="00A214A7">
      <w:pPr>
        <w:rPr>
          <w:rFonts w:ascii="Arial" w:eastAsia="Times New Roman" w:hAnsi="Arial" w:cs="Arial"/>
          <w:b/>
          <w:sz w:val="24"/>
          <w:szCs w:val="24"/>
        </w:rPr>
      </w:pPr>
      <w:r>
        <w:rPr>
          <w:rFonts w:ascii="Arial" w:hAnsi="Arial" w:cs="Arial"/>
          <w:b/>
        </w:rPr>
        <w:t>Drop Policy:</w:t>
      </w:r>
    </w:p>
    <w:p w:rsidR="00530429" w:rsidRDefault="00FC650E" w:rsidP="00AB0A75">
      <w:pPr>
        <w:pStyle w:val="NormalWeb"/>
        <w:spacing w:before="0" w:beforeAutospacing="0" w:after="0" w:afterAutospacing="0"/>
        <w:rPr>
          <w:rFonts w:ascii="Arial" w:hAnsi="Arial" w:cs="Arial"/>
        </w:rPr>
      </w:pPr>
      <w:r w:rsidRPr="00440AA6">
        <w:rPr>
          <w:rFonts w:ascii="Arial" w:hAnsi="Arial" w:cs="Arial"/>
        </w:rPr>
        <w:t xml:space="preserve">Students may drop or swap (adding and dropping a class concurrently) classes through self-service in </w:t>
      </w:r>
      <w:proofErr w:type="spellStart"/>
      <w:r w:rsidRPr="00440AA6">
        <w:rPr>
          <w:rFonts w:ascii="Arial" w:hAnsi="Arial" w:cs="Arial"/>
        </w:rPr>
        <w:t>MyMav</w:t>
      </w:r>
      <w:proofErr w:type="spellEnd"/>
      <w:r w:rsidRPr="00440AA6">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40AA6">
        <w:rPr>
          <w:rStyle w:val="Strong"/>
          <w:rFonts w:ascii="Arial" w:hAnsi="Arial" w:cs="Arial"/>
        </w:rPr>
        <w:t>Students will not be automatically dropped for non-attendance</w:t>
      </w:r>
      <w:r w:rsidRPr="00440AA6">
        <w:rPr>
          <w:rFonts w:ascii="Arial" w:hAnsi="Arial" w:cs="Arial"/>
        </w:rPr>
        <w:t xml:space="preserve">. Repayment of certain </w:t>
      </w:r>
    </w:p>
    <w:p w:rsidR="00530429" w:rsidRDefault="00530429" w:rsidP="00AB0A75">
      <w:pPr>
        <w:pStyle w:val="NormalWeb"/>
        <w:spacing w:before="0" w:beforeAutospacing="0" w:after="0" w:afterAutospacing="0"/>
        <w:rPr>
          <w:rFonts w:ascii="Arial" w:hAnsi="Arial" w:cs="Arial"/>
        </w:rPr>
      </w:pPr>
    </w:p>
    <w:p w:rsidR="00FC650E" w:rsidRPr="00440AA6" w:rsidRDefault="00FC650E" w:rsidP="00AB0A75">
      <w:pPr>
        <w:pStyle w:val="NormalWeb"/>
        <w:spacing w:before="0" w:beforeAutospacing="0" w:after="0" w:afterAutospacing="0"/>
        <w:rPr>
          <w:rFonts w:ascii="Arial" w:hAnsi="Arial" w:cs="Arial"/>
        </w:rPr>
      </w:pPr>
      <w:r w:rsidRPr="00440AA6">
        <w:rPr>
          <w:rFonts w:ascii="Arial" w:hAnsi="Arial" w:cs="Arial"/>
        </w:rPr>
        <w:lastRenderedPageBreak/>
        <w:t>types of financial aid administered through the University may be required as the result of dropping classes or withdrawing. For more information, contact the Office of Financial Aid and Scholarships (</w:t>
      </w:r>
      <w:hyperlink r:id="rId13" w:history="1">
        <w:r w:rsidRPr="00440AA6">
          <w:rPr>
            <w:rStyle w:val="Hyperlink"/>
            <w:rFonts w:ascii="Arial" w:hAnsi="Arial" w:cs="Arial"/>
          </w:rPr>
          <w:t>http://wweb.uta.edu/aao/fao/</w:t>
        </w:r>
      </w:hyperlink>
      <w:r w:rsidRPr="00440AA6">
        <w:rPr>
          <w:rFonts w:ascii="Arial" w:hAnsi="Arial" w:cs="Arial"/>
        </w:rPr>
        <w:t>).</w:t>
      </w:r>
    </w:p>
    <w:p w:rsidR="00BB2BF2" w:rsidRPr="00440AA6" w:rsidRDefault="00BB2BF2" w:rsidP="00AB0A75">
      <w:pPr>
        <w:pStyle w:val="NormalWeb"/>
        <w:spacing w:before="0" w:beforeAutospacing="0" w:after="0" w:afterAutospacing="0"/>
        <w:rPr>
          <w:rFonts w:ascii="Arial" w:hAnsi="Arial" w:cs="Arial"/>
        </w:rPr>
      </w:pPr>
    </w:p>
    <w:p w:rsidR="00A142C4" w:rsidRDefault="00A142C4" w:rsidP="00AB0A75">
      <w:pPr>
        <w:rPr>
          <w:rFonts w:ascii="Arial" w:hAnsi="Arial" w:cs="Arial"/>
          <w:b/>
          <w:bCs/>
          <w:sz w:val="24"/>
          <w:szCs w:val="24"/>
        </w:rPr>
      </w:pPr>
      <w:r>
        <w:rPr>
          <w:rFonts w:ascii="Arial" w:hAnsi="Arial" w:cs="Arial"/>
          <w:b/>
          <w:bCs/>
          <w:sz w:val="24"/>
          <w:szCs w:val="24"/>
        </w:rPr>
        <w:t>Disability Accommodations:</w:t>
      </w:r>
    </w:p>
    <w:p w:rsidR="003E7ADB" w:rsidRPr="00440AA6" w:rsidRDefault="003E7ADB" w:rsidP="00AB0A75">
      <w:pPr>
        <w:rPr>
          <w:rFonts w:ascii="Arial" w:hAnsi="Arial" w:cs="Arial"/>
          <w:b/>
          <w:sz w:val="24"/>
          <w:szCs w:val="24"/>
          <w:u w:val="single"/>
        </w:rPr>
      </w:pPr>
      <w:r w:rsidRPr="00440AA6">
        <w:rPr>
          <w:rFonts w:ascii="Arial" w:hAnsi="Arial" w:cs="Arial"/>
          <w:sz w:val="24"/>
          <w:szCs w:val="24"/>
        </w:rPr>
        <w:t>UT</w:t>
      </w:r>
      <w:r w:rsidRPr="00440AA6">
        <w:rPr>
          <w:rFonts w:ascii="Arial" w:hAnsi="Arial" w:cs="Arial"/>
          <w:b/>
          <w:sz w:val="24"/>
          <w:szCs w:val="24"/>
        </w:rPr>
        <w:t xml:space="preserve"> </w:t>
      </w:r>
      <w:r w:rsidRPr="00440AA6">
        <w:rPr>
          <w:rFonts w:ascii="Arial" w:hAnsi="Arial" w:cs="Arial"/>
          <w:sz w:val="24"/>
          <w:szCs w:val="24"/>
        </w:rPr>
        <w:t xml:space="preserve">Arlington is on record as being committed to both the spirit and letter of all federal equal opportunity legislation, including </w:t>
      </w:r>
      <w:r w:rsidRPr="00440AA6">
        <w:rPr>
          <w:rFonts w:ascii="Arial" w:hAnsi="Arial" w:cs="Arial"/>
          <w:i/>
          <w:sz w:val="24"/>
          <w:szCs w:val="24"/>
        </w:rPr>
        <w:t xml:space="preserve">The Americans with Disabilities Act (ADA), The Americans with Disabilities Amendments Act (ADAAA), </w:t>
      </w:r>
      <w:r w:rsidRPr="00440AA6">
        <w:rPr>
          <w:rFonts w:ascii="Arial" w:hAnsi="Arial" w:cs="Arial"/>
          <w:sz w:val="24"/>
          <w:szCs w:val="24"/>
        </w:rPr>
        <w:t xml:space="preserve">and </w:t>
      </w:r>
      <w:r w:rsidRPr="00440AA6">
        <w:rPr>
          <w:rFonts w:ascii="Arial" w:hAnsi="Arial" w:cs="Arial"/>
          <w:i/>
          <w:sz w:val="24"/>
          <w:szCs w:val="24"/>
        </w:rPr>
        <w:t xml:space="preserve">Section 504 of the Rehabilitation Act. </w:t>
      </w:r>
      <w:r w:rsidRPr="00440AA6">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440AA6">
        <w:rPr>
          <w:rFonts w:ascii="Arial" w:hAnsi="Arial" w:cs="Arial"/>
          <w:b/>
          <w:sz w:val="24"/>
          <w:szCs w:val="24"/>
        </w:rPr>
        <w:t>a letter certified</w:t>
      </w:r>
      <w:r w:rsidRPr="00440AA6">
        <w:rPr>
          <w:rFonts w:ascii="Arial" w:hAnsi="Arial" w:cs="Arial"/>
          <w:sz w:val="24"/>
          <w:szCs w:val="24"/>
        </w:rPr>
        <w:t xml:space="preserve"> by the Office for Students with Disabilities (OSD).</w:t>
      </w:r>
      <w:r w:rsidRPr="00440AA6">
        <w:rPr>
          <w:rFonts w:ascii="Arial" w:hAnsi="Arial" w:cs="Arial"/>
          <w:b/>
          <w:sz w:val="24"/>
          <w:szCs w:val="24"/>
          <w:u w:val="single"/>
        </w:rPr>
        <w:t xml:space="preserve"> </w:t>
      </w:r>
      <w:r w:rsidRPr="00440AA6">
        <w:rPr>
          <w:rFonts w:ascii="Arial" w:hAnsi="Arial" w:cs="Arial"/>
          <w:b/>
          <w:sz w:val="24"/>
          <w:szCs w:val="24"/>
        </w:rPr>
        <w:t xml:space="preserve"> </w:t>
      </w:r>
      <w:r w:rsidRPr="00440AA6">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D72980" w:rsidRPr="00440AA6" w:rsidRDefault="00D72980" w:rsidP="00AB0A75">
      <w:pPr>
        <w:pStyle w:val="NormalWeb"/>
        <w:spacing w:before="0" w:beforeAutospacing="0" w:after="0" w:afterAutospacing="0"/>
        <w:rPr>
          <w:rFonts w:ascii="Arial" w:hAnsi="Arial" w:cs="Arial"/>
          <w:b/>
          <w:u w:val="single"/>
        </w:rPr>
      </w:pPr>
    </w:p>
    <w:p w:rsidR="003E7ADB" w:rsidRPr="00440AA6" w:rsidRDefault="003E7ADB" w:rsidP="00AB0A75">
      <w:pPr>
        <w:pStyle w:val="NormalWeb"/>
        <w:spacing w:before="0" w:beforeAutospacing="0" w:after="0" w:afterAutospacing="0"/>
        <w:rPr>
          <w:rFonts w:ascii="Arial" w:hAnsi="Arial" w:cs="Arial"/>
        </w:rPr>
      </w:pPr>
      <w:r w:rsidRPr="00440AA6">
        <w:rPr>
          <w:rFonts w:ascii="Arial" w:hAnsi="Arial" w:cs="Arial"/>
          <w:b/>
          <w:u w:val="single"/>
        </w:rPr>
        <w:t>The Office for Students with Disabilities, (OSD)</w:t>
      </w:r>
      <w:r w:rsidRPr="00440AA6">
        <w:rPr>
          <w:rFonts w:ascii="Arial" w:hAnsi="Arial" w:cs="Arial"/>
        </w:rPr>
        <w:t xml:space="preserve">  </w:t>
      </w:r>
      <w:hyperlink r:id="rId14" w:history="1">
        <w:r w:rsidRPr="00440AA6">
          <w:rPr>
            <w:rStyle w:val="Hyperlink"/>
            <w:rFonts w:ascii="Arial" w:hAnsi="Arial" w:cs="Arial"/>
          </w:rPr>
          <w:t>www.uta.edu/disability</w:t>
        </w:r>
      </w:hyperlink>
      <w:r w:rsidRPr="00440AA6">
        <w:rPr>
          <w:rFonts w:ascii="Arial" w:hAnsi="Arial" w:cs="Arial"/>
        </w:rPr>
        <w:t xml:space="preserve"> or calling 817-272-3364. Information regarding diagnostic criteria and policies for obtaining disability-based academic accommodations can be found at </w:t>
      </w:r>
      <w:hyperlink r:id="rId15" w:history="1">
        <w:r w:rsidRPr="00440AA6">
          <w:rPr>
            <w:rStyle w:val="Hyperlink"/>
            <w:rFonts w:ascii="Arial" w:hAnsi="Arial" w:cs="Arial"/>
          </w:rPr>
          <w:t>www.uta.edu/disability</w:t>
        </w:r>
      </w:hyperlink>
      <w:r w:rsidRPr="00440AA6">
        <w:rPr>
          <w:rStyle w:val="Hyperlink"/>
          <w:rFonts w:ascii="Arial" w:hAnsi="Arial" w:cs="Arial"/>
        </w:rPr>
        <w:t>.</w:t>
      </w:r>
    </w:p>
    <w:p w:rsidR="003E7ADB" w:rsidRPr="00440AA6" w:rsidRDefault="003E7ADB" w:rsidP="00AB0A75">
      <w:pPr>
        <w:rPr>
          <w:rFonts w:ascii="Arial" w:hAnsi="Arial" w:cs="Arial"/>
          <w:sz w:val="24"/>
          <w:szCs w:val="24"/>
        </w:rPr>
      </w:pPr>
    </w:p>
    <w:p w:rsidR="003E7ADB" w:rsidRPr="00440AA6" w:rsidRDefault="003E7ADB" w:rsidP="00AB0A75">
      <w:pPr>
        <w:rPr>
          <w:rFonts w:ascii="Arial" w:hAnsi="Arial" w:cs="Arial"/>
          <w:sz w:val="24"/>
          <w:szCs w:val="24"/>
          <w:lang w:eastAsia="en-US"/>
        </w:rPr>
      </w:pPr>
      <w:r w:rsidRPr="00440AA6">
        <w:rPr>
          <w:rFonts w:ascii="Arial" w:hAnsi="Arial" w:cs="Arial"/>
          <w:b/>
          <w:sz w:val="24"/>
          <w:szCs w:val="24"/>
          <w:u w:val="single"/>
        </w:rPr>
        <w:t>Counseling and Psychological Services, (CAPS)</w:t>
      </w:r>
      <w:r w:rsidRPr="00440AA6">
        <w:rPr>
          <w:rFonts w:ascii="Arial" w:hAnsi="Arial" w:cs="Arial"/>
          <w:sz w:val="24"/>
          <w:szCs w:val="24"/>
        </w:rPr>
        <w:t xml:space="preserve">   </w:t>
      </w:r>
      <w:hyperlink r:id="rId16" w:history="1">
        <w:r w:rsidRPr="00440AA6">
          <w:rPr>
            <w:rStyle w:val="Hyperlink"/>
            <w:rFonts w:ascii="Arial" w:hAnsi="Arial" w:cs="Arial"/>
            <w:sz w:val="24"/>
            <w:szCs w:val="24"/>
          </w:rPr>
          <w:t>www.uta.edu/caps/</w:t>
        </w:r>
      </w:hyperlink>
      <w:r w:rsidRPr="00440AA6">
        <w:rPr>
          <w:rFonts w:ascii="Arial" w:hAnsi="Arial" w:cs="Arial"/>
          <w:sz w:val="24"/>
          <w:szCs w:val="24"/>
        </w:rPr>
        <w:t xml:space="preserve"> or calling 817-272-3671 is also available to all students </w:t>
      </w:r>
      <w:r w:rsidRPr="00440AA6">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3E7ADB" w:rsidRPr="00440AA6" w:rsidRDefault="003E7ADB" w:rsidP="00AB0A75">
      <w:pPr>
        <w:rPr>
          <w:rFonts w:ascii="Arial" w:hAnsi="Arial" w:cs="Arial"/>
          <w:sz w:val="24"/>
          <w:szCs w:val="24"/>
        </w:rPr>
      </w:pPr>
    </w:p>
    <w:p w:rsidR="00A142C4" w:rsidRDefault="003E7ADB" w:rsidP="00AB0A75">
      <w:pPr>
        <w:rPr>
          <w:rFonts w:ascii="Arial" w:hAnsi="Arial" w:cs="Arial"/>
          <w:sz w:val="24"/>
          <w:szCs w:val="24"/>
        </w:rPr>
      </w:pPr>
      <w:r w:rsidRPr="00440AA6">
        <w:rPr>
          <w:rFonts w:ascii="Arial" w:hAnsi="Arial" w:cs="Arial"/>
          <w:b/>
          <w:bCs/>
          <w:sz w:val="24"/>
          <w:szCs w:val="24"/>
        </w:rPr>
        <w:t>Non-Discrimination Policy:</w:t>
      </w:r>
    </w:p>
    <w:p w:rsidR="003E7ADB" w:rsidRPr="00440AA6" w:rsidRDefault="003E7ADB" w:rsidP="00AB0A75">
      <w:pPr>
        <w:rPr>
          <w:rFonts w:ascii="Arial" w:hAnsi="Arial" w:cs="Arial"/>
          <w:i/>
          <w:iCs/>
          <w:sz w:val="24"/>
          <w:szCs w:val="24"/>
        </w:rPr>
      </w:pPr>
      <w:r w:rsidRPr="00440AA6">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440AA6">
          <w:rPr>
            <w:rStyle w:val="Hyperlink"/>
            <w:rFonts w:ascii="Arial" w:hAnsi="Arial" w:cs="Arial"/>
            <w:i/>
            <w:iCs/>
            <w:sz w:val="24"/>
            <w:szCs w:val="24"/>
          </w:rPr>
          <w:t>uta.edu/</w:t>
        </w:r>
        <w:proofErr w:type="spellStart"/>
        <w:r w:rsidRPr="00440AA6">
          <w:rPr>
            <w:rStyle w:val="Hyperlink"/>
            <w:rFonts w:ascii="Arial" w:hAnsi="Arial" w:cs="Arial"/>
            <w:i/>
            <w:iCs/>
            <w:sz w:val="24"/>
            <w:szCs w:val="24"/>
          </w:rPr>
          <w:t>eos</w:t>
        </w:r>
        <w:proofErr w:type="spellEnd"/>
      </w:hyperlink>
      <w:r w:rsidRPr="00440AA6">
        <w:rPr>
          <w:rFonts w:ascii="Arial" w:hAnsi="Arial" w:cs="Arial"/>
          <w:i/>
          <w:iCs/>
          <w:sz w:val="24"/>
          <w:szCs w:val="24"/>
        </w:rPr>
        <w:t>.</w:t>
      </w:r>
    </w:p>
    <w:p w:rsidR="003E7ADB" w:rsidRPr="00440AA6" w:rsidRDefault="003E7ADB" w:rsidP="00AB0A75">
      <w:pPr>
        <w:rPr>
          <w:rFonts w:ascii="Arial" w:hAnsi="Arial" w:cs="Arial"/>
          <w:i/>
          <w:iCs/>
          <w:sz w:val="24"/>
          <w:szCs w:val="24"/>
        </w:rPr>
      </w:pPr>
    </w:p>
    <w:p w:rsidR="00A142C4" w:rsidRDefault="00440AA6" w:rsidP="00A142C4">
      <w:pPr>
        <w:rPr>
          <w:rStyle w:val="Hyperlink"/>
          <w:rFonts w:ascii="Arial" w:hAnsi="Arial" w:cs="Arial"/>
          <w:sz w:val="24"/>
          <w:szCs w:val="24"/>
        </w:rPr>
      </w:pPr>
      <w:r w:rsidRPr="00440AA6">
        <w:rPr>
          <w:rFonts w:ascii="Arial" w:hAnsi="Arial" w:cs="Arial"/>
          <w:b/>
          <w:iCs/>
          <w:sz w:val="24"/>
          <w:szCs w:val="24"/>
        </w:rPr>
        <w:t xml:space="preserve">Title IX Policy: </w:t>
      </w:r>
      <w:r w:rsidRPr="00440AA6">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440AA6">
        <w:rPr>
          <w:rFonts w:ascii="Arial" w:hAnsi="Arial" w:cs="Arial"/>
          <w:iCs/>
          <w:sz w:val="24"/>
          <w:szCs w:val="24"/>
        </w:rPr>
        <w:t>SaVE</w:t>
      </w:r>
      <w:proofErr w:type="spellEnd"/>
      <w:r w:rsidRPr="00440AA6">
        <w:rPr>
          <w:rFonts w:ascii="Arial" w:hAnsi="Arial" w:cs="Arial"/>
          <w:iCs/>
          <w:sz w:val="24"/>
          <w:szCs w:val="24"/>
        </w:rPr>
        <w:t xml:space="preserve"> Act). Sexual misconduct is a form of sex discrimination and will not be tolerated.</w:t>
      </w:r>
      <w:r w:rsidRPr="00440AA6">
        <w:rPr>
          <w:rFonts w:ascii="Arial" w:hAnsi="Arial" w:cs="Arial"/>
          <w:b/>
          <w:iCs/>
          <w:sz w:val="24"/>
          <w:szCs w:val="24"/>
        </w:rPr>
        <w:t xml:space="preserve"> </w:t>
      </w:r>
      <w:r w:rsidRPr="00440AA6">
        <w:rPr>
          <w:rFonts w:ascii="Arial" w:eastAsia="Times New Roman" w:hAnsi="Arial" w:cs="Arial"/>
          <w:i/>
          <w:iCs/>
          <w:color w:val="000000"/>
          <w:sz w:val="24"/>
          <w:szCs w:val="24"/>
          <w:shd w:val="clear" w:color="auto" w:fill="FFFFFF"/>
          <w:lang w:eastAsia="en-US"/>
        </w:rPr>
        <w:t>For information regarding Title IX, visit</w:t>
      </w:r>
      <w:r w:rsidRPr="00440AA6">
        <w:rPr>
          <w:rFonts w:ascii="Arial" w:eastAsia="Times New Roman" w:hAnsi="Arial" w:cs="Arial"/>
          <w:sz w:val="24"/>
          <w:szCs w:val="24"/>
          <w:lang w:eastAsia="en-US"/>
        </w:rPr>
        <w:t xml:space="preserve"> </w:t>
      </w:r>
      <w:hyperlink r:id="rId18" w:history="1">
        <w:r w:rsidRPr="00440AA6">
          <w:rPr>
            <w:rStyle w:val="Hyperlink"/>
            <w:rFonts w:ascii="Arial" w:hAnsi="Arial" w:cs="Arial"/>
            <w:sz w:val="24"/>
            <w:szCs w:val="24"/>
          </w:rPr>
          <w:t>www.uta.edu/titleIX</w:t>
        </w:r>
      </w:hyperlink>
      <w:r w:rsidRPr="00440AA6">
        <w:rPr>
          <w:rFonts w:ascii="Arial" w:hAnsi="Arial" w:cs="Arial"/>
          <w:sz w:val="24"/>
          <w:szCs w:val="24"/>
        </w:rPr>
        <w:t xml:space="preserve"> or contact Ms. Michelle </w:t>
      </w:r>
      <w:proofErr w:type="spellStart"/>
      <w:r w:rsidRPr="00440AA6">
        <w:rPr>
          <w:rFonts w:ascii="Arial" w:hAnsi="Arial" w:cs="Arial"/>
          <w:sz w:val="24"/>
          <w:szCs w:val="24"/>
        </w:rPr>
        <w:t>Willbanks</w:t>
      </w:r>
      <w:proofErr w:type="spellEnd"/>
      <w:r w:rsidRPr="00440AA6">
        <w:rPr>
          <w:rFonts w:ascii="Arial" w:hAnsi="Arial" w:cs="Arial"/>
          <w:sz w:val="24"/>
          <w:szCs w:val="24"/>
        </w:rPr>
        <w:t xml:space="preserve">, Title IX Coordinator at (817) 272-4585 or </w:t>
      </w:r>
      <w:hyperlink r:id="rId19" w:history="1">
        <w:r w:rsidRPr="00440AA6">
          <w:rPr>
            <w:rStyle w:val="Hyperlink"/>
            <w:rFonts w:ascii="Arial" w:hAnsi="Arial" w:cs="Arial"/>
            <w:sz w:val="24"/>
            <w:szCs w:val="24"/>
          </w:rPr>
          <w:t>titleix@uta.edu</w:t>
        </w:r>
      </w:hyperlink>
      <w:r w:rsidR="00F65867">
        <w:rPr>
          <w:rStyle w:val="Hyperlink"/>
          <w:rFonts w:ascii="Arial" w:hAnsi="Arial" w:cs="Arial"/>
          <w:sz w:val="24"/>
          <w:szCs w:val="24"/>
        </w:rPr>
        <w:t>.</w:t>
      </w:r>
    </w:p>
    <w:p w:rsidR="00F65867" w:rsidRDefault="00F65867" w:rsidP="00A142C4">
      <w:pPr>
        <w:rPr>
          <w:rStyle w:val="Hyperlink"/>
          <w:rFonts w:ascii="Arial" w:hAnsi="Arial" w:cs="Arial"/>
          <w:sz w:val="24"/>
          <w:szCs w:val="24"/>
        </w:rPr>
      </w:pPr>
    </w:p>
    <w:p w:rsidR="00F65867" w:rsidRDefault="00F65867" w:rsidP="00A142C4">
      <w:pPr>
        <w:rPr>
          <w:rStyle w:val="Hyperlink"/>
          <w:rFonts w:ascii="Arial" w:hAnsi="Arial" w:cs="Arial"/>
          <w:sz w:val="24"/>
          <w:szCs w:val="24"/>
        </w:rPr>
      </w:pPr>
    </w:p>
    <w:p w:rsidR="00F65867" w:rsidRDefault="00F65867" w:rsidP="00A142C4">
      <w:pPr>
        <w:rPr>
          <w:rStyle w:val="Hyperlink"/>
          <w:rFonts w:ascii="Arial" w:hAnsi="Arial" w:cs="Arial"/>
          <w:sz w:val="24"/>
          <w:szCs w:val="24"/>
        </w:rPr>
      </w:pPr>
    </w:p>
    <w:p w:rsidR="00F65867" w:rsidRDefault="00F65867" w:rsidP="00A142C4">
      <w:pPr>
        <w:rPr>
          <w:rStyle w:val="Hyperlink"/>
          <w:rFonts w:ascii="Arial" w:hAnsi="Arial" w:cs="Arial"/>
          <w:sz w:val="24"/>
          <w:szCs w:val="24"/>
        </w:rPr>
      </w:pPr>
    </w:p>
    <w:p w:rsidR="00F65867" w:rsidRDefault="00F65867" w:rsidP="00A142C4">
      <w:pPr>
        <w:rPr>
          <w:rFonts w:ascii="Arial" w:hAnsi="Arial" w:cs="Arial"/>
          <w:sz w:val="24"/>
          <w:szCs w:val="24"/>
        </w:rPr>
      </w:pPr>
    </w:p>
    <w:p w:rsidR="00A142C4" w:rsidRDefault="00A142C4" w:rsidP="00A142C4">
      <w:pPr>
        <w:rPr>
          <w:rFonts w:ascii="Arial" w:hAnsi="Arial" w:cs="Arial"/>
          <w:sz w:val="24"/>
          <w:szCs w:val="24"/>
        </w:rPr>
      </w:pPr>
    </w:p>
    <w:p w:rsidR="00DC1025" w:rsidRPr="00DC1025" w:rsidRDefault="00DC1025" w:rsidP="00DC1025">
      <w:pPr>
        <w:keepNext/>
        <w:rPr>
          <w:rFonts w:ascii="Arial" w:hAnsi="Arial" w:cs="Arial"/>
          <w:sz w:val="24"/>
          <w:szCs w:val="24"/>
        </w:rPr>
      </w:pPr>
      <w:r w:rsidRPr="00DC1025">
        <w:rPr>
          <w:rFonts w:ascii="Arial" w:hAnsi="Arial" w:cs="Arial"/>
          <w:b/>
          <w:bCs/>
          <w:sz w:val="24"/>
          <w:szCs w:val="24"/>
        </w:rPr>
        <w:lastRenderedPageBreak/>
        <w:t xml:space="preserve">Academic Integrity: </w:t>
      </w:r>
      <w:r w:rsidRPr="00DC1025">
        <w:rPr>
          <w:rFonts w:ascii="Arial" w:hAnsi="Arial" w:cs="Arial"/>
          <w:sz w:val="24"/>
          <w:szCs w:val="24"/>
        </w:rPr>
        <w:t>Students enrolled all UT Arlington courses are expected to adhere to the UT Arlington Honor Code:</w:t>
      </w:r>
    </w:p>
    <w:p w:rsidR="00DC1025" w:rsidRPr="00DC1025" w:rsidRDefault="00DC1025" w:rsidP="00DC1025">
      <w:pPr>
        <w:keepNext/>
        <w:rPr>
          <w:rFonts w:ascii="Arial" w:hAnsi="Arial" w:cs="Arial"/>
          <w:sz w:val="24"/>
          <w:szCs w:val="24"/>
        </w:rPr>
      </w:pPr>
    </w:p>
    <w:p w:rsidR="00DC1025" w:rsidRPr="00DC1025" w:rsidRDefault="00DC1025" w:rsidP="00DC1025">
      <w:pPr>
        <w:pStyle w:val="Default0"/>
        <w:spacing w:after="80"/>
        <w:ind w:left="720" w:right="432"/>
        <w:jc w:val="both"/>
        <w:rPr>
          <w:rFonts w:ascii="Arial" w:hAnsi="Arial" w:cs="Arial"/>
          <w:i/>
        </w:rPr>
      </w:pPr>
      <w:r w:rsidRPr="00DC1025">
        <w:rPr>
          <w:rFonts w:ascii="Arial" w:hAnsi="Arial" w:cs="Arial"/>
          <w:i/>
        </w:rPr>
        <w:t xml:space="preserve">I pledge, on my honor, to uphold UT Arlington’s tradition of academic integrity, a tradition that values hard work and honest effort in the pursuit of academic excellence. </w:t>
      </w:r>
    </w:p>
    <w:p w:rsidR="00DC1025" w:rsidRPr="00DC1025" w:rsidRDefault="00DC1025" w:rsidP="00DC1025">
      <w:pPr>
        <w:pStyle w:val="Default0"/>
        <w:spacing w:after="80"/>
        <w:ind w:left="720" w:right="432"/>
        <w:jc w:val="both"/>
        <w:rPr>
          <w:rFonts w:ascii="Arial" w:hAnsi="Arial" w:cs="Arial"/>
          <w:i/>
        </w:rPr>
      </w:pPr>
      <w:r w:rsidRPr="00DC102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C1025" w:rsidRPr="00DC1025" w:rsidRDefault="00DC1025" w:rsidP="00DC1025">
      <w:pPr>
        <w:keepNext/>
        <w:rPr>
          <w:rFonts w:ascii="Arial" w:hAnsi="Arial" w:cs="Arial"/>
          <w:sz w:val="24"/>
          <w:szCs w:val="24"/>
        </w:rPr>
      </w:pPr>
    </w:p>
    <w:p w:rsidR="00DC1025" w:rsidRPr="00DC1025" w:rsidRDefault="00DC1025" w:rsidP="00DC1025">
      <w:pPr>
        <w:keepNext/>
        <w:rPr>
          <w:rFonts w:ascii="Arial" w:hAnsi="Arial" w:cs="Arial"/>
          <w:sz w:val="24"/>
          <w:szCs w:val="24"/>
        </w:rPr>
      </w:pPr>
      <w:r w:rsidRPr="00DC1025">
        <w:rPr>
          <w:rFonts w:ascii="Arial" w:hAnsi="Arial" w:cs="Arial"/>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DC1025">
        <w:rPr>
          <w:rFonts w:ascii="Arial" w:hAnsi="Arial" w:cs="Arial"/>
          <w:i/>
          <w:sz w:val="24"/>
          <w:szCs w:val="24"/>
        </w:rPr>
        <w:t>Regents’ Rule</w:t>
      </w:r>
      <w:r w:rsidRPr="00DC1025">
        <w:rPr>
          <w:rFonts w:ascii="Arial" w:hAnsi="Arial"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0" w:history="1">
        <w:r w:rsidRPr="00DC1025">
          <w:rPr>
            <w:rStyle w:val="Hyperlink"/>
            <w:rFonts w:ascii="Arial" w:hAnsi="Arial" w:cs="Arial"/>
            <w:sz w:val="24"/>
            <w:szCs w:val="24"/>
          </w:rPr>
          <w:t>https://www.uta.edu/conduct/</w:t>
        </w:r>
      </w:hyperlink>
      <w:r w:rsidRPr="00DC1025">
        <w:rPr>
          <w:rFonts w:ascii="Arial" w:hAnsi="Arial" w:cs="Arial"/>
          <w:sz w:val="24"/>
          <w:szCs w:val="24"/>
        </w:rPr>
        <w:t xml:space="preserve">.  Faculty are encouraged to discuss plagiarism and share the following library tutorials </w:t>
      </w:r>
      <w:hyperlink r:id="rId21" w:history="1">
        <w:r w:rsidRPr="00DC1025">
          <w:rPr>
            <w:rStyle w:val="Hyperlink"/>
            <w:rFonts w:ascii="Arial" w:hAnsi="Arial" w:cs="Arial"/>
            <w:sz w:val="24"/>
            <w:szCs w:val="24"/>
          </w:rPr>
          <w:t>http://libguides.uta.edu/copyright/plagiarism</w:t>
        </w:r>
      </w:hyperlink>
      <w:r w:rsidRPr="00DC1025">
        <w:rPr>
          <w:rFonts w:ascii="Arial" w:hAnsi="Arial" w:cs="Arial"/>
          <w:sz w:val="24"/>
          <w:szCs w:val="24"/>
        </w:rPr>
        <w:t xml:space="preserve"> and </w:t>
      </w:r>
      <w:hyperlink r:id="rId22" w:history="1">
        <w:r w:rsidRPr="00DC1025">
          <w:rPr>
            <w:rStyle w:val="Hyperlink"/>
            <w:rFonts w:ascii="Arial" w:hAnsi="Arial" w:cs="Arial"/>
            <w:sz w:val="24"/>
            <w:szCs w:val="24"/>
          </w:rPr>
          <w:t>http://library.uta.edu/plagiarism/</w:t>
        </w:r>
      </w:hyperlink>
    </w:p>
    <w:p w:rsidR="00A142C4" w:rsidRPr="00DC1025" w:rsidRDefault="00A142C4" w:rsidP="00A142C4">
      <w:pPr>
        <w:rPr>
          <w:rFonts w:ascii="Arial" w:hAnsi="Arial" w:cs="Arial"/>
          <w:sz w:val="24"/>
          <w:szCs w:val="24"/>
        </w:rPr>
      </w:pPr>
    </w:p>
    <w:p w:rsidR="00A214A7" w:rsidRDefault="00A214A7" w:rsidP="00AB0A75">
      <w:pPr>
        <w:rPr>
          <w:rFonts w:ascii="Arial" w:hAnsi="Arial" w:cs="Arial"/>
          <w:b/>
          <w:sz w:val="24"/>
          <w:szCs w:val="24"/>
        </w:rPr>
      </w:pPr>
    </w:p>
    <w:p w:rsidR="00A142C4" w:rsidRPr="00DC1025" w:rsidRDefault="005D635A" w:rsidP="00AB0A75">
      <w:pPr>
        <w:rPr>
          <w:rFonts w:ascii="Arial" w:hAnsi="Arial" w:cs="Arial"/>
          <w:b/>
          <w:sz w:val="24"/>
          <w:szCs w:val="24"/>
        </w:rPr>
      </w:pPr>
      <w:r w:rsidRPr="00DC1025">
        <w:rPr>
          <w:rFonts w:ascii="Arial" w:hAnsi="Arial" w:cs="Arial"/>
          <w:b/>
          <w:sz w:val="24"/>
          <w:szCs w:val="24"/>
        </w:rPr>
        <w:t>Plagiarism</w:t>
      </w:r>
      <w:r w:rsidR="00A142C4" w:rsidRPr="00DC1025">
        <w:rPr>
          <w:rFonts w:ascii="Arial" w:hAnsi="Arial" w:cs="Arial"/>
          <w:b/>
          <w:sz w:val="24"/>
          <w:szCs w:val="24"/>
        </w:rPr>
        <w:t>:</w:t>
      </w:r>
    </w:p>
    <w:p w:rsidR="009C14C3" w:rsidRPr="00DC1025" w:rsidRDefault="009C14C3" w:rsidP="00DC1025">
      <w:pPr>
        <w:keepNext/>
        <w:rPr>
          <w:rFonts w:ascii="Arial" w:hAnsi="Arial" w:cs="Arial"/>
          <w:sz w:val="24"/>
          <w:szCs w:val="24"/>
        </w:rPr>
      </w:pPr>
      <w:r w:rsidRPr="00DC1025">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Pr="00DC1025">
        <w:rPr>
          <w:rFonts w:ascii="Arial" w:hAnsi="Arial" w:cs="Arial"/>
          <w:sz w:val="24"/>
          <w:szCs w:val="24"/>
          <w:u w:val="single"/>
        </w:rPr>
        <w:t xml:space="preserve">five </w:t>
      </w:r>
      <w:r w:rsidRPr="00DC1025">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Pr="00DC1025">
        <w:rPr>
          <w:rFonts w:ascii="Arial" w:hAnsi="Arial" w:cs="Arial"/>
          <w:sz w:val="24"/>
          <w:szCs w:val="24"/>
          <w:u w:val="single"/>
        </w:rPr>
        <w:t xml:space="preserve">ideas </w:t>
      </w:r>
      <w:r w:rsidRPr="00DC1025">
        <w:rPr>
          <w:rFonts w:ascii="Arial" w:hAnsi="Arial" w:cs="Arial"/>
          <w:sz w:val="24"/>
          <w:szCs w:val="24"/>
        </w:rPr>
        <w:t>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w:t>
      </w:r>
      <w:r w:rsidR="00DC1025">
        <w:rPr>
          <w:rFonts w:ascii="Arial" w:hAnsi="Arial" w:cs="Arial"/>
          <w:sz w:val="24"/>
          <w:szCs w:val="24"/>
        </w:rPr>
        <w:t xml:space="preserve"> </w:t>
      </w:r>
      <w:hyperlink r:id="rId23" w:history="1">
        <w:r w:rsidR="00DC1025" w:rsidRPr="00DC1025">
          <w:rPr>
            <w:rStyle w:val="Hyperlink"/>
            <w:rFonts w:ascii="Arial" w:hAnsi="Arial" w:cs="Arial"/>
            <w:sz w:val="24"/>
            <w:szCs w:val="24"/>
          </w:rPr>
          <w:t>http://libguides.uta.edu/copyright/plagiarism</w:t>
        </w:r>
      </w:hyperlink>
      <w:r w:rsidR="00DC1025" w:rsidRPr="00DC1025">
        <w:rPr>
          <w:rFonts w:ascii="Arial" w:hAnsi="Arial" w:cs="Arial"/>
          <w:sz w:val="24"/>
          <w:szCs w:val="24"/>
        </w:rPr>
        <w:t xml:space="preserve"> and </w:t>
      </w:r>
      <w:hyperlink r:id="rId24" w:history="1">
        <w:r w:rsidR="00DC1025" w:rsidRPr="00DC1025">
          <w:rPr>
            <w:rStyle w:val="Hyperlink"/>
            <w:rFonts w:ascii="Arial" w:hAnsi="Arial" w:cs="Arial"/>
            <w:sz w:val="24"/>
            <w:szCs w:val="24"/>
          </w:rPr>
          <w:t>http://library.uta.edu/plagiarism/</w:t>
        </w:r>
      </w:hyperlink>
      <w:r w:rsidR="00DC1025">
        <w:rPr>
          <w:rStyle w:val="Hyperlink"/>
          <w:rFonts w:ascii="Arial" w:hAnsi="Arial" w:cs="Arial"/>
          <w:sz w:val="24"/>
          <w:szCs w:val="24"/>
        </w:rPr>
        <w:t xml:space="preserve">. </w:t>
      </w:r>
      <w:r w:rsidRPr="00DC1025">
        <w:rPr>
          <w:rFonts w:ascii="Arial" w:hAnsi="Arial" w:cs="Arial"/>
          <w:sz w:val="24"/>
          <w:szCs w:val="24"/>
        </w:rPr>
        <w:t>. Papers are now checked for plagiarism and stored in Blackboard.</w:t>
      </w:r>
    </w:p>
    <w:p w:rsidR="009C14C3" w:rsidRPr="00440AA6" w:rsidRDefault="009C14C3" w:rsidP="00AB0A75">
      <w:pPr>
        <w:rPr>
          <w:rFonts w:ascii="Arial" w:hAnsi="Arial" w:cs="Arial"/>
          <w:sz w:val="24"/>
          <w:szCs w:val="24"/>
        </w:rPr>
      </w:pPr>
    </w:p>
    <w:p w:rsidR="00A142C4" w:rsidRDefault="00A142C4" w:rsidP="00AB0A75">
      <w:pPr>
        <w:rPr>
          <w:rFonts w:ascii="Arial" w:hAnsi="Arial" w:cs="Arial"/>
          <w:b/>
          <w:sz w:val="24"/>
          <w:szCs w:val="24"/>
        </w:rPr>
      </w:pPr>
      <w:r>
        <w:rPr>
          <w:rFonts w:ascii="Arial" w:hAnsi="Arial" w:cs="Arial"/>
          <w:b/>
          <w:sz w:val="24"/>
          <w:szCs w:val="24"/>
        </w:rPr>
        <w:t>Electronic Communication:</w:t>
      </w:r>
    </w:p>
    <w:p w:rsidR="00440AA6" w:rsidRPr="00440AA6" w:rsidRDefault="00440AA6" w:rsidP="00AB0A75">
      <w:pPr>
        <w:rPr>
          <w:rFonts w:ascii="Arial" w:hAnsi="Arial" w:cs="Arial"/>
          <w:sz w:val="24"/>
          <w:szCs w:val="24"/>
        </w:rPr>
      </w:pPr>
      <w:r w:rsidRPr="00440AA6">
        <w:rPr>
          <w:rFonts w:ascii="Arial" w:hAnsi="Arial" w:cs="Arial"/>
          <w:sz w:val="24"/>
          <w:szCs w:val="24"/>
        </w:rPr>
        <w:t xml:space="preserve">UT Arlington has adopted </w:t>
      </w:r>
      <w:proofErr w:type="spellStart"/>
      <w:r w:rsidRPr="00440AA6">
        <w:rPr>
          <w:rFonts w:ascii="Arial" w:hAnsi="Arial" w:cs="Arial"/>
          <w:sz w:val="24"/>
          <w:szCs w:val="24"/>
        </w:rPr>
        <w:t>MavMail</w:t>
      </w:r>
      <w:proofErr w:type="spellEnd"/>
      <w:r w:rsidRPr="00440AA6">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440AA6">
        <w:rPr>
          <w:rFonts w:ascii="Arial" w:hAnsi="Arial" w:cs="Arial"/>
          <w:sz w:val="24"/>
          <w:szCs w:val="24"/>
        </w:rPr>
        <w:t>MavMail</w:t>
      </w:r>
      <w:proofErr w:type="spellEnd"/>
      <w:r w:rsidRPr="00440AA6">
        <w:rPr>
          <w:rFonts w:ascii="Arial" w:hAnsi="Arial"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440AA6">
        <w:rPr>
          <w:rFonts w:ascii="Arial" w:hAnsi="Arial" w:cs="Arial"/>
          <w:sz w:val="24"/>
          <w:szCs w:val="24"/>
        </w:rPr>
        <w:t>MavMail</w:t>
      </w:r>
      <w:proofErr w:type="spellEnd"/>
      <w:r w:rsidRPr="00440AA6">
        <w:rPr>
          <w:rFonts w:ascii="Arial" w:hAnsi="Arial" w:cs="Arial"/>
          <w:sz w:val="24"/>
          <w:szCs w:val="24"/>
        </w:rPr>
        <w:t xml:space="preserve"> is available at </w:t>
      </w:r>
      <w:hyperlink r:id="rId25" w:history="1">
        <w:r w:rsidRPr="00440AA6">
          <w:rPr>
            <w:rStyle w:val="Hyperlink"/>
            <w:rFonts w:ascii="Arial" w:hAnsi="Arial" w:cs="Arial"/>
            <w:sz w:val="24"/>
            <w:szCs w:val="24"/>
          </w:rPr>
          <w:t>http://www.uta.edu/oit/cs/email/mavmail.php</w:t>
        </w:r>
      </w:hyperlink>
      <w:r w:rsidRPr="00440AA6">
        <w:rPr>
          <w:rFonts w:ascii="Arial" w:hAnsi="Arial" w:cs="Arial"/>
          <w:sz w:val="24"/>
          <w:szCs w:val="24"/>
        </w:rPr>
        <w:t>.</w:t>
      </w:r>
    </w:p>
    <w:p w:rsidR="00440AA6" w:rsidRPr="00440AA6" w:rsidRDefault="00440AA6" w:rsidP="00AB0A75">
      <w:pPr>
        <w:autoSpaceDE w:val="0"/>
        <w:autoSpaceDN w:val="0"/>
        <w:adjustRightInd w:val="0"/>
        <w:rPr>
          <w:rFonts w:ascii="Arial" w:hAnsi="Arial" w:cs="Arial"/>
          <w:b/>
          <w:sz w:val="24"/>
          <w:szCs w:val="24"/>
        </w:rPr>
      </w:pPr>
    </w:p>
    <w:p w:rsidR="00A142C4" w:rsidRDefault="00440AA6" w:rsidP="00AB0A75">
      <w:pPr>
        <w:rPr>
          <w:rFonts w:ascii="Arial" w:hAnsi="Arial" w:cs="Arial"/>
          <w:sz w:val="24"/>
          <w:szCs w:val="24"/>
        </w:rPr>
      </w:pPr>
      <w:r w:rsidRPr="00440AA6">
        <w:rPr>
          <w:rFonts w:ascii="Arial" w:hAnsi="Arial" w:cs="Arial"/>
          <w:b/>
          <w:sz w:val="24"/>
          <w:szCs w:val="24"/>
        </w:rPr>
        <w:t>Campus Carry:</w:t>
      </w:r>
    </w:p>
    <w:p w:rsidR="00F65867" w:rsidRDefault="00440AA6" w:rsidP="00AB0A75">
      <w:pPr>
        <w:rPr>
          <w:rFonts w:ascii="Arial" w:hAnsi="Arial" w:cs="Arial"/>
          <w:sz w:val="24"/>
          <w:szCs w:val="24"/>
        </w:rPr>
      </w:pPr>
      <w:r w:rsidRPr="00440AA6">
        <w:rPr>
          <w:rFonts w:ascii="Arial" w:hAnsi="Arial" w:cs="Arial"/>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w:t>
      </w:r>
    </w:p>
    <w:p w:rsidR="00F65867" w:rsidRDefault="00F65867" w:rsidP="00AB0A75">
      <w:pPr>
        <w:rPr>
          <w:rFonts w:ascii="Arial" w:hAnsi="Arial" w:cs="Arial"/>
          <w:sz w:val="24"/>
          <w:szCs w:val="24"/>
        </w:rPr>
      </w:pPr>
    </w:p>
    <w:p w:rsidR="00440AA6" w:rsidRPr="00440AA6" w:rsidRDefault="00440AA6" w:rsidP="00AB0A75">
      <w:pPr>
        <w:rPr>
          <w:rFonts w:ascii="Arial" w:hAnsi="Arial" w:cs="Arial"/>
          <w:sz w:val="24"/>
          <w:szCs w:val="24"/>
        </w:rPr>
      </w:pPr>
      <w:proofErr w:type="gramStart"/>
      <w:r w:rsidRPr="00440AA6">
        <w:rPr>
          <w:rFonts w:ascii="Arial" w:hAnsi="Arial" w:cs="Arial"/>
          <w:sz w:val="24"/>
          <w:szCs w:val="24"/>
        </w:rPr>
        <w:t>handguns is</w:t>
      </w:r>
      <w:proofErr w:type="gramEnd"/>
      <w:r w:rsidRPr="00440AA6">
        <w:rPr>
          <w:rFonts w:ascii="Arial" w:hAnsi="Arial" w:cs="Arial"/>
          <w:sz w:val="24"/>
          <w:szCs w:val="24"/>
        </w:rPr>
        <w:t xml:space="preserve"> not allowed on college campuses. For more information, visit </w:t>
      </w:r>
      <w:hyperlink r:id="rId26" w:history="1">
        <w:r w:rsidRPr="00440AA6">
          <w:rPr>
            <w:rStyle w:val="Hyperlink"/>
            <w:rFonts w:ascii="Arial" w:hAnsi="Arial" w:cs="Arial"/>
            <w:sz w:val="24"/>
            <w:szCs w:val="24"/>
          </w:rPr>
          <w:t>http://www.uta.edu/news/info/campus-carry/</w:t>
        </w:r>
      </w:hyperlink>
    </w:p>
    <w:p w:rsidR="00440AA6" w:rsidRPr="00440AA6" w:rsidRDefault="00440AA6" w:rsidP="00AB0A75">
      <w:pPr>
        <w:autoSpaceDE w:val="0"/>
        <w:autoSpaceDN w:val="0"/>
        <w:adjustRightInd w:val="0"/>
        <w:rPr>
          <w:rFonts w:ascii="Arial" w:hAnsi="Arial" w:cs="Arial"/>
          <w:b/>
          <w:sz w:val="24"/>
          <w:szCs w:val="24"/>
        </w:rPr>
      </w:pPr>
    </w:p>
    <w:p w:rsidR="00A142C4" w:rsidRDefault="00A142C4" w:rsidP="00AB0A75">
      <w:pPr>
        <w:autoSpaceDE w:val="0"/>
        <w:autoSpaceDN w:val="0"/>
        <w:adjustRightInd w:val="0"/>
        <w:rPr>
          <w:rFonts w:ascii="Arial" w:hAnsi="Arial" w:cs="Arial"/>
          <w:b/>
          <w:sz w:val="24"/>
          <w:szCs w:val="24"/>
        </w:rPr>
      </w:pPr>
      <w:r>
        <w:rPr>
          <w:rFonts w:ascii="Arial" w:hAnsi="Arial" w:cs="Arial"/>
          <w:b/>
          <w:sz w:val="24"/>
          <w:szCs w:val="24"/>
        </w:rPr>
        <w:t>Student Feedback Survey:</w:t>
      </w:r>
    </w:p>
    <w:p w:rsidR="00440AA6" w:rsidRPr="00440AA6" w:rsidRDefault="00440AA6" w:rsidP="00AB0A75">
      <w:pPr>
        <w:autoSpaceDE w:val="0"/>
        <w:autoSpaceDN w:val="0"/>
        <w:adjustRightInd w:val="0"/>
        <w:rPr>
          <w:rFonts w:ascii="Arial" w:hAnsi="Arial" w:cs="Arial"/>
          <w:sz w:val="24"/>
          <w:szCs w:val="24"/>
        </w:rPr>
      </w:pPr>
      <w:r w:rsidRPr="00440AA6">
        <w:rPr>
          <w:rFonts w:ascii="Arial" w:hAnsi="Arial"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440AA6">
        <w:rPr>
          <w:rFonts w:ascii="Arial" w:hAnsi="Arial" w:cs="Arial"/>
          <w:bCs/>
          <w:sz w:val="24"/>
          <w:szCs w:val="24"/>
        </w:rPr>
        <w:t>MavMail</w:t>
      </w:r>
      <w:proofErr w:type="spellEnd"/>
      <w:r w:rsidRPr="00440AA6">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440AA6">
          <w:rPr>
            <w:rStyle w:val="Hyperlink"/>
            <w:rFonts w:ascii="Arial" w:hAnsi="Arial" w:cs="Arial"/>
            <w:bCs/>
            <w:sz w:val="24"/>
            <w:szCs w:val="24"/>
          </w:rPr>
          <w:t>http://www.uta.edu/sfs</w:t>
        </w:r>
      </w:hyperlink>
      <w:r w:rsidRPr="00440AA6">
        <w:rPr>
          <w:rFonts w:ascii="Arial" w:hAnsi="Arial" w:cs="Arial"/>
          <w:bCs/>
          <w:sz w:val="24"/>
          <w:szCs w:val="24"/>
        </w:rPr>
        <w:t>.</w:t>
      </w:r>
    </w:p>
    <w:p w:rsidR="00440AA6" w:rsidRPr="00440AA6" w:rsidRDefault="00440AA6" w:rsidP="00AB0A75">
      <w:pPr>
        <w:rPr>
          <w:rFonts w:ascii="Arial" w:hAnsi="Arial" w:cs="Arial"/>
          <w:b/>
          <w:bCs/>
          <w:sz w:val="24"/>
          <w:szCs w:val="24"/>
        </w:rPr>
      </w:pPr>
    </w:p>
    <w:p w:rsidR="00A142C4" w:rsidRDefault="00440AA6" w:rsidP="00AB0A75">
      <w:pPr>
        <w:rPr>
          <w:rFonts w:ascii="Arial" w:hAnsi="Arial" w:cs="Arial"/>
          <w:bCs/>
          <w:sz w:val="24"/>
          <w:szCs w:val="24"/>
        </w:rPr>
      </w:pPr>
      <w:r w:rsidRPr="00440AA6">
        <w:rPr>
          <w:rFonts w:ascii="Arial" w:hAnsi="Arial" w:cs="Arial"/>
          <w:b/>
          <w:bCs/>
          <w:sz w:val="24"/>
          <w:szCs w:val="24"/>
        </w:rPr>
        <w:t>Final Review Week:</w:t>
      </w:r>
    </w:p>
    <w:p w:rsidR="00440AA6" w:rsidRPr="00440AA6" w:rsidRDefault="00440AA6" w:rsidP="00AB0A75">
      <w:pPr>
        <w:rPr>
          <w:rFonts w:ascii="Arial" w:hAnsi="Arial" w:cs="Arial"/>
          <w:sz w:val="24"/>
          <w:szCs w:val="24"/>
        </w:rPr>
      </w:pPr>
      <w:r w:rsidRPr="00440AA6">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40AA6">
        <w:rPr>
          <w:rFonts w:ascii="Arial" w:hAnsi="Arial" w:cs="Arial"/>
          <w:i/>
          <w:sz w:val="24"/>
          <w:szCs w:val="24"/>
        </w:rPr>
        <w:t>unless specified in the class syllabus</w:t>
      </w:r>
      <w:r w:rsidRPr="00440AA6">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40AA6" w:rsidRPr="00440AA6" w:rsidRDefault="00440AA6" w:rsidP="00AB0A75">
      <w:pPr>
        <w:rPr>
          <w:rFonts w:ascii="Arial" w:hAnsi="Arial" w:cs="Arial"/>
          <w:b/>
          <w:bCs/>
          <w:sz w:val="24"/>
          <w:szCs w:val="24"/>
        </w:rPr>
      </w:pPr>
    </w:p>
    <w:p w:rsidR="00A142C4" w:rsidRDefault="00440AA6" w:rsidP="00AB0A75">
      <w:pPr>
        <w:rPr>
          <w:rFonts w:ascii="Arial" w:hAnsi="Arial" w:cs="Arial"/>
          <w:sz w:val="24"/>
          <w:szCs w:val="24"/>
        </w:rPr>
      </w:pPr>
      <w:r w:rsidRPr="00440AA6">
        <w:rPr>
          <w:rFonts w:ascii="Arial" w:hAnsi="Arial" w:cs="Arial"/>
          <w:b/>
          <w:bCs/>
          <w:sz w:val="24"/>
          <w:szCs w:val="24"/>
        </w:rPr>
        <w:t>Emergency Exit Procedures:</w:t>
      </w:r>
    </w:p>
    <w:p w:rsidR="00440AA6" w:rsidRPr="00440AA6" w:rsidRDefault="00440AA6" w:rsidP="00AB0A75">
      <w:pPr>
        <w:rPr>
          <w:rFonts w:ascii="Arial" w:hAnsi="Arial" w:cs="Arial"/>
          <w:sz w:val="24"/>
          <w:szCs w:val="24"/>
        </w:rPr>
      </w:pPr>
      <w:r w:rsidRPr="00440AA6">
        <w:rPr>
          <w:rFonts w:ascii="Arial" w:hAnsi="Arial" w:cs="Arial"/>
          <w:sz w:val="24"/>
          <w:szCs w:val="24"/>
        </w:rPr>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440AA6" w:rsidRPr="00440AA6" w:rsidRDefault="00440AA6" w:rsidP="00AB0A75">
      <w:pPr>
        <w:rPr>
          <w:rFonts w:ascii="Arial" w:hAnsi="Arial" w:cs="Arial"/>
          <w:b/>
          <w:bCs/>
          <w:sz w:val="24"/>
          <w:szCs w:val="24"/>
        </w:rPr>
      </w:pPr>
    </w:p>
    <w:p w:rsidR="00A142C4" w:rsidRDefault="00FC650E" w:rsidP="00AB0A75">
      <w:pPr>
        <w:rPr>
          <w:rFonts w:ascii="Arial" w:hAnsi="Arial" w:cs="Arial"/>
          <w:b/>
          <w:bCs/>
          <w:sz w:val="24"/>
          <w:szCs w:val="24"/>
        </w:rPr>
      </w:pPr>
      <w:r w:rsidRPr="00440AA6">
        <w:rPr>
          <w:rFonts w:ascii="Arial" w:hAnsi="Arial" w:cs="Arial"/>
          <w:b/>
          <w:bCs/>
          <w:sz w:val="24"/>
          <w:szCs w:val="24"/>
        </w:rPr>
        <w:t>Student Support Services</w:t>
      </w:r>
      <w:r w:rsidRPr="00440AA6">
        <w:rPr>
          <w:rFonts w:ascii="Arial" w:hAnsi="Arial" w:cs="Arial"/>
          <w:sz w:val="24"/>
          <w:szCs w:val="24"/>
        </w:rPr>
        <w:t>:</w:t>
      </w:r>
    </w:p>
    <w:p w:rsidR="003E7ADB" w:rsidRPr="00440AA6" w:rsidRDefault="00FC650E" w:rsidP="00AB0A75">
      <w:pPr>
        <w:rPr>
          <w:rFonts w:ascii="Arial" w:hAnsi="Arial" w:cs="Arial"/>
          <w:b/>
          <w:bCs/>
          <w:color w:val="0000FF"/>
          <w:sz w:val="24"/>
          <w:szCs w:val="24"/>
        </w:rPr>
      </w:pPr>
      <w:r w:rsidRPr="00440AA6">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8" w:history="1">
        <w:r w:rsidRPr="00440AA6">
          <w:rPr>
            <w:rStyle w:val="Hyperlink"/>
            <w:rFonts w:ascii="Arial" w:hAnsi="Arial" w:cs="Arial"/>
            <w:sz w:val="24"/>
            <w:szCs w:val="24"/>
          </w:rPr>
          <w:t>resources@uta.edu</w:t>
        </w:r>
      </w:hyperlink>
      <w:r w:rsidRPr="00440AA6">
        <w:rPr>
          <w:rFonts w:ascii="Arial" w:hAnsi="Arial" w:cs="Arial"/>
          <w:sz w:val="24"/>
          <w:szCs w:val="24"/>
        </w:rPr>
        <w:t xml:space="preserve">, or view the information at </w:t>
      </w:r>
      <w:hyperlink r:id="rId29" w:history="1">
        <w:r w:rsidR="003E7ADB" w:rsidRPr="00440AA6">
          <w:rPr>
            <w:rStyle w:val="Hyperlink"/>
            <w:rFonts w:ascii="Arial" w:hAnsi="Arial" w:cs="Arial"/>
            <w:sz w:val="24"/>
            <w:szCs w:val="24"/>
          </w:rPr>
          <w:t>http://www.uta.edu/universitycollege/resources/index.php</w:t>
        </w:r>
      </w:hyperlink>
      <w:r w:rsidR="003E7ADB" w:rsidRPr="00440AA6">
        <w:rPr>
          <w:rFonts w:ascii="Arial" w:hAnsi="Arial" w:cs="Arial"/>
          <w:sz w:val="24"/>
          <w:szCs w:val="24"/>
        </w:rPr>
        <w:t>.</w:t>
      </w:r>
    </w:p>
    <w:p w:rsidR="00307E92" w:rsidRDefault="00307E92" w:rsidP="00AB0A75">
      <w:pPr>
        <w:pStyle w:val="NoSpacing"/>
        <w:rPr>
          <w:rFonts w:ascii="Arial" w:hAnsi="Arial" w:cs="Arial"/>
          <w:b/>
        </w:rPr>
      </w:pPr>
    </w:p>
    <w:p w:rsidR="00F65867" w:rsidRDefault="00F65867" w:rsidP="00AB0A75">
      <w:pPr>
        <w:pStyle w:val="NoSpacing"/>
        <w:rPr>
          <w:rFonts w:ascii="Arial" w:hAnsi="Arial" w:cs="Arial"/>
          <w:b/>
        </w:rPr>
      </w:pPr>
    </w:p>
    <w:p w:rsidR="00F65867" w:rsidRDefault="00F65867" w:rsidP="00AB0A75">
      <w:pPr>
        <w:pStyle w:val="NoSpacing"/>
        <w:rPr>
          <w:rFonts w:ascii="Arial" w:hAnsi="Arial" w:cs="Arial"/>
          <w:b/>
        </w:rPr>
      </w:pPr>
    </w:p>
    <w:p w:rsidR="00F65867" w:rsidRDefault="00F65867" w:rsidP="00AB0A75">
      <w:pPr>
        <w:pStyle w:val="NoSpacing"/>
        <w:rPr>
          <w:rFonts w:ascii="Arial" w:hAnsi="Arial" w:cs="Arial"/>
          <w:b/>
        </w:rPr>
      </w:pPr>
    </w:p>
    <w:p w:rsidR="00F65867" w:rsidRDefault="00F65867" w:rsidP="00AB0A75">
      <w:pPr>
        <w:pStyle w:val="NoSpacing"/>
        <w:rPr>
          <w:rFonts w:ascii="Arial" w:hAnsi="Arial" w:cs="Arial"/>
          <w:b/>
        </w:rPr>
      </w:pPr>
    </w:p>
    <w:p w:rsidR="00F65867" w:rsidRDefault="00F65867" w:rsidP="00AB0A75">
      <w:pPr>
        <w:pStyle w:val="NoSpacing"/>
        <w:rPr>
          <w:rFonts w:ascii="Arial" w:hAnsi="Arial" w:cs="Arial"/>
          <w:b/>
        </w:rPr>
      </w:pPr>
    </w:p>
    <w:p w:rsidR="00F65867" w:rsidRPr="00440AA6" w:rsidRDefault="00F65867" w:rsidP="00AB0A75">
      <w:pPr>
        <w:pStyle w:val="NoSpacing"/>
        <w:rPr>
          <w:rFonts w:ascii="Arial" w:hAnsi="Arial" w:cs="Arial"/>
          <w:b/>
        </w:rPr>
      </w:pPr>
    </w:p>
    <w:p w:rsidR="000D61AD" w:rsidRPr="00440AA6" w:rsidRDefault="000D61AD" w:rsidP="00AB0A75">
      <w:pPr>
        <w:ind w:right="720"/>
        <w:rPr>
          <w:rFonts w:ascii="Arial" w:eastAsia="Calibri" w:hAnsi="Arial" w:cs="Arial"/>
          <w:b/>
          <w:sz w:val="24"/>
          <w:szCs w:val="24"/>
        </w:rPr>
      </w:pPr>
      <w:r w:rsidRPr="00440AA6">
        <w:rPr>
          <w:rFonts w:ascii="Arial" w:eastAsia="Calibri" w:hAnsi="Arial" w:cs="Arial"/>
          <w:b/>
          <w:sz w:val="24"/>
          <w:szCs w:val="24"/>
        </w:rPr>
        <w:t>Librarian Contact Information:</w:t>
      </w:r>
    </w:p>
    <w:p w:rsidR="000D61AD" w:rsidRDefault="000D61AD" w:rsidP="00AB0A75">
      <w:pPr>
        <w:ind w:right="720"/>
        <w:rPr>
          <w:rFonts w:ascii="Arial" w:hAnsi="Arial" w:cs="Arial"/>
          <w:color w:val="365F91" w:themeColor="accent1" w:themeShade="BF"/>
          <w:sz w:val="24"/>
        </w:rPr>
      </w:pPr>
      <w:r w:rsidRPr="00440AA6">
        <w:rPr>
          <w:rFonts w:ascii="Arial" w:eastAsia="Calibri" w:hAnsi="Arial" w:cs="Arial"/>
          <w:b/>
          <w:sz w:val="24"/>
          <w:szCs w:val="24"/>
        </w:rPr>
        <w:t>UTA Library</w:t>
      </w:r>
      <w:r w:rsidR="00A142C4">
        <w:rPr>
          <w:rFonts w:ascii="Arial" w:eastAsia="Calibri" w:hAnsi="Arial" w:cs="Arial"/>
          <w:b/>
          <w:sz w:val="24"/>
          <w:szCs w:val="24"/>
        </w:rPr>
        <w:t xml:space="preserve">:  </w:t>
      </w:r>
      <w:hyperlink r:id="rId30" w:history="1">
        <w:r w:rsidR="00705543" w:rsidRPr="00705543">
          <w:rPr>
            <w:rStyle w:val="Hyperlink"/>
            <w:rFonts w:ascii="Arial" w:hAnsi="Arial" w:cs="Arial"/>
            <w:sz w:val="24"/>
            <w14:textFill>
              <w14:solidFill>
                <w14:srgbClr w14:val="0000FF">
                  <w14:lumMod w14:val="75000"/>
                </w14:srgbClr>
              </w14:solidFill>
            </w14:textFill>
          </w:rPr>
          <w:t>http://www.uta.edu/library/help/subject-librarians.php</w:t>
        </w:r>
      </w:hyperlink>
    </w:p>
    <w:p w:rsidR="00705543" w:rsidRPr="00705543" w:rsidRDefault="00705543" w:rsidP="00AB0A75">
      <w:pPr>
        <w:ind w:right="720"/>
        <w:rPr>
          <w:b/>
        </w:rPr>
      </w:pPr>
      <w:r w:rsidRPr="00705543">
        <w:rPr>
          <w:rFonts w:ascii="Arial" w:hAnsi="Arial" w:cs="Arial"/>
          <w:b/>
          <w:sz w:val="24"/>
        </w:rPr>
        <w:t>Nursing Librarians:</w:t>
      </w:r>
    </w:p>
    <w:p w:rsidR="00A142C4" w:rsidRDefault="00A142C4" w:rsidP="00AB0A75">
      <w:pPr>
        <w:ind w:right="720"/>
        <w:rPr>
          <w:rFonts w:ascii="Arial" w:eastAsia="Calibri" w:hAnsi="Arial" w:cs="Arial"/>
          <w:sz w:val="24"/>
          <w:szCs w:val="24"/>
        </w:rPr>
      </w:pPr>
      <w:r>
        <w:rPr>
          <w:rFonts w:ascii="Arial" w:eastAsia="Calibri" w:hAnsi="Arial" w:cs="Arial"/>
          <w:sz w:val="24"/>
          <w:szCs w:val="24"/>
        </w:rPr>
        <w:t xml:space="preserve">Gretchen </w:t>
      </w:r>
      <w:proofErr w:type="spellStart"/>
      <w:r>
        <w:rPr>
          <w:rFonts w:ascii="Arial" w:eastAsia="Calibri" w:hAnsi="Arial" w:cs="Arial"/>
          <w:sz w:val="24"/>
          <w:szCs w:val="24"/>
        </w:rPr>
        <w:t>Trkay</w:t>
      </w:r>
      <w:proofErr w:type="spellEnd"/>
      <w:r>
        <w:rPr>
          <w:rFonts w:ascii="Arial" w:eastAsia="Calibri" w:hAnsi="Arial" w:cs="Arial"/>
          <w:sz w:val="24"/>
          <w:szCs w:val="24"/>
        </w:rPr>
        <w:tab/>
      </w:r>
      <w:r>
        <w:rPr>
          <w:rFonts w:ascii="Arial" w:eastAsia="Calibri" w:hAnsi="Arial" w:cs="Arial"/>
          <w:sz w:val="24"/>
          <w:szCs w:val="24"/>
        </w:rPr>
        <w:tab/>
      </w:r>
      <w:hyperlink r:id="rId31" w:history="1">
        <w:r w:rsidRPr="008C4561">
          <w:rPr>
            <w:rStyle w:val="Hyperlink"/>
            <w:rFonts w:ascii="Arial" w:eastAsia="Calibri" w:hAnsi="Arial" w:cs="Arial"/>
            <w:sz w:val="24"/>
            <w:szCs w:val="24"/>
          </w:rPr>
          <w:t>gtrkay@uta.edu</w:t>
        </w:r>
      </w:hyperlink>
    </w:p>
    <w:p w:rsidR="00A142C4" w:rsidRDefault="00A142C4" w:rsidP="00AB0A75">
      <w:pPr>
        <w:ind w:right="720"/>
        <w:rPr>
          <w:rFonts w:ascii="Arial" w:eastAsia="Calibri" w:hAnsi="Arial" w:cs="Arial"/>
          <w:sz w:val="24"/>
          <w:szCs w:val="24"/>
        </w:rPr>
      </w:pPr>
      <w:r w:rsidRPr="00A142C4">
        <w:rPr>
          <w:rFonts w:ascii="Arial" w:eastAsia="Calibri" w:hAnsi="Arial" w:cs="Arial"/>
          <w:sz w:val="24"/>
          <w:szCs w:val="24"/>
        </w:rPr>
        <w:t xml:space="preserve">Peace </w:t>
      </w:r>
      <w:proofErr w:type="spellStart"/>
      <w:r w:rsidRPr="00A142C4">
        <w:rPr>
          <w:rFonts w:ascii="Arial" w:eastAsia="Calibri" w:hAnsi="Arial" w:cs="Arial"/>
          <w:sz w:val="24"/>
          <w:szCs w:val="24"/>
        </w:rPr>
        <w:t>Ossom</w:t>
      </w:r>
      <w:proofErr w:type="spellEnd"/>
      <w:r w:rsidRPr="00A142C4">
        <w:rPr>
          <w:rFonts w:ascii="Arial" w:eastAsia="Calibri" w:hAnsi="Arial" w:cs="Arial"/>
          <w:sz w:val="24"/>
          <w:szCs w:val="24"/>
        </w:rPr>
        <w:t xml:space="preserve"> Williamson</w:t>
      </w:r>
      <w:r w:rsidRPr="00A142C4">
        <w:rPr>
          <w:rFonts w:ascii="Arial" w:eastAsia="Calibri" w:hAnsi="Arial" w:cs="Arial"/>
          <w:sz w:val="24"/>
          <w:szCs w:val="24"/>
        </w:rPr>
        <w:tab/>
      </w:r>
      <w:hyperlink r:id="rId32" w:history="1">
        <w:r w:rsidRPr="008C4561">
          <w:rPr>
            <w:rStyle w:val="Hyperlink"/>
            <w:rFonts w:ascii="Arial" w:eastAsia="Calibri" w:hAnsi="Arial" w:cs="Arial"/>
            <w:sz w:val="24"/>
            <w:szCs w:val="24"/>
          </w:rPr>
          <w:t>peace@uta.edu</w:t>
        </w:r>
      </w:hyperlink>
    </w:p>
    <w:p w:rsidR="00A142C4" w:rsidRDefault="00A142C4" w:rsidP="00AB0A75">
      <w:pPr>
        <w:ind w:right="720"/>
        <w:rPr>
          <w:rFonts w:ascii="Arial" w:eastAsia="Calibri" w:hAnsi="Arial" w:cs="Arial"/>
          <w:sz w:val="24"/>
          <w:szCs w:val="24"/>
        </w:rPr>
      </w:pPr>
      <w:r>
        <w:rPr>
          <w:rFonts w:ascii="Arial" w:eastAsia="Calibri" w:hAnsi="Arial" w:cs="Arial"/>
          <w:sz w:val="24"/>
          <w:szCs w:val="24"/>
        </w:rPr>
        <w:t xml:space="preserve">Lydia </w:t>
      </w:r>
      <w:proofErr w:type="spellStart"/>
      <w:r>
        <w:rPr>
          <w:rFonts w:ascii="Arial" w:eastAsia="Calibri" w:hAnsi="Arial" w:cs="Arial"/>
          <w:sz w:val="24"/>
          <w:szCs w:val="24"/>
        </w:rPr>
        <w:t>Pyburn</w:t>
      </w:r>
      <w:proofErr w:type="spellEnd"/>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hyperlink r:id="rId33" w:history="1">
        <w:r w:rsidRPr="008C4561">
          <w:rPr>
            <w:rStyle w:val="Hyperlink"/>
            <w:rFonts w:ascii="Arial" w:eastAsia="Calibri" w:hAnsi="Arial" w:cs="Arial"/>
            <w:sz w:val="24"/>
            <w:szCs w:val="24"/>
          </w:rPr>
          <w:t>llpyburn@uta.edu</w:t>
        </w:r>
      </w:hyperlink>
    </w:p>
    <w:p w:rsidR="000D61AD" w:rsidRDefault="00A142C4" w:rsidP="00AB0A75">
      <w:pPr>
        <w:ind w:right="720"/>
        <w:rPr>
          <w:rFonts w:ascii="Arial" w:eastAsia="Calibri" w:hAnsi="Arial" w:cs="Arial"/>
          <w:sz w:val="24"/>
          <w:szCs w:val="24"/>
        </w:rPr>
      </w:pPr>
      <w:r>
        <w:rPr>
          <w:rFonts w:ascii="Arial" w:eastAsia="Calibri" w:hAnsi="Arial" w:cs="Arial"/>
          <w:sz w:val="24"/>
          <w:szCs w:val="24"/>
        </w:rPr>
        <w:t xml:space="preserve">Heather </w:t>
      </w:r>
      <w:proofErr w:type="spellStart"/>
      <w:r>
        <w:rPr>
          <w:rFonts w:ascii="Arial" w:eastAsia="Calibri" w:hAnsi="Arial" w:cs="Arial"/>
          <w:sz w:val="24"/>
          <w:szCs w:val="24"/>
        </w:rPr>
        <w:t>Scalf</w:t>
      </w:r>
      <w:proofErr w:type="spellEnd"/>
      <w:r>
        <w:rPr>
          <w:rFonts w:ascii="Arial" w:eastAsia="Calibri" w:hAnsi="Arial" w:cs="Arial"/>
          <w:sz w:val="24"/>
          <w:szCs w:val="24"/>
        </w:rPr>
        <w:tab/>
      </w:r>
      <w:r>
        <w:rPr>
          <w:rFonts w:ascii="Arial" w:eastAsia="Calibri" w:hAnsi="Arial" w:cs="Arial"/>
          <w:sz w:val="24"/>
          <w:szCs w:val="24"/>
        </w:rPr>
        <w:tab/>
      </w:r>
      <w:hyperlink r:id="rId34" w:history="1">
        <w:r w:rsidRPr="008C4561">
          <w:rPr>
            <w:rStyle w:val="Hyperlink"/>
            <w:rFonts w:ascii="Arial" w:eastAsia="Calibri" w:hAnsi="Arial" w:cs="Arial"/>
            <w:sz w:val="24"/>
            <w:szCs w:val="24"/>
          </w:rPr>
          <w:t>scalf@uta.edu</w:t>
        </w:r>
      </w:hyperlink>
    </w:p>
    <w:p w:rsidR="00A142C4" w:rsidRDefault="00A142C4" w:rsidP="00AB0A75">
      <w:pPr>
        <w:ind w:right="720"/>
        <w:rPr>
          <w:rFonts w:ascii="Arial" w:eastAsia="Calibri" w:hAnsi="Arial" w:cs="Arial"/>
          <w:sz w:val="24"/>
          <w:szCs w:val="24"/>
        </w:rPr>
      </w:pPr>
      <w:proofErr w:type="spellStart"/>
      <w:r>
        <w:rPr>
          <w:rFonts w:ascii="Arial" w:eastAsia="Calibri" w:hAnsi="Arial" w:cs="Arial"/>
          <w:sz w:val="24"/>
          <w:szCs w:val="24"/>
        </w:rPr>
        <w:t>RaeAnna</w:t>
      </w:r>
      <w:proofErr w:type="spellEnd"/>
      <w:r>
        <w:rPr>
          <w:rFonts w:ascii="Arial" w:eastAsia="Calibri" w:hAnsi="Arial" w:cs="Arial"/>
          <w:sz w:val="24"/>
          <w:szCs w:val="24"/>
        </w:rPr>
        <w:t xml:space="preserve"> Jeffers</w:t>
      </w:r>
      <w:r>
        <w:rPr>
          <w:rFonts w:ascii="Arial" w:eastAsia="Calibri" w:hAnsi="Arial" w:cs="Arial"/>
          <w:sz w:val="24"/>
          <w:szCs w:val="24"/>
        </w:rPr>
        <w:tab/>
      </w:r>
      <w:r>
        <w:rPr>
          <w:rFonts w:ascii="Arial" w:eastAsia="Calibri" w:hAnsi="Arial" w:cs="Arial"/>
          <w:sz w:val="24"/>
          <w:szCs w:val="24"/>
        </w:rPr>
        <w:tab/>
      </w:r>
      <w:hyperlink r:id="rId35" w:history="1">
        <w:r w:rsidRPr="008C4561">
          <w:rPr>
            <w:rStyle w:val="Hyperlink"/>
            <w:rFonts w:ascii="Arial" w:eastAsia="Calibri" w:hAnsi="Arial" w:cs="Arial"/>
            <w:sz w:val="24"/>
            <w:szCs w:val="24"/>
          </w:rPr>
          <w:t>raeanna.jeffers@uta.edu</w:t>
        </w:r>
      </w:hyperlink>
    </w:p>
    <w:p w:rsidR="00A142C4" w:rsidRDefault="00A142C4" w:rsidP="00AB0A75">
      <w:pPr>
        <w:ind w:right="720"/>
        <w:rPr>
          <w:rFonts w:ascii="Arial" w:eastAsia="Calibri" w:hAnsi="Arial" w:cs="Arial"/>
          <w:b/>
          <w:sz w:val="24"/>
          <w:szCs w:val="24"/>
        </w:rPr>
      </w:pPr>
    </w:p>
    <w:p w:rsidR="000D61AD" w:rsidRPr="00440AA6" w:rsidRDefault="000D61AD" w:rsidP="00AB0A75">
      <w:pPr>
        <w:ind w:right="720"/>
        <w:rPr>
          <w:rFonts w:ascii="Arial" w:eastAsia="Calibri" w:hAnsi="Arial" w:cs="Arial"/>
          <w:b/>
          <w:sz w:val="24"/>
          <w:szCs w:val="24"/>
        </w:rPr>
      </w:pPr>
      <w:r w:rsidRPr="00440AA6">
        <w:rPr>
          <w:rFonts w:ascii="Arial" w:eastAsia="Calibri" w:hAnsi="Arial" w:cs="Arial"/>
          <w:b/>
          <w:sz w:val="24"/>
          <w:szCs w:val="24"/>
        </w:rPr>
        <w:t>R</w:t>
      </w:r>
      <w:r w:rsidR="00A142C4">
        <w:rPr>
          <w:rFonts w:ascii="Arial" w:eastAsia="Calibri" w:hAnsi="Arial" w:cs="Arial"/>
          <w:b/>
          <w:sz w:val="24"/>
          <w:szCs w:val="24"/>
        </w:rPr>
        <w:t xml:space="preserve">esearch Information on Nursing:  </w:t>
      </w:r>
      <w:hyperlink r:id="rId36">
        <w:r w:rsidRPr="00440AA6">
          <w:rPr>
            <w:rFonts w:ascii="Arial" w:eastAsia="Calibri" w:hAnsi="Arial" w:cs="Arial"/>
            <w:b/>
            <w:sz w:val="24"/>
            <w:szCs w:val="24"/>
            <w:u w:val="single"/>
          </w:rPr>
          <w:t>http://libguides.uta.edu/nursing</w:t>
        </w:r>
      </w:hyperlink>
    </w:p>
    <w:p w:rsidR="003E7ADB" w:rsidRPr="00440AA6" w:rsidRDefault="003E7ADB" w:rsidP="00AB0A75">
      <w:pPr>
        <w:spacing w:before="100" w:beforeAutospacing="1" w:after="100" w:afterAutospacing="1"/>
        <w:rPr>
          <w:rFonts w:ascii="Arial" w:hAnsi="Arial" w:cs="Arial"/>
          <w:sz w:val="24"/>
          <w:szCs w:val="24"/>
        </w:rPr>
      </w:pPr>
      <w:r w:rsidRPr="00440AA6">
        <w:rPr>
          <w:rFonts w:ascii="Arial" w:hAnsi="Arial" w:cs="Arial"/>
          <w:sz w:val="24"/>
          <w:szCs w:val="24"/>
        </w:rPr>
        <w:t>The Library’s 2</w:t>
      </w:r>
      <w:r w:rsidRPr="00440AA6">
        <w:rPr>
          <w:rFonts w:ascii="Arial" w:hAnsi="Arial" w:cs="Arial"/>
          <w:sz w:val="24"/>
          <w:szCs w:val="24"/>
          <w:vertAlign w:val="superscript"/>
        </w:rPr>
        <w:t>nd</w:t>
      </w:r>
      <w:r w:rsidRPr="00440AA6">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7" w:history="1">
        <w:r w:rsidRPr="00440AA6">
          <w:rPr>
            <w:rStyle w:val="Hyperlink"/>
            <w:rFonts w:ascii="Arial" w:hAnsi="Arial" w:cs="Arial"/>
            <w:color w:val="auto"/>
            <w:sz w:val="24"/>
            <w:szCs w:val="24"/>
          </w:rPr>
          <w:t>http://library.uta.edu/academic-plaza</w:t>
        </w:r>
      </w:hyperlink>
    </w:p>
    <w:p w:rsidR="00440AA6" w:rsidRPr="00440AA6" w:rsidRDefault="00440AA6" w:rsidP="00AB0A75">
      <w:pPr>
        <w:rPr>
          <w:rFonts w:ascii="Arial" w:hAnsi="Arial" w:cs="Arial"/>
          <w:bCs/>
          <w:sz w:val="24"/>
          <w:szCs w:val="24"/>
        </w:rPr>
      </w:pPr>
      <w:r w:rsidRPr="00440AA6">
        <w:rPr>
          <w:rFonts w:ascii="Arial" w:hAnsi="Arial" w:cs="Arial"/>
          <w:b/>
          <w:bCs/>
          <w:sz w:val="24"/>
          <w:szCs w:val="24"/>
        </w:rPr>
        <w:t>The IDEAS Center (</w:t>
      </w:r>
      <w:r w:rsidRPr="00440AA6">
        <w:rPr>
          <w:rFonts w:ascii="Arial" w:hAnsi="Arial" w:cs="Arial"/>
          <w:bCs/>
          <w:sz w:val="24"/>
          <w:szCs w:val="24"/>
        </w:rPr>
        <w:t>2</w:t>
      </w:r>
      <w:r w:rsidRPr="00440AA6">
        <w:rPr>
          <w:rFonts w:ascii="Arial" w:hAnsi="Arial" w:cs="Arial"/>
          <w:bCs/>
          <w:sz w:val="24"/>
          <w:szCs w:val="24"/>
          <w:vertAlign w:val="superscript"/>
        </w:rPr>
        <w:t>nd</w:t>
      </w:r>
      <w:r w:rsidRPr="00440AA6">
        <w:rPr>
          <w:rFonts w:ascii="Arial" w:hAnsi="Arial" w:cs="Arial"/>
          <w:bCs/>
          <w:sz w:val="24"/>
          <w:szCs w:val="24"/>
        </w:rPr>
        <w:t xml:space="preserve"> Floor of Central Library) offers </w:t>
      </w:r>
      <w:r w:rsidRPr="00440AA6">
        <w:rPr>
          <w:rFonts w:ascii="Arial" w:hAnsi="Arial" w:cs="Arial"/>
          <w:b/>
          <w:bCs/>
          <w:sz w:val="24"/>
          <w:szCs w:val="24"/>
        </w:rPr>
        <w:t>free</w:t>
      </w:r>
      <w:r w:rsidRPr="00440AA6">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38" w:history="1">
        <w:r w:rsidRPr="00440AA6">
          <w:rPr>
            <w:rStyle w:val="Hyperlink"/>
            <w:rFonts w:ascii="Arial" w:hAnsi="Arial" w:cs="Arial"/>
            <w:bCs/>
            <w:color w:val="auto"/>
            <w:sz w:val="24"/>
            <w:szCs w:val="24"/>
          </w:rPr>
          <w:t>IDEAS@uta.edu</w:t>
        </w:r>
      </w:hyperlink>
      <w:r w:rsidRPr="00440AA6">
        <w:rPr>
          <w:rFonts w:ascii="Arial" w:hAnsi="Arial" w:cs="Arial"/>
          <w:bCs/>
          <w:sz w:val="24"/>
          <w:szCs w:val="24"/>
        </w:rPr>
        <w:t xml:space="preserve"> or call (817) 272-6593.</w:t>
      </w:r>
    </w:p>
    <w:p w:rsidR="00440AA6" w:rsidRPr="00440AA6" w:rsidRDefault="00440AA6" w:rsidP="00AB0A75">
      <w:pPr>
        <w:rPr>
          <w:rFonts w:ascii="Arial" w:hAnsi="Arial" w:cs="Arial"/>
          <w:b/>
          <w:bCs/>
          <w:sz w:val="24"/>
          <w:szCs w:val="24"/>
        </w:rPr>
      </w:pPr>
    </w:p>
    <w:p w:rsidR="00440AA6" w:rsidRPr="00440AA6" w:rsidRDefault="00440AA6" w:rsidP="00AB0A75">
      <w:pPr>
        <w:rPr>
          <w:rFonts w:ascii="Arial" w:hAnsi="Arial" w:cs="Arial"/>
          <w:sz w:val="24"/>
          <w:szCs w:val="24"/>
        </w:rPr>
      </w:pPr>
      <w:r w:rsidRPr="00440AA6">
        <w:rPr>
          <w:rFonts w:ascii="Arial" w:hAnsi="Arial" w:cs="Arial"/>
          <w:b/>
          <w:bCs/>
          <w:sz w:val="24"/>
          <w:szCs w:val="24"/>
        </w:rPr>
        <w:t>The English Writing Center (411LIBR)</w:t>
      </w:r>
      <w:r w:rsidRPr="00440AA6">
        <w:rPr>
          <w:rFonts w:ascii="Arial" w:hAnsi="Arial" w:cs="Arial"/>
          <w:sz w:val="24"/>
          <w:szCs w:val="24"/>
        </w:rPr>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9" w:history="1">
        <w:r w:rsidRPr="00440AA6">
          <w:rPr>
            <w:rStyle w:val="Hyperlink"/>
            <w:rFonts w:ascii="Arial" w:hAnsi="Arial" w:cs="Arial"/>
            <w:color w:val="auto"/>
            <w:sz w:val="24"/>
            <w:szCs w:val="24"/>
          </w:rPr>
          <w:t>www.uta.edu/owl</w:t>
        </w:r>
      </w:hyperlink>
      <w:r w:rsidRPr="00440AA6">
        <w:rPr>
          <w:rFonts w:ascii="Arial" w:hAnsi="Arial" w:cs="Arial"/>
          <w:sz w:val="24"/>
          <w:szCs w:val="24"/>
        </w:rPr>
        <w:t xml:space="preserve"> for detailed information on all our programs and services.</w:t>
      </w:r>
    </w:p>
    <w:p w:rsidR="00440AA6" w:rsidRPr="00440AA6" w:rsidRDefault="00440AA6" w:rsidP="00AB0A75">
      <w:pPr>
        <w:spacing w:before="100" w:beforeAutospacing="1" w:after="100" w:afterAutospacing="1"/>
        <w:rPr>
          <w:rStyle w:val="Hyperlink"/>
          <w:rFonts w:ascii="Arial" w:hAnsi="Arial" w:cs="Arial"/>
          <w:sz w:val="24"/>
          <w:szCs w:val="24"/>
        </w:rPr>
      </w:pPr>
      <w:r w:rsidRPr="00440AA6">
        <w:rPr>
          <w:rFonts w:ascii="Arial" w:hAnsi="Arial" w:cs="Arial"/>
          <w:sz w:val="24"/>
          <w:szCs w:val="24"/>
        </w:rPr>
        <w:t>The Library’s 2</w:t>
      </w:r>
      <w:r w:rsidRPr="00440AA6">
        <w:rPr>
          <w:rFonts w:ascii="Arial" w:hAnsi="Arial" w:cs="Arial"/>
          <w:sz w:val="24"/>
          <w:szCs w:val="24"/>
          <w:vertAlign w:val="superscript"/>
        </w:rPr>
        <w:t>nd</w:t>
      </w:r>
      <w:r w:rsidRPr="00440AA6">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0" w:history="1">
        <w:r w:rsidRPr="00440AA6">
          <w:rPr>
            <w:rStyle w:val="Hyperlink"/>
            <w:rFonts w:ascii="Arial" w:hAnsi="Arial" w:cs="Arial"/>
            <w:sz w:val="24"/>
            <w:szCs w:val="24"/>
          </w:rPr>
          <w:t>http://library.uta.edu/academic-plaza</w:t>
        </w:r>
      </w:hyperlink>
    </w:p>
    <w:p w:rsidR="00A214A7" w:rsidRPr="00440AA6" w:rsidRDefault="00A214A7" w:rsidP="00A214A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440AA6">
        <w:rPr>
          <w:rFonts w:ascii="Arial" w:hAnsi="Arial" w:cs="Arial"/>
          <w:b/>
          <w:sz w:val="24"/>
          <w:szCs w:val="24"/>
        </w:rPr>
        <w:t>Emergency Phone Numbers</w:t>
      </w:r>
      <w:r w:rsidRPr="00440AA6">
        <w:rPr>
          <w:rFonts w:ascii="Arial" w:hAnsi="Arial" w:cs="Arial"/>
          <w:bCs/>
          <w:sz w:val="24"/>
          <w:szCs w:val="24"/>
        </w:rPr>
        <w:t>:  In case of an on-campus emergency, call the UT Arlington Police Department at 817-272-3003 (non-campus phone), 2-3003 (campus phone). You may also dial 911. Non-emergency number 817-272-3381.</w:t>
      </w:r>
    </w:p>
    <w:p w:rsidR="00A214A7" w:rsidRDefault="00A214A7" w:rsidP="00A214A7">
      <w:pPr>
        <w:rPr>
          <w:rFonts w:ascii="Arial" w:eastAsia="Times New Roman" w:hAnsi="Arial" w:cs="Arial"/>
          <w:b/>
          <w:snapToGrid w:val="0"/>
          <w:sz w:val="24"/>
          <w:szCs w:val="24"/>
        </w:rPr>
      </w:pPr>
    </w:p>
    <w:p w:rsidR="00440AA6" w:rsidRPr="00440AA6" w:rsidRDefault="00440AA6" w:rsidP="00A214A7">
      <w:pPr>
        <w:rPr>
          <w:rFonts w:ascii="Arial" w:eastAsia="Times New Roman" w:hAnsi="Arial" w:cs="Arial"/>
          <w:b/>
          <w:snapToGrid w:val="0"/>
          <w:sz w:val="24"/>
          <w:szCs w:val="24"/>
        </w:rPr>
      </w:pPr>
      <w:r w:rsidRPr="00440AA6">
        <w:rPr>
          <w:rFonts w:ascii="Arial" w:eastAsia="Times New Roman" w:hAnsi="Arial" w:cs="Arial"/>
          <w:b/>
          <w:snapToGrid w:val="0"/>
          <w:sz w:val="24"/>
          <w:szCs w:val="24"/>
        </w:rPr>
        <w:t>UNDERGRADUATE</w:t>
      </w:r>
    </w:p>
    <w:p w:rsidR="00440AA6" w:rsidRPr="00440AA6" w:rsidRDefault="00440AA6" w:rsidP="00AB0A75">
      <w:pPr>
        <w:widowControl w:val="0"/>
        <w:tabs>
          <w:tab w:val="left" w:pos="360"/>
          <w:tab w:val="left" w:pos="2430"/>
          <w:tab w:val="left" w:pos="2880"/>
          <w:tab w:val="left" w:pos="5400"/>
          <w:tab w:val="left" w:pos="7920"/>
        </w:tabs>
        <w:ind w:right="144"/>
        <w:rPr>
          <w:rFonts w:ascii="Arial" w:eastAsia="Times New Roman" w:hAnsi="Arial" w:cs="Arial"/>
          <w:b/>
          <w:snapToGrid w:val="0"/>
          <w:sz w:val="24"/>
          <w:szCs w:val="24"/>
        </w:rPr>
      </w:pPr>
      <w:r w:rsidRPr="00440AA6">
        <w:rPr>
          <w:rFonts w:ascii="Arial" w:eastAsia="Times New Roman" w:hAnsi="Arial" w:cs="Arial"/>
          <w:b/>
          <w:snapToGrid w:val="0"/>
          <w:sz w:val="24"/>
          <w:szCs w:val="24"/>
        </w:rPr>
        <w:t>SUPPORT STAFF:</w:t>
      </w:r>
      <w:r w:rsidRPr="00440AA6">
        <w:rPr>
          <w:rFonts w:ascii="Arial" w:eastAsia="Times New Roman" w:hAnsi="Arial" w:cs="Arial"/>
          <w:b/>
          <w:snapToGrid w:val="0"/>
          <w:sz w:val="24"/>
          <w:szCs w:val="24"/>
        </w:rPr>
        <w:tab/>
        <w:t xml:space="preserve">Holly Woods, </w:t>
      </w:r>
      <w:r w:rsidRPr="00440AA6">
        <w:rPr>
          <w:rFonts w:ascii="Arial" w:eastAsia="Times New Roman" w:hAnsi="Arial" w:cs="Arial"/>
          <w:b/>
          <w:i/>
          <w:snapToGrid w:val="0"/>
          <w:sz w:val="24"/>
          <w:szCs w:val="24"/>
        </w:rPr>
        <w:t>Program Coordinator, On-Campus BSN Program</w:t>
      </w:r>
    </w:p>
    <w:p w:rsidR="00440AA6" w:rsidRPr="00440AA6" w:rsidRDefault="00440AA6" w:rsidP="00AB0A75">
      <w:pPr>
        <w:widowControl w:val="0"/>
        <w:tabs>
          <w:tab w:val="left" w:pos="360"/>
          <w:tab w:val="left" w:pos="2430"/>
          <w:tab w:val="left" w:pos="2880"/>
          <w:tab w:val="left" w:pos="5400"/>
          <w:tab w:val="left" w:pos="7920"/>
        </w:tabs>
        <w:ind w:right="144"/>
        <w:rPr>
          <w:rFonts w:ascii="Arial" w:eastAsia="Times New Roman" w:hAnsi="Arial" w:cs="Arial"/>
          <w:snapToGrid w:val="0"/>
          <w:sz w:val="24"/>
          <w:szCs w:val="24"/>
        </w:rPr>
      </w:pPr>
      <w:r w:rsidRPr="00440AA6">
        <w:rPr>
          <w:rFonts w:ascii="Arial" w:eastAsia="Times New Roman" w:hAnsi="Arial" w:cs="Arial"/>
          <w:b/>
          <w:snapToGrid w:val="0"/>
          <w:sz w:val="24"/>
          <w:szCs w:val="24"/>
        </w:rPr>
        <w:tab/>
      </w:r>
      <w:r w:rsidRPr="00440AA6">
        <w:rPr>
          <w:rFonts w:ascii="Arial" w:eastAsia="Times New Roman" w:hAnsi="Arial" w:cs="Arial"/>
          <w:b/>
          <w:snapToGrid w:val="0"/>
          <w:sz w:val="24"/>
          <w:szCs w:val="24"/>
        </w:rPr>
        <w:tab/>
      </w:r>
      <w:r w:rsidRPr="00440AA6">
        <w:rPr>
          <w:rFonts w:ascii="Arial" w:eastAsia="Times New Roman" w:hAnsi="Arial" w:cs="Arial"/>
          <w:snapToGrid w:val="0"/>
          <w:sz w:val="24"/>
          <w:szCs w:val="24"/>
        </w:rPr>
        <w:t>643 Pickard Hall, (817) 272-7295</w:t>
      </w:r>
    </w:p>
    <w:p w:rsidR="00440AA6" w:rsidRPr="00440AA6" w:rsidRDefault="00440AA6" w:rsidP="00AB0A75">
      <w:pPr>
        <w:widowControl w:val="0"/>
        <w:tabs>
          <w:tab w:val="left" w:pos="360"/>
          <w:tab w:val="left" w:pos="2430"/>
          <w:tab w:val="left" w:pos="2880"/>
          <w:tab w:val="left" w:pos="5400"/>
          <w:tab w:val="left" w:pos="7920"/>
        </w:tabs>
        <w:ind w:right="144"/>
        <w:rPr>
          <w:rFonts w:ascii="Arial" w:eastAsia="Times New Roman" w:hAnsi="Arial" w:cs="Arial"/>
          <w:snapToGrid w:val="0"/>
          <w:sz w:val="24"/>
          <w:szCs w:val="24"/>
        </w:rPr>
      </w:pPr>
      <w:r w:rsidRPr="00440AA6">
        <w:rPr>
          <w:rFonts w:ascii="Arial" w:eastAsia="Times New Roman" w:hAnsi="Arial" w:cs="Arial"/>
          <w:snapToGrid w:val="0"/>
          <w:sz w:val="24"/>
          <w:szCs w:val="24"/>
        </w:rPr>
        <w:tab/>
      </w:r>
      <w:r w:rsidRPr="00440AA6">
        <w:rPr>
          <w:rFonts w:ascii="Arial" w:eastAsia="Times New Roman" w:hAnsi="Arial" w:cs="Arial"/>
          <w:snapToGrid w:val="0"/>
          <w:sz w:val="24"/>
          <w:szCs w:val="24"/>
        </w:rPr>
        <w:tab/>
        <w:t xml:space="preserve">Email:  </w:t>
      </w:r>
      <w:hyperlink r:id="rId41" w:history="1">
        <w:r w:rsidRPr="00440AA6">
          <w:rPr>
            <w:rFonts w:ascii="Arial" w:eastAsia="Times New Roman" w:hAnsi="Arial" w:cs="Arial"/>
            <w:snapToGrid w:val="0"/>
            <w:color w:val="0000FF"/>
            <w:sz w:val="24"/>
            <w:szCs w:val="24"/>
            <w:u w:val="single"/>
          </w:rPr>
          <w:t>hwoods@uta.edu</w:t>
        </w:r>
      </w:hyperlink>
    </w:p>
    <w:p w:rsidR="00440AA6" w:rsidRPr="00440AA6" w:rsidRDefault="00440AA6" w:rsidP="00AB0A75">
      <w:pPr>
        <w:widowControl w:val="0"/>
        <w:tabs>
          <w:tab w:val="left" w:pos="360"/>
          <w:tab w:val="left" w:pos="2430"/>
          <w:tab w:val="left" w:pos="2880"/>
          <w:tab w:val="left" w:pos="5400"/>
          <w:tab w:val="left" w:pos="7920"/>
        </w:tabs>
        <w:ind w:right="144"/>
        <w:rPr>
          <w:rFonts w:ascii="Arial" w:eastAsia="Times New Roman" w:hAnsi="Arial" w:cs="Arial"/>
          <w:snapToGrid w:val="0"/>
          <w:sz w:val="24"/>
          <w:szCs w:val="24"/>
        </w:rPr>
      </w:pPr>
    </w:p>
    <w:p w:rsidR="00440AA6" w:rsidRPr="00440AA6" w:rsidRDefault="00440AA6" w:rsidP="00AB0A75">
      <w:pPr>
        <w:widowControl w:val="0"/>
        <w:tabs>
          <w:tab w:val="left" w:pos="360"/>
          <w:tab w:val="left" w:pos="2430"/>
          <w:tab w:val="left" w:pos="2880"/>
          <w:tab w:val="left" w:pos="5400"/>
          <w:tab w:val="left" w:pos="7920"/>
        </w:tabs>
        <w:ind w:right="144"/>
        <w:rPr>
          <w:rFonts w:ascii="Arial" w:eastAsia="Times New Roman" w:hAnsi="Arial" w:cs="Arial"/>
          <w:snapToGrid w:val="0"/>
          <w:sz w:val="24"/>
          <w:szCs w:val="24"/>
        </w:rPr>
      </w:pPr>
      <w:r w:rsidRPr="00440AA6">
        <w:rPr>
          <w:rFonts w:ascii="Arial" w:eastAsia="Times New Roman" w:hAnsi="Arial" w:cs="Arial"/>
          <w:snapToGrid w:val="0"/>
          <w:sz w:val="24"/>
          <w:szCs w:val="24"/>
        </w:rPr>
        <w:tab/>
      </w:r>
      <w:r w:rsidRPr="00440AA6">
        <w:rPr>
          <w:rFonts w:ascii="Arial" w:eastAsia="Times New Roman" w:hAnsi="Arial" w:cs="Arial"/>
          <w:snapToGrid w:val="0"/>
          <w:sz w:val="24"/>
          <w:szCs w:val="24"/>
        </w:rPr>
        <w:tab/>
      </w:r>
      <w:r w:rsidRPr="00440AA6">
        <w:rPr>
          <w:rFonts w:ascii="Arial" w:eastAsia="Times New Roman" w:hAnsi="Arial" w:cs="Arial"/>
          <w:b/>
          <w:snapToGrid w:val="0"/>
          <w:sz w:val="24"/>
          <w:szCs w:val="24"/>
        </w:rPr>
        <w:t>Suzanne Kyle</w:t>
      </w:r>
      <w:r w:rsidRPr="00440AA6">
        <w:rPr>
          <w:rFonts w:ascii="Arial" w:eastAsia="Times New Roman" w:hAnsi="Arial" w:cs="Arial"/>
          <w:b/>
          <w:i/>
          <w:snapToGrid w:val="0"/>
          <w:sz w:val="24"/>
          <w:szCs w:val="24"/>
        </w:rPr>
        <w:t>, Testing Specialist, On-Campus BSN Program</w:t>
      </w:r>
    </w:p>
    <w:p w:rsidR="00440AA6" w:rsidRPr="00440AA6" w:rsidRDefault="00440AA6" w:rsidP="00AB0A75">
      <w:pPr>
        <w:widowControl w:val="0"/>
        <w:tabs>
          <w:tab w:val="left" w:pos="360"/>
          <w:tab w:val="left" w:pos="2430"/>
          <w:tab w:val="left" w:pos="2880"/>
          <w:tab w:val="left" w:pos="5400"/>
          <w:tab w:val="left" w:pos="7920"/>
        </w:tabs>
        <w:ind w:right="144"/>
        <w:rPr>
          <w:rFonts w:ascii="Arial" w:eastAsia="Times New Roman" w:hAnsi="Arial" w:cs="Arial"/>
          <w:snapToGrid w:val="0"/>
          <w:sz w:val="24"/>
          <w:szCs w:val="24"/>
        </w:rPr>
      </w:pPr>
      <w:r w:rsidRPr="00440AA6">
        <w:rPr>
          <w:rFonts w:ascii="Arial" w:eastAsia="Times New Roman" w:hAnsi="Arial" w:cs="Arial"/>
          <w:snapToGrid w:val="0"/>
          <w:sz w:val="24"/>
          <w:szCs w:val="24"/>
        </w:rPr>
        <w:tab/>
      </w:r>
      <w:r w:rsidRPr="00440AA6">
        <w:rPr>
          <w:rFonts w:ascii="Arial" w:eastAsia="Times New Roman" w:hAnsi="Arial" w:cs="Arial"/>
          <w:snapToGrid w:val="0"/>
          <w:sz w:val="24"/>
          <w:szCs w:val="24"/>
        </w:rPr>
        <w:tab/>
        <w:t>645 Pickard Hall, (817) 272-0367</w:t>
      </w:r>
    </w:p>
    <w:p w:rsidR="00440AA6" w:rsidRPr="00440AA6" w:rsidRDefault="00440AA6" w:rsidP="00AB0A75">
      <w:pPr>
        <w:widowControl w:val="0"/>
        <w:tabs>
          <w:tab w:val="left" w:pos="360"/>
          <w:tab w:val="left" w:pos="2430"/>
          <w:tab w:val="left" w:pos="2880"/>
          <w:tab w:val="left" w:pos="5400"/>
          <w:tab w:val="left" w:pos="7920"/>
        </w:tabs>
        <w:ind w:right="144"/>
        <w:rPr>
          <w:rFonts w:ascii="Arial" w:eastAsia="Times New Roman" w:hAnsi="Arial" w:cs="Arial"/>
          <w:snapToGrid w:val="0"/>
          <w:sz w:val="24"/>
          <w:szCs w:val="24"/>
        </w:rPr>
      </w:pPr>
      <w:r w:rsidRPr="00440AA6">
        <w:rPr>
          <w:rFonts w:ascii="Arial" w:eastAsia="Times New Roman" w:hAnsi="Arial" w:cs="Arial"/>
          <w:snapToGrid w:val="0"/>
          <w:sz w:val="24"/>
          <w:szCs w:val="24"/>
        </w:rPr>
        <w:tab/>
      </w:r>
      <w:r w:rsidRPr="00440AA6">
        <w:rPr>
          <w:rFonts w:ascii="Arial" w:eastAsia="Times New Roman" w:hAnsi="Arial" w:cs="Arial"/>
          <w:snapToGrid w:val="0"/>
          <w:sz w:val="24"/>
          <w:szCs w:val="24"/>
        </w:rPr>
        <w:tab/>
        <w:t xml:space="preserve">Email: </w:t>
      </w:r>
      <w:hyperlink r:id="rId42" w:history="1">
        <w:r w:rsidRPr="00440AA6">
          <w:rPr>
            <w:rFonts w:ascii="Arial" w:eastAsia="Times New Roman" w:hAnsi="Arial" w:cs="Arial"/>
            <w:snapToGrid w:val="0"/>
            <w:color w:val="0000FF"/>
            <w:sz w:val="24"/>
            <w:szCs w:val="24"/>
            <w:u w:val="single"/>
          </w:rPr>
          <w:t>skyle@uta.edu</w:t>
        </w:r>
      </w:hyperlink>
    </w:p>
    <w:p w:rsidR="00440AA6" w:rsidRPr="00440AA6" w:rsidRDefault="00440AA6" w:rsidP="00AB0A75">
      <w:pPr>
        <w:pStyle w:val="a"/>
        <w:tabs>
          <w:tab w:val="left" w:pos="360"/>
          <w:tab w:val="left" w:pos="2880"/>
          <w:tab w:val="left" w:pos="5400"/>
          <w:tab w:val="left" w:pos="7920"/>
        </w:tabs>
        <w:ind w:left="0" w:firstLine="0"/>
        <w:rPr>
          <w:rFonts w:ascii="Arial" w:hAnsi="Arial" w:cs="Arial"/>
          <w:szCs w:val="24"/>
        </w:rPr>
      </w:pPr>
    </w:p>
    <w:p w:rsidR="00F65867" w:rsidRDefault="00F65867" w:rsidP="00AB0A75">
      <w:pPr>
        <w:rPr>
          <w:rFonts w:ascii="Arial" w:hAnsi="Arial" w:cs="Arial"/>
          <w:b/>
          <w:sz w:val="24"/>
          <w:szCs w:val="24"/>
          <w:u w:val="single"/>
        </w:rPr>
      </w:pPr>
    </w:p>
    <w:p w:rsidR="00F65867" w:rsidRDefault="00F65867" w:rsidP="00AB0A75">
      <w:pPr>
        <w:rPr>
          <w:rFonts w:ascii="Arial" w:hAnsi="Arial" w:cs="Arial"/>
          <w:b/>
          <w:sz w:val="24"/>
          <w:szCs w:val="24"/>
          <w:u w:val="single"/>
        </w:rPr>
      </w:pPr>
    </w:p>
    <w:p w:rsidR="00CD5078" w:rsidRDefault="00CD5078" w:rsidP="00AB0A75">
      <w:pPr>
        <w:rPr>
          <w:rFonts w:ascii="Arial" w:hAnsi="Arial" w:cs="Arial"/>
          <w:b/>
          <w:sz w:val="24"/>
          <w:szCs w:val="24"/>
          <w:u w:val="single"/>
        </w:rPr>
      </w:pPr>
      <w:r w:rsidRPr="00440AA6">
        <w:rPr>
          <w:rFonts w:ascii="Arial" w:hAnsi="Arial" w:cs="Arial"/>
          <w:b/>
          <w:sz w:val="24"/>
          <w:szCs w:val="24"/>
          <w:u w:val="single"/>
        </w:rPr>
        <w:t>COLLEGE OF NURSING INFORMATION:</w:t>
      </w:r>
    </w:p>
    <w:p w:rsidR="00AB0A75" w:rsidRPr="00440AA6" w:rsidRDefault="00AB0A75" w:rsidP="00AB0A75">
      <w:pPr>
        <w:rPr>
          <w:rFonts w:ascii="Arial" w:hAnsi="Arial" w:cs="Arial"/>
          <w:b/>
          <w:sz w:val="24"/>
          <w:szCs w:val="24"/>
          <w:u w:val="single"/>
        </w:rPr>
      </w:pPr>
    </w:p>
    <w:p w:rsidR="00A214A7" w:rsidRPr="00A214A7" w:rsidRDefault="00A214A7" w:rsidP="00A214A7">
      <w:pPr>
        <w:rPr>
          <w:rFonts w:ascii="Arial" w:hAnsi="Arial" w:cs="Arial"/>
          <w:b/>
          <w:bCs/>
          <w:iCs/>
          <w:color w:val="000000"/>
          <w:sz w:val="24"/>
          <w:szCs w:val="24"/>
        </w:rPr>
      </w:pPr>
      <w:r>
        <w:rPr>
          <w:rFonts w:ascii="Arial" w:hAnsi="Arial" w:cs="Arial"/>
          <w:b/>
          <w:bCs/>
          <w:iCs/>
          <w:color w:val="000000"/>
          <w:sz w:val="24"/>
          <w:szCs w:val="24"/>
        </w:rPr>
        <w:t xml:space="preserve">CONHI </w:t>
      </w:r>
      <w:r w:rsidRPr="00A214A7">
        <w:rPr>
          <w:rFonts w:ascii="Arial" w:hAnsi="Arial" w:cs="Arial"/>
          <w:b/>
          <w:bCs/>
          <w:iCs/>
          <w:color w:val="000000"/>
          <w:sz w:val="24"/>
          <w:szCs w:val="24"/>
        </w:rPr>
        <w:t>Student Handbook</w:t>
      </w:r>
      <w:r>
        <w:rPr>
          <w:rFonts w:ascii="Arial" w:hAnsi="Arial" w:cs="Arial"/>
          <w:b/>
          <w:bCs/>
          <w:iCs/>
          <w:color w:val="000000"/>
          <w:sz w:val="24"/>
          <w:szCs w:val="24"/>
        </w:rPr>
        <w:t>:</w:t>
      </w:r>
    </w:p>
    <w:p w:rsidR="00A214A7" w:rsidRPr="00A214A7" w:rsidRDefault="00A214A7" w:rsidP="00A214A7">
      <w:pPr>
        <w:rPr>
          <w:rFonts w:ascii="Arial" w:hAnsi="Arial" w:cs="Arial"/>
          <w:sz w:val="24"/>
          <w:szCs w:val="24"/>
        </w:rPr>
      </w:pPr>
      <w:r w:rsidRPr="00A214A7">
        <w:rPr>
          <w:rFonts w:ascii="Arial" w:hAnsi="Arial" w:cs="Arial"/>
          <w:b/>
          <w:bCs/>
          <w:iCs/>
          <w:color w:val="000000"/>
          <w:sz w:val="24"/>
          <w:szCs w:val="24"/>
        </w:rPr>
        <w:t xml:space="preserve">The Undergraduate BSN Student Handbook can be found by going to the following link:  </w:t>
      </w:r>
      <w:hyperlink r:id="rId43" w:history="1">
        <w:r w:rsidRPr="00A214A7">
          <w:rPr>
            <w:rStyle w:val="Hyperlink"/>
            <w:rFonts w:ascii="Arial" w:hAnsi="Arial" w:cs="Arial"/>
            <w:sz w:val="24"/>
            <w:szCs w:val="24"/>
          </w:rPr>
          <w:t>https://www.uta.edu/conhi/students/policy/index.php</w:t>
        </w:r>
      </w:hyperlink>
    </w:p>
    <w:p w:rsidR="00A214A7" w:rsidRPr="00440AA6" w:rsidRDefault="00A214A7" w:rsidP="00A214A7">
      <w:pPr>
        <w:rPr>
          <w:rFonts w:ascii="Arial" w:hAnsi="Arial" w:cs="Arial"/>
          <w:sz w:val="24"/>
          <w:szCs w:val="24"/>
        </w:rPr>
      </w:pPr>
    </w:p>
    <w:p w:rsidR="00CD5078" w:rsidRPr="00440AA6" w:rsidRDefault="00705543" w:rsidP="00AB0A75">
      <w:pPr>
        <w:rPr>
          <w:rFonts w:ascii="Arial" w:hAnsi="Arial" w:cs="Arial"/>
          <w:sz w:val="24"/>
          <w:szCs w:val="24"/>
        </w:rPr>
      </w:pPr>
      <w:r>
        <w:rPr>
          <w:rFonts w:ascii="Arial" w:hAnsi="Arial" w:cs="Arial"/>
          <w:b/>
          <w:sz w:val="24"/>
          <w:szCs w:val="24"/>
        </w:rPr>
        <w:t>Student Code o</w:t>
      </w:r>
      <w:r w:rsidRPr="00440AA6">
        <w:rPr>
          <w:rFonts w:ascii="Arial" w:hAnsi="Arial" w:cs="Arial"/>
          <w:b/>
          <w:sz w:val="24"/>
          <w:szCs w:val="24"/>
        </w:rPr>
        <w:t>f Ethics:</w:t>
      </w:r>
    </w:p>
    <w:p w:rsidR="00CD5078" w:rsidRPr="00440AA6" w:rsidRDefault="00CD5078" w:rsidP="00AB0A75">
      <w:pPr>
        <w:rPr>
          <w:rFonts w:ascii="Arial" w:hAnsi="Arial" w:cs="Arial"/>
          <w:b/>
          <w:bCs/>
          <w:sz w:val="24"/>
          <w:szCs w:val="24"/>
        </w:rPr>
      </w:pPr>
      <w:r w:rsidRPr="00440AA6">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293B3A" w:rsidRPr="00440AA6" w:rsidRDefault="00293B3A" w:rsidP="00AB0A75">
      <w:pPr>
        <w:rPr>
          <w:rFonts w:ascii="Arial" w:hAnsi="Arial" w:cs="Arial"/>
          <w:b/>
          <w:sz w:val="24"/>
          <w:szCs w:val="24"/>
        </w:rPr>
      </w:pPr>
    </w:p>
    <w:p w:rsidR="000745D3" w:rsidRPr="00440AA6" w:rsidRDefault="00705543" w:rsidP="00AB0A75">
      <w:pPr>
        <w:rPr>
          <w:rFonts w:ascii="Arial" w:hAnsi="Arial" w:cs="Arial"/>
          <w:b/>
          <w:sz w:val="24"/>
          <w:szCs w:val="24"/>
        </w:rPr>
      </w:pPr>
      <w:r>
        <w:rPr>
          <w:rFonts w:ascii="Arial" w:hAnsi="Arial" w:cs="Arial"/>
          <w:b/>
          <w:sz w:val="24"/>
          <w:szCs w:val="24"/>
        </w:rPr>
        <w:t>Code o</w:t>
      </w:r>
      <w:r w:rsidRPr="00440AA6">
        <w:rPr>
          <w:rFonts w:ascii="Arial" w:hAnsi="Arial" w:cs="Arial"/>
          <w:b/>
          <w:sz w:val="24"/>
          <w:szCs w:val="24"/>
        </w:rPr>
        <w:t>f Professional Conduct</w:t>
      </w:r>
    </w:p>
    <w:p w:rsidR="000745D3" w:rsidRPr="00440AA6" w:rsidRDefault="000745D3" w:rsidP="00AB0A75">
      <w:pPr>
        <w:rPr>
          <w:rFonts w:ascii="Arial" w:hAnsi="Arial" w:cs="Arial"/>
          <w:sz w:val="24"/>
          <w:szCs w:val="24"/>
        </w:rPr>
      </w:pPr>
      <w:r w:rsidRPr="00440AA6">
        <w:rPr>
          <w:rFonts w:ascii="Arial" w:hAnsi="Arial" w:cs="Arial"/>
          <w:sz w:val="24"/>
          <w:szCs w:val="24"/>
        </w:rPr>
        <w:t xml:space="preserve">Nursing students in the UTA CON are considered to be part of the nursing profession.  As members of the profession, students are expected to commit to and maintain high ethical standards. </w:t>
      </w:r>
    </w:p>
    <w:p w:rsidR="000745D3" w:rsidRPr="00440AA6" w:rsidRDefault="000745D3" w:rsidP="00AB0A75">
      <w:pPr>
        <w:rPr>
          <w:rFonts w:ascii="Arial" w:hAnsi="Arial" w:cs="Arial"/>
          <w:sz w:val="24"/>
          <w:szCs w:val="24"/>
        </w:rPr>
      </w:pPr>
      <w:r w:rsidRPr="00440AA6">
        <w:rPr>
          <w:rFonts w:ascii="Arial" w:hAnsi="Arial" w:cs="Arial"/>
          <w:sz w:val="24"/>
          <w:szCs w:val="24"/>
        </w:rPr>
        <w:t>Students are responsible and accountable for their own academic and professional behaviors and the resulting consequences.</w:t>
      </w:r>
    </w:p>
    <w:p w:rsidR="000745D3" w:rsidRPr="00440AA6" w:rsidRDefault="000745D3" w:rsidP="00AB0A75">
      <w:pPr>
        <w:rPr>
          <w:rFonts w:ascii="Arial" w:hAnsi="Arial" w:cs="Arial"/>
          <w:sz w:val="24"/>
          <w:szCs w:val="24"/>
        </w:rPr>
      </w:pPr>
    </w:p>
    <w:p w:rsidR="000745D3" w:rsidRPr="00440AA6" w:rsidRDefault="000745D3" w:rsidP="00AB0A75">
      <w:pPr>
        <w:rPr>
          <w:rFonts w:ascii="Arial" w:hAnsi="Arial" w:cs="Arial"/>
          <w:sz w:val="24"/>
          <w:szCs w:val="24"/>
        </w:rPr>
      </w:pPr>
      <w:r w:rsidRPr="00440AA6">
        <w:rPr>
          <w:rFonts w:ascii="Arial" w:hAnsi="Arial" w:cs="Arial"/>
          <w:sz w:val="24"/>
          <w:szCs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0745D3" w:rsidRPr="00440AA6" w:rsidRDefault="000745D3" w:rsidP="00AB0A75">
      <w:pPr>
        <w:rPr>
          <w:rFonts w:ascii="Arial" w:hAnsi="Arial" w:cs="Arial"/>
          <w:sz w:val="24"/>
          <w:szCs w:val="24"/>
        </w:rPr>
      </w:pPr>
      <w:r w:rsidRPr="00440AA6">
        <w:rPr>
          <w:rFonts w:ascii="Arial" w:hAnsi="Arial" w:cs="Arial"/>
          <w:sz w:val="24"/>
          <w:szCs w:val="24"/>
        </w:rPr>
        <w:t> </w:t>
      </w:r>
    </w:p>
    <w:p w:rsidR="000745D3" w:rsidRPr="00440AA6" w:rsidRDefault="000745D3" w:rsidP="00AB0A75">
      <w:pPr>
        <w:rPr>
          <w:rFonts w:ascii="Arial" w:hAnsi="Arial" w:cs="Arial"/>
          <w:sz w:val="24"/>
          <w:szCs w:val="24"/>
        </w:rPr>
      </w:pPr>
      <w:r w:rsidRPr="00440AA6">
        <w:rPr>
          <w:rFonts w:ascii="Arial" w:hAnsi="Arial" w:cs="Arial"/>
          <w:sz w:val="24"/>
          <w:szCs w:val="24"/>
        </w:rPr>
        <w:t>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Refer to the Student Handbook for more information.</w:t>
      </w:r>
    </w:p>
    <w:p w:rsidR="00705543" w:rsidRDefault="00705543" w:rsidP="00AB0A75">
      <w:pPr>
        <w:rPr>
          <w:rFonts w:ascii="Arial" w:hAnsi="Arial" w:cs="Arial"/>
          <w:b/>
          <w:sz w:val="24"/>
          <w:szCs w:val="24"/>
        </w:rPr>
      </w:pPr>
    </w:p>
    <w:p w:rsidR="00AB0A75" w:rsidRPr="00440AA6" w:rsidRDefault="00705543" w:rsidP="00AB0A75">
      <w:pPr>
        <w:rPr>
          <w:rFonts w:ascii="Arial" w:hAnsi="Arial" w:cs="Arial"/>
          <w:b/>
          <w:sz w:val="24"/>
          <w:szCs w:val="24"/>
        </w:rPr>
      </w:pPr>
      <w:r w:rsidRPr="00440AA6">
        <w:rPr>
          <w:rFonts w:ascii="Arial" w:hAnsi="Arial" w:cs="Arial"/>
          <w:b/>
          <w:sz w:val="24"/>
          <w:szCs w:val="24"/>
        </w:rPr>
        <w:t>Classroom Conduct Guidelines:</w:t>
      </w:r>
    </w:p>
    <w:p w:rsidR="00AB0A75" w:rsidRPr="00440AA6" w:rsidRDefault="00AB0A75" w:rsidP="00AB0A75">
      <w:pPr>
        <w:rPr>
          <w:rFonts w:ascii="Arial" w:hAnsi="Arial" w:cs="Arial"/>
          <w:sz w:val="24"/>
          <w:szCs w:val="24"/>
        </w:rPr>
      </w:pPr>
      <w:r w:rsidRPr="00440AA6">
        <w:rPr>
          <w:rFonts w:ascii="Arial" w:hAnsi="Arial" w:cs="Arial"/>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AB0A75" w:rsidRDefault="00AB0A75" w:rsidP="00AB0A75">
      <w:pPr>
        <w:rPr>
          <w:rFonts w:ascii="Arial" w:hAnsi="Arial" w:cs="Arial"/>
          <w:b/>
          <w:bCs/>
          <w:sz w:val="24"/>
          <w:szCs w:val="24"/>
        </w:rPr>
      </w:pPr>
    </w:p>
    <w:p w:rsidR="00AB0A75" w:rsidRPr="00440AA6" w:rsidRDefault="00AB0A75" w:rsidP="00AB0A75">
      <w:pPr>
        <w:widowControl w:val="0"/>
        <w:tabs>
          <w:tab w:val="left" w:pos="-1080"/>
          <w:tab w:val="left" w:pos="-720"/>
          <w:tab w:val="left" w:pos="0"/>
        </w:tabs>
        <w:ind w:right="-540"/>
        <w:rPr>
          <w:rFonts w:ascii="Arial" w:hAnsi="Arial" w:cs="Arial"/>
          <w:b/>
          <w:sz w:val="24"/>
          <w:szCs w:val="24"/>
        </w:rPr>
      </w:pPr>
      <w:r w:rsidRPr="00440AA6">
        <w:rPr>
          <w:rFonts w:ascii="Arial" w:hAnsi="Arial" w:cs="Arial"/>
          <w:b/>
          <w:sz w:val="24"/>
          <w:szCs w:val="24"/>
        </w:rPr>
        <w:t xml:space="preserve">Examination </w:t>
      </w:r>
      <w:r>
        <w:rPr>
          <w:rFonts w:ascii="Arial" w:hAnsi="Arial" w:cs="Arial"/>
          <w:b/>
          <w:sz w:val="24"/>
          <w:szCs w:val="24"/>
        </w:rPr>
        <w:t>Testing Environment:</w:t>
      </w:r>
    </w:p>
    <w:p w:rsidR="00AB0A75" w:rsidRPr="00440AA6" w:rsidRDefault="00AB0A75" w:rsidP="00AB0A75">
      <w:pPr>
        <w:pStyle w:val="ListParagraph"/>
        <w:widowControl w:val="0"/>
        <w:tabs>
          <w:tab w:val="left" w:pos="-1080"/>
          <w:tab w:val="left" w:pos="-720"/>
          <w:tab w:val="left" w:pos="0"/>
        </w:tabs>
        <w:ind w:left="0" w:right="-540"/>
        <w:rPr>
          <w:rFonts w:ascii="Arial" w:hAnsi="Arial" w:cs="Arial"/>
          <w:sz w:val="24"/>
          <w:szCs w:val="24"/>
        </w:rPr>
      </w:pPr>
      <w:r w:rsidRPr="00440AA6">
        <w:rPr>
          <w:rFonts w:ascii="Arial" w:hAnsi="Arial" w:cs="Arial"/>
          <w:sz w:val="24"/>
          <w:szCs w:val="24"/>
        </w:rPr>
        <w:t xml:space="preserve">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  While measures are taken to avoid internet connection disruptions, Web based testing includes the risk of unexpected/ uncontrolled connectivity interruptions.  In the event such interruptions occur, faculty will modify exam time to assure that students have the full scheduled length of time to complete the exam.  </w:t>
      </w:r>
    </w:p>
    <w:p w:rsidR="00AB0A75" w:rsidRDefault="00AB0A75" w:rsidP="00AB0A75">
      <w:pPr>
        <w:rPr>
          <w:rFonts w:ascii="Arial" w:hAnsi="Arial" w:cs="Arial"/>
          <w:b/>
          <w:bCs/>
          <w:sz w:val="24"/>
          <w:szCs w:val="24"/>
        </w:rPr>
      </w:pPr>
    </w:p>
    <w:p w:rsidR="00F65867" w:rsidRDefault="00F65867" w:rsidP="00AB0A75">
      <w:pPr>
        <w:rPr>
          <w:rFonts w:ascii="Arial" w:hAnsi="Arial" w:cs="Arial"/>
          <w:b/>
          <w:bCs/>
          <w:sz w:val="24"/>
          <w:szCs w:val="24"/>
        </w:rPr>
      </w:pPr>
    </w:p>
    <w:p w:rsidR="00CD5078" w:rsidRPr="00440AA6" w:rsidRDefault="00705543" w:rsidP="00AB0A75">
      <w:pPr>
        <w:rPr>
          <w:rFonts w:ascii="Arial" w:hAnsi="Arial" w:cs="Arial"/>
          <w:sz w:val="24"/>
          <w:szCs w:val="24"/>
        </w:rPr>
      </w:pPr>
      <w:r>
        <w:rPr>
          <w:rFonts w:ascii="Arial" w:hAnsi="Arial" w:cs="Arial"/>
          <w:b/>
          <w:bCs/>
          <w:sz w:val="24"/>
          <w:szCs w:val="24"/>
        </w:rPr>
        <w:t>APA</w:t>
      </w:r>
      <w:r w:rsidRPr="00440AA6">
        <w:rPr>
          <w:rFonts w:ascii="Arial" w:hAnsi="Arial" w:cs="Arial"/>
          <w:b/>
          <w:bCs/>
          <w:sz w:val="24"/>
          <w:szCs w:val="24"/>
        </w:rPr>
        <w:t xml:space="preserve"> Format:</w:t>
      </w:r>
    </w:p>
    <w:p w:rsidR="00CD5078" w:rsidRPr="00440AA6" w:rsidRDefault="00CD5078" w:rsidP="00AB0A75">
      <w:pPr>
        <w:rPr>
          <w:rFonts w:ascii="Arial" w:hAnsi="Arial" w:cs="Arial"/>
          <w:sz w:val="24"/>
          <w:szCs w:val="24"/>
        </w:rPr>
      </w:pPr>
      <w:r w:rsidRPr="00440AA6">
        <w:rPr>
          <w:rFonts w:ascii="Arial" w:hAnsi="Arial" w:cs="Arial"/>
          <w:i/>
          <w:iCs/>
          <w:sz w:val="24"/>
          <w:szCs w:val="24"/>
        </w:rPr>
        <w:t xml:space="preserve">APA </w:t>
      </w:r>
      <w:r w:rsidRPr="00440AA6">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44" w:history="1">
        <w:r w:rsidRPr="00440AA6">
          <w:rPr>
            <w:rStyle w:val="Hyperlink"/>
            <w:rFonts w:ascii="Arial" w:hAnsi="Arial" w:cs="Arial"/>
            <w:sz w:val="24"/>
            <w:szCs w:val="24"/>
          </w:rPr>
          <w:t>http://www.uta.edu/nursing/bsn-program/</w:t>
        </w:r>
      </w:hyperlink>
    </w:p>
    <w:p w:rsidR="00CD5078" w:rsidRPr="00440AA6" w:rsidRDefault="00CD5078" w:rsidP="00AB0A75">
      <w:pPr>
        <w:rPr>
          <w:rFonts w:ascii="Arial" w:hAnsi="Arial" w:cs="Arial"/>
          <w:sz w:val="24"/>
          <w:szCs w:val="24"/>
        </w:rPr>
      </w:pPr>
    </w:p>
    <w:p w:rsidR="00A22894" w:rsidRPr="00440AA6" w:rsidRDefault="00D846BA" w:rsidP="00AB0A75">
      <w:pPr>
        <w:rPr>
          <w:rFonts w:ascii="Arial" w:hAnsi="Arial" w:cs="Arial"/>
          <w:b/>
          <w:caps/>
          <w:sz w:val="24"/>
          <w:szCs w:val="24"/>
        </w:rPr>
      </w:pPr>
      <w:r w:rsidRPr="00440AA6">
        <w:rPr>
          <w:rFonts w:ascii="Arial" w:hAnsi="Arial" w:cs="Arial"/>
          <w:b/>
          <w:sz w:val="24"/>
          <w:szCs w:val="24"/>
        </w:rPr>
        <w:t>Honors College Credit:</w:t>
      </w:r>
    </w:p>
    <w:p w:rsidR="00A22894" w:rsidRPr="00440AA6" w:rsidRDefault="00A22894" w:rsidP="00AB0A75">
      <w:pPr>
        <w:rPr>
          <w:rFonts w:ascii="Arial" w:hAnsi="Arial" w:cs="Arial"/>
          <w:sz w:val="24"/>
          <w:szCs w:val="24"/>
        </w:rPr>
      </w:pPr>
      <w:r w:rsidRPr="00440AA6">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A22894" w:rsidRPr="00440AA6" w:rsidRDefault="00A22894" w:rsidP="00AB0A75">
      <w:pPr>
        <w:rPr>
          <w:rFonts w:ascii="Arial" w:hAnsi="Arial" w:cs="Arial"/>
          <w:sz w:val="24"/>
          <w:szCs w:val="24"/>
        </w:rPr>
      </w:pPr>
    </w:p>
    <w:p w:rsidR="00A22894" w:rsidRPr="00440AA6" w:rsidRDefault="00D846BA" w:rsidP="00AB0A75">
      <w:pPr>
        <w:pStyle w:val="BodyTextIndent"/>
        <w:ind w:firstLine="0"/>
        <w:rPr>
          <w:rFonts w:cs="Arial"/>
          <w:b/>
          <w:bCs/>
          <w:szCs w:val="24"/>
        </w:rPr>
      </w:pPr>
      <w:r w:rsidRPr="00440AA6">
        <w:rPr>
          <w:rFonts w:cs="Arial"/>
          <w:b/>
          <w:bCs/>
          <w:szCs w:val="24"/>
        </w:rPr>
        <w:t>No Gift Policy:</w:t>
      </w:r>
    </w:p>
    <w:p w:rsidR="00A22894" w:rsidRPr="00440AA6" w:rsidRDefault="00A22894" w:rsidP="00AB0A75">
      <w:pPr>
        <w:rPr>
          <w:rFonts w:ascii="Arial" w:hAnsi="Arial" w:cs="Arial"/>
          <w:sz w:val="24"/>
          <w:szCs w:val="24"/>
        </w:rPr>
      </w:pPr>
      <w:r w:rsidRPr="00440AA6">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A22894" w:rsidRPr="00440AA6" w:rsidRDefault="00A22894" w:rsidP="00AB0A75">
      <w:pPr>
        <w:pStyle w:val="PlainText"/>
        <w:rPr>
          <w:rFonts w:ascii="Arial" w:hAnsi="Arial" w:cs="Arial"/>
          <w:b/>
          <w:bCs/>
          <w:sz w:val="24"/>
          <w:szCs w:val="24"/>
          <w:u w:val="single"/>
        </w:rPr>
      </w:pPr>
    </w:p>
    <w:p w:rsidR="00D846BA" w:rsidRPr="00440AA6" w:rsidRDefault="00D846BA" w:rsidP="00AB0A75">
      <w:pPr>
        <w:rPr>
          <w:rFonts w:ascii="Arial" w:hAnsi="Arial" w:cs="Arial"/>
          <w:sz w:val="24"/>
          <w:szCs w:val="24"/>
        </w:rPr>
      </w:pPr>
    </w:p>
    <w:p w:rsidR="00A214A7" w:rsidRDefault="00A214A7" w:rsidP="00A214A7">
      <w:pPr>
        <w:jc w:val="center"/>
        <w:rPr>
          <w:rFonts w:ascii="Arial" w:hAnsi="Arial" w:cs="Arial"/>
          <w:b/>
          <w:color w:val="C00000"/>
          <w:sz w:val="24"/>
          <w:szCs w:val="24"/>
        </w:rPr>
      </w:pPr>
    </w:p>
    <w:p w:rsidR="00004E72" w:rsidRPr="00412F60" w:rsidRDefault="00412F60" w:rsidP="00A214A7">
      <w:pPr>
        <w:jc w:val="center"/>
        <w:rPr>
          <w:rFonts w:ascii="Arial" w:hAnsi="Arial" w:cs="Arial"/>
          <w:b/>
          <w:color w:val="C00000"/>
          <w:sz w:val="24"/>
          <w:szCs w:val="24"/>
        </w:rPr>
      </w:pPr>
      <w:r w:rsidRPr="00412F60">
        <w:rPr>
          <w:rFonts w:ascii="Arial" w:hAnsi="Arial" w:cs="Arial"/>
          <w:b/>
          <w:color w:val="C00000"/>
          <w:sz w:val="24"/>
          <w:szCs w:val="24"/>
        </w:rPr>
        <w:t>Please see document on next page</w:t>
      </w:r>
      <w:r w:rsidR="00D846BA" w:rsidRPr="00412F60">
        <w:rPr>
          <w:rFonts w:ascii="Arial" w:hAnsi="Arial" w:cs="Arial"/>
          <w:b/>
          <w:color w:val="C00000"/>
          <w:sz w:val="24"/>
          <w:szCs w:val="24"/>
        </w:rPr>
        <w:t>.</w:t>
      </w:r>
      <w:r w:rsidR="00D846BA" w:rsidRPr="00412F60">
        <w:rPr>
          <w:rFonts w:ascii="Arial" w:hAnsi="Arial" w:cs="Arial"/>
          <w:b/>
          <w:color w:val="C00000"/>
          <w:sz w:val="24"/>
          <w:szCs w:val="24"/>
        </w:rPr>
        <w:br w:type="page"/>
      </w:r>
    </w:p>
    <w:p w:rsidR="00D846BA" w:rsidRPr="00440AA6" w:rsidRDefault="00D846BA" w:rsidP="00AB0A75">
      <w:pPr>
        <w:jc w:val="center"/>
        <w:rPr>
          <w:rFonts w:ascii="Arial" w:hAnsi="Arial" w:cs="Arial"/>
          <w:b/>
          <w:sz w:val="24"/>
          <w:szCs w:val="24"/>
        </w:rPr>
      </w:pPr>
      <w:r w:rsidRPr="00440AA6">
        <w:rPr>
          <w:rFonts w:ascii="Arial" w:hAnsi="Arial" w:cs="Arial"/>
          <w:b/>
          <w:sz w:val="24"/>
          <w:szCs w:val="24"/>
        </w:rPr>
        <w:lastRenderedPageBreak/>
        <w:t>N3333</w:t>
      </w:r>
    </w:p>
    <w:p w:rsidR="00D846BA" w:rsidRPr="00440AA6" w:rsidRDefault="002A7BB4" w:rsidP="00AB0A75">
      <w:pPr>
        <w:jc w:val="center"/>
        <w:rPr>
          <w:rFonts w:ascii="Arial" w:hAnsi="Arial" w:cs="Arial"/>
          <w:b/>
          <w:sz w:val="24"/>
          <w:szCs w:val="24"/>
        </w:rPr>
      </w:pPr>
      <w:r w:rsidRPr="00440AA6">
        <w:rPr>
          <w:rFonts w:ascii="Arial" w:hAnsi="Arial" w:cs="Arial"/>
          <w:b/>
          <w:sz w:val="24"/>
          <w:szCs w:val="24"/>
        </w:rPr>
        <w:t>Health Promotion a</w:t>
      </w:r>
      <w:r w:rsidR="00D846BA" w:rsidRPr="00440AA6">
        <w:rPr>
          <w:rFonts w:ascii="Arial" w:hAnsi="Arial" w:cs="Arial"/>
          <w:b/>
          <w:sz w:val="24"/>
          <w:szCs w:val="24"/>
        </w:rPr>
        <w:t>cross the Lifespan</w:t>
      </w:r>
    </w:p>
    <w:p w:rsidR="00D846BA" w:rsidRPr="00440AA6" w:rsidRDefault="00D846BA" w:rsidP="00AB0A75">
      <w:pPr>
        <w:jc w:val="center"/>
        <w:rPr>
          <w:rFonts w:ascii="Arial" w:hAnsi="Arial" w:cs="Arial"/>
          <w:b/>
          <w:sz w:val="24"/>
          <w:szCs w:val="24"/>
        </w:rPr>
      </w:pPr>
    </w:p>
    <w:p w:rsidR="00431F31" w:rsidRPr="00440AA6" w:rsidRDefault="00824E2B" w:rsidP="00AB0A75">
      <w:pPr>
        <w:rPr>
          <w:rFonts w:ascii="Arial" w:hAnsi="Arial" w:cs="Arial"/>
          <w:i/>
          <w:sz w:val="24"/>
          <w:szCs w:val="24"/>
        </w:rPr>
      </w:pPr>
      <w:r w:rsidRPr="00440AA6">
        <w:rPr>
          <w:rFonts w:ascii="Arial" w:hAnsi="Arial" w:cs="Arial"/>
          <w:b/>
          <w:i/>
          <w:sz w:val="24"/>
          <w:szCs w:val="24"/>
        </w:rPr>
        <w:t xml:space="preserve">All students are required </w:t>
      </w:r>
      <w:r w:rsidR="00D846BA" w:rsidRPr="00440AA6">
        <w:rPr>
          <w:rFonts w:ascii="Arial" w:hAnsi="Arial" w:cs="Arial"/>
          <w:b/>
          <w:i/>
          <w:sz w:val="24"/>
          <w:szCs w:val="24"/>
        </w:rPr>
        <w:t>to read</w:t>
      </w:r>
      <w:r w:rsidR="00832EFF" w:rsidRPr="00440AA6">
        <w:rPr>
          <w:rFonts w:ascii="Arial" w:hAnsi="Arial" w:cs="Arial"/>
          <w:b/>
          <w:i/>
          <w:sz w:val="24"/>
          <w:szCs w:val="24"/>
        </w:rPr>
        <w:t>, sign and submit via Blackboard</w:t>
      </w:r>
      <w:r w:rsidR="00D846BA" w:rsidRPr="00440AA6">
        <w:rPr>
          <w:rFonts w:ascii="Arial" w:hAnsi="Arial" w:cs="Arial"/>
          <w:b/>
          <w:i/>
          <w:sz w:val="24"/>
          <w:szCs w:val="24"/>
        </w:rPr>
        <w:t xml:space="preserve"> the UTA College</w:t>
      </w:r>
      <w:r w:rsidRPr="00440AA6">
        <w:rPr>
          <w:rFonts w:ascii="Arial" w:hAnsi="Arial" w:cs="Arial"/>
          <w:b/>
          <w:i/>
          <w:sz w:val="24"/>
          <w:szCs w:val="24"/>
        </w:rPr>
        <w:t xml:space="preserve"> of Nursing </w:t>
      </w:r>
      <w:r w:rsidR="00CE721F" w:rsidRPr="00440AA6">
        <w:rPr>
          <w:rFonts w:ascii="Arial" w:hAnsi="Arial" w:cs="Arial"/>
          <w:b/>
          <w:i/>
          <w:sz w:val="24"/>
          <w:szCs w:val="24"/>
        </w:rPr>
        <w:t xml:space="preserve">Attestation Letter/ </w:t>
      </w:r>
      <w:r w:rsidRPr="00440AA6">
        <w:rPr>
          <w:rFonts w:ascii="Arial" w:hAnsi="Arial" w:cs="Arial"/>
          <w:b/>
          <w:i/>
          <w:sz w:val="24"/>
          <w:szCs w:val="24"/>
        </w:rPr>
        <w:t>Honor C</w:t>
      </w:r>
      <w:r w:rsidR="002A7BB4" w:rsidRPr="00440AA6">
        <w:rPr>
          <w:rFonts w:ascii="Arial" w:hAnsi="Arial" w:cs="Arial"/>
          <w:b/>
          <w:i/>
          <w:sz w:val="24"/>
          <w:szCs w:val="24"/>
        </w:rPr>
        <w:t>ode for N3333 Health Promotion a</w:t>
      </w:r>
      <w:r w:rsidRPr="00440AA6">
        <w:rPr>
          <w:rFonts w:ascii="Arial" w:hAnsi="Arial" w:cs="Arial"/>
          <w:b/>
          <w:i/>
          <w:sz w:val="24"/>
          <w:szCs w:val="24"/>
        </w:rPr>
        <w:t>cross the Lifespan</w:t>
      </w:r>
      <w:r w:rsidR="00D846BA" w:rsidRPr="00440AA6">
        <w:rPr>
          <w:rFonts w:ascii="Arial" w:hAnsi="Arial" w:cs="Arial"/>
          <w:b/>
          <w:i/>
          <w:sz w:val="24"/>
          <w:szCs w:val="24"/>
        </w:rPr>
        <w:t xml:space="preserve">.  </w:t>
      </w:r>
      <w:r w:rsidR="00431F31" w:rsidRPr="00440AA6">
        <w:rPr>
          <w:rFonts w:ascii="Arial" w:hAnsi="Arial" w:cs="Arial"/>
          <w:i/>
          <w:sz w:val="24"/>
          <w:szCs w:val="24"/>
        </w:rPr>
        <w:t xml:space="preserve">This form must be submitted </w:t>
      </w:r>
      <w:r w:rsidR="00B3188C" w:rsidRPr="00440AA6">
        <w:rPr>
          <w:rFonts w:ascii="Arial" w:hAnsi="Arial" w:cs="Arial"/>
          <w:i/>
          <w:sz w:val="24"/>
          <w:szCs w:val="24"/>
        </w:rPr>
        <w:t xml:space="preserve">on Blackboard </w:t>
      </w:r>
      <w:r w:rsidR="00431F31" w:rsidRPr="00440AA6">
        <w:rPr>
          <w:rFonts w:ascii="Arial" w:hAnsi="Arial" w:cs="Arial"/>
          <w:i/>
          <w:sz w:val="24"/>
          <w:szCs w:val="24"/>
        </w:rPr>
        <w:t xml:space="preserve">by 23:55 pm on the first </w:t>
      </w:r>
      <w:r w:rsidR="000B3848" w:rsidRPr="00440AA6">
        <w:rPr>
          <w:rFonts w:ascii="Arial" w:hAnsi="Arial" w:cs="Arial"/>
          <w:i/>
          <w:sz w:val="24"/>
          <w:szCs w:val="24"/>
        </w:rPr>
        <w:t>class orientation day</w:t>
      </w:r>
      <w:r w:rsidR="00431F31" w:rsidRPr="00440AA6">
        <w:rPr>
          <w:rFonts w:ascii="Arial" w:hAnsi="Arial" w:cs="Arial"/>
          <w:i/>
          <w:sz w:val="24"/>
          <w:szCs w:val="24"/>
        </w:rPr>
        <w:t>.  Please refer to the Course Schedule for this specific date.</w:t>
      </w:r>
      <w:r w:rsidR="00B3188C" w:rsidRPr="00440AA6">
        <w:rPr>
          <w:rFonts w:ascii="Arial" w:hAnsi="Arial" w:cs="Arial"/>
          <w:i/>
          <w:sz w:val="24"/>
          <w:szCs w:val="24"/>
        </w:rPr>
        <w:t xml:space="preserve">  Forms should NOT be emailed to the Lead Teacher.</w:t>
      </w:r>
    </w:p>
    <w:p w:rsidR="00431F31" w:rsidRPr="00440AA6" w:rsidRDefault="00431F31" w:rsidP="00AB0A75">
      <w:pPr>
        <w:rPr>
          <w:rFonts w:ascii="Arial" w:hAnsi="Arial" w:cs="Arial"/>
          <w:i/>
          <w:sz w:val="24"/>
          <w:szCs w:val="24"/>
        </w:rPr>
      </w:pPr>
    </w:p>
    <w:p w:rsidR="00D846BA" w:rsidRPr="00440AA6" w:rsidRDefault="00D846BA" w:rsidP="00AB0A75">
      <w:pPr>
        <w:tabs>
          <w:tab w:val="left" w:pos="4189"/>
        </w:tabs>
        <w:rPr>
          <w:rFonts w:ascii="Arial" w:hAnsi="Arial" w:cs="Arial"/>
          <w:b/>
          <w:sz w:val="24"/>
          <w:szCs w:val="24"/>
          <w:u w:val="single"/>
        </w:rPr>
      </w:pPr>
      <w:r w:rsidRPr="00440AA6">
        <w:rPr>
          <w:rFonts w:ascii="Arial" w:hAnsi="Arial" w:cs="Arial"/>
          <w:b/>
          <w:sz w:val="24"/>
          <w:szCs w:val="24"/>
          <w:u w:val="single"/>
        </w:rPr>
        <w:t>Related to Activities on Blackboard</w:t>
      </w:r>
      <w:r w:rsidRPr="00440AA6">
        <w:rPr>
          <w:rFonts w:ascii="Arial" w:hAnsi="Arial" w:cs="Arial"/>
          <w:b/>
          <w:sz w:val="24"/>
          <w:szCs w:val="24"/>
          <w:u w:val="single"/>
        </w:rPr>
        <w:tab/>
      </w:r>
    </w:p>
    <w:p w:rsidR="00D846BA" w:rsidRPr="00412F60" w:rsidRDefault="00D846BA" w:rsidP="00B045CF">
      <w:pPr>
        <w:pStyle w:val="ListParagraph"/>
        <w:numPr>
          <w:ilvl w:val="0"/>
          <w:numId w:val="11"/>
        </w:numPr>
        <w:spacing w:after="200" w:line="276" w:lineRule="auto"/>
        <w:rPr>
          <w:rFonts w:ascii="Arial" w:hAnsi="Arial" w:cs="Arial"/>
          <w:sz w:val="24"/>
          <w:szCs w:val="24"/>
        </w:rPr>
      </w:pPr>
      <w:r w:rsidRPr="00412F60">
        <w:rPr>
          <w:rFonts w:ascii="Arial" w:hAnsi="Arial" w:cs="Arial"/>
          <w:sz w:val="24"/>
          <w:szCs w:val="24"/>
        </w:rPr>
        <w:t>I will not divulge my user ID or password to anyone</w:t>
      </w:r>
    </w:p>
    <w:p w:rsidR="00D846BA" w:rsidRPr="00412F60" w:rsidRDefault="00D846BA" w:rsidP="00B045CF">
      <w:pPr>
        <w:pStyle w:val="ListParagraph"/>
        <w:numPr>
          <w:ilvl w:val="0"/>
          <w:numId w:val="11"/>
        </w:numPr>
        <w:spacing w:after="200" w:line="276" w:lineRule="auto"/>
        <w:rPr>
          <w:rFonts w:ascii="Arial" w:hAnsi="Arial" w:cs="Arial"/>
          <w:sz w:val="24"/>
          <w:szCs w:val="24"/>
        </w:rPr>
      </w:pPr>
      <w:r w:rsidRPr="00412F60">
        <w:rPr>
          <w:rFonts w:ascii="Arial" w:hAnsi="Arial" w:cs="Arial"/>
          <w:sz w:val="24"/>
          <w:szCs w:val="24"/>
        </w:rPr>
        <w:t>I and only I will post answers to course assignments using my user ID and password.</w:t>
      </w:r>
    </w:p>
    <w:p w:rsidR="00D846BA" w:rsidRPr="00412F60" w:rsidRDefault="00D846BA" w:rsidP="00B045CF">
      <w:pPr>
        <w:pStyle w:val="ListParagraph"/>
        <w:numPr>
          <w:ilvl w:val="0"/>
          <w:numId w:val="11"/>
        </w:numPr>
        <w:spacing w:after="200" w:line="276" w:lineRule="auto"/>
        <w:rPr>
          <w:rFonts w:ascii="Arial" w:hAnsi="Arial" w:cs="Arial"/>
          <w:sz w:val="24"/>
          <w:szCs w:val="24"/>
        </w:rPr>
      </w:pPr>
      <w:r w:rsidRPr="00412F60">
        <w:rPr>
          <w:rFonts w:ascii="Arial" w:hAnsi="Arial" w:cs="Arial"/>
          <w:sz w:val="24"/>
          <w:szCs w:val="24"/>
        </w:rPr>
        <w:t>I and only I will take the online quizzes/exams**  using my user ID and password</w:t>
      </w:r>
    </w:p>
    <w:p w:rsidR="00D846BA" w:rsidRPr="00412F60" w:rsidRDefault="00D846BA" w:rsidP="00B045CF">
      <w:pPr>
        <w:pStyle w:val="ListParagraph"/>
        <w:numPr>
          <w:ilvl w:val="0"/>
          <w:numId w:val="11"/>
        </w:numPr>
        <w:spacing w:after="200" w:line="276" w:lineRule="auto"/>
        <w:rPr>
          <w:rFonts w:ascii="Arial" w:hAnsi="Arial" w:cs="Arial"/>
          <w:sz w:val="24"/>
          <w:szCs w:val="24"/>
        </w:rPr>
      </w:pPr>
      <w:r w:rsidRPr="00412F60">
        <w:rPr>
          <w:rFonts w:ascii="Arial" w:hAnsi="Arial" w:cs="Arial"/>
          <w:sz w:val="24"/>
          <w:szCs w:val="24"/>
        </w:rPr>
        <w:t>I understand that the on-line quizzes/exams are closed book and I will not refer to my textbooks or references (this includes books, notes, study sheets, PDA’s internet search, individual or group interaction), while taking the quizzes/exams.</w:t>
      </w:r>
    </w:p>
    <w:p w:rsidR="00D846BA" w:rsidRPr="00412F60" w:rsidRDefault="00D846BA" w:rsidP="00B045CF">
      <w:pPr>
        <w:pStyle w:val="ListParagraph"/>
        <w:numPr>
          <w:ilvl w:val="0"/>
          <w:numId w:val="11"/>
        </w:numPr>
        <w:spacing w:after="200" w:line="276" w:lineRule="auto"/>
        <w:rPr>
          <w:rFonts w:ascii="Arial" w:hAnsi="Arial" w:cs="Arial"/>
          <w:sz w:val="24"/>
          <w:szCs w:val="24"/>
        </w:rPr>
      </w:pPr>
      <w:r w:rsidRPr="00412F60">
        <w:rPr>
          <w:rFonts w:ascii="Arial" w:hAnsi="Arial" w:cs="Arial"/>
          <w:sz w:val="24"/>
          <w:szCs w:val="24"/>
        </w:rPr>
        <w:t>I will not print or attempt to copy in any manner any part of the exam or reproduce same in any way.</w:t>
      </w:r>
    </w:p>
    <w:p w:rsidR="00D846BA" w:rsidRPr="00412F60" w:rsidRDefault="00D846BA" w:rsidP="00B045CF">
      <w:pPr>
        <w:pStyle w:val="ListParagraph"/>
        <w:numPr>
          <w:ilvl w:val="0"/>
          <w:numId w:val="11"/>
        </w:numPr>
        <w:spacing w:after="200" w:line="276" w:lineRule="auto"/>
        <w:rPr>
          <w:rFonts w:ascii="Arial" w:hAnsi="Arial" w:cs="Arial"/>
          <w:sz w:val="24"/>
          <w:szCs w:val="24"/>
        </w:rPr>
      </w:pPr>
      <w:r w:rsidRPr="00412F60">
        <w:rPr>
          <w:rFonts w:ascii="Arial" w:hAnsi="Arial" w:cs="Arial"/>
          <w:sz w:val="24"/>
          <w:szCs w:val="24"/>
        </w:rPr>
        <w:t>I will not divulge the content of the on-line quizzes/exams to any other student/individual, whether enrolled in the class or not.</w:t>
      </w:r>
    </w:p>
    <w:p w:rsidR="00D846BA" w:rsidRPr="00440AA6" w:rsidRDefault="00C14924" w:rsidP="00AB0A75">
      <w:pPr>
        <w:rPr>
          <w:rFonts w:ascii="Arial" w:hAnsi="Arial" w:cs="Arial"/>
          <w:sz w:val="24"/>
          <w:szCs w:val="24"/>
        </w:rPr>
      </w:pPr>
      <w:r w:rsidRPr="00440AA6">
        <w:rPr>
          <w:rFonts w:ascii="Arial" w:hAnsi="Arial" w:cs="Arial"/>
          <w:sz w:val="24"/>
          <w:szCs w:val="24"/>
        </w:rPr>
        <w:t xml:space="preserve">**To include Computerized </w:t>
      </w:r>
      <w:r w:rsidR="00D846BA" w:rsidRPr="00440AA6">
        <w:rPr>
          <w:rFonts w:ascii="Arial" w:hAnsi="Arial" w:cs="Arial"/>
          <w:sz w:val="24"/>
          <w:szCs w:val="24"/>
        </w:rPr>
        <w:t>quizzes/exams</w:t>
      </w:r>
    </w:p>
    <w:p w:rsidR="00D846BA" w:rsidRPr="00440AA6" w:rsidRDefault="00D846BA" w:rsidP="00AB0A75">
      <w:pPr>
        <w:rPr>
          <w:rFonts w:ascii="Arial" w:hAnsi="Arial" w:cs="Arial"/>
          <w:sz w:val="24"/>
          <w:szCs w:val="24"/>
        </w:rPr>
      </w:pPr>
    </w:p>
    <w:p w:rsidR="00D846BA" w:rsidRPr="00440AA6" w:rsidRDefault="00D846BA" w:rsidP="00AB0A75">
      <w:pPr>
        <w:rPr>
          <w:rFonts w:ascii="Arial" w:hAnsi="Arial" w:cs="Arial"/>
          <w:b/>
          <w:sz w:val="24"/>
          <w:szCs w:val="24"/>
          <w:u w:val="single"/>
        </w:rPr>
      </w:pPr>
      <w:r w:rsidRPr="00440AA6">
        <w:rPr>
          <w:rFonts w:ascii="Arial" w:hAnsi="Arial" w:cs="Arial"/>
          <w:b/>
          <w:sz w:val="24"/>
          <w:szCs w:val="24"/>
          <w:u w:val="single"/>
        </w:rPr>
        <w:t>Related to Other Class Assignments</w:t>
      </w:r>
    </w:p>
    <w:p w:rsidR="00D846BA" w:rsidRPr="00412F60" w:rsidRDefault="00D846BA" w:rsidP="00B045CF">
      <w:pPr>
        <w:pStyle w:val="ListParagraph"/>
        <w:numPr>
          <w:ilvl w:val="0"/>
          <w:numId w:val="12"/>
        </w:numPr>
        <w:spacing w:after="200" w:line="276" w:lineRule="auto"/>
        <w:rPr>
          <w:rFonts w:ascii="Arial" w:hAnsi="Arial" w:cs="Arial"/>
          <w:sz w:val="24"/>
          <w:szCs w:val="24"/>
        </w:rPr>
      </w:pPr>
      <w:r w:rsidRPr="00412F60">
        <w:rPr>
          <w:rFonts w:ascii="Arial" w:hAnsi="Arial" w:cs="Arial"/>
          <w:sz w:val="24"/>
          <w:szCs w:val="24"/>
        </w:rPr>
        <w:t>I will not share content information about any in-class exam or assignment with another student or individual or use any electronic means of distributing information.</w:t>
      </w:r>
    </w:p>
    <w:p w:rsidR="00D846BA" w:rsidRPr="00412F60" w:rsidRDefault="00D846BA" w:rsidP="00B045CF">
      <w:pPr>
        <w:pStyle w:val="ListParagraph"/>
        <w:numPr>
          <w:ilvl w:val="0"/>
          <w:numId w:val="12"/>
        </w:numPr>
        <w:spacing w:after="200" w:line="276" w:lineRule="auto"/>
        <w:rPr>
          <w:rFonts w:ascii="Arial" w:hAnsi="Arial" w:cs="Arial"/>
          <w:sz w:val="24"/>
          <w:szCs w:val="24"/>
        </w:rPr>
      </w:pPr>
      <w:r w:rsidRPr="00412F60">
        <w:rPr>
          <w:rFonts w:ascii="Arial" w:hAnsi="Arial" w:cs="Arial"/>
          <w:sz w:val="24"/>
          <w:szCs w:val="24"/>
        </w:rPr>
        <w:t>I will not receive content information about in class exams or assignments from another individual verbally, written, or electronically.</w:t>
      </w:r>
    </w:p>
    <w:p w:rsidR="00D846BA" w:rsidRPr="00412F60" w:rsidRDefault="00D846BA" w:rsidP="00B045CF">
      <w:pPr>
        <w:pStyle w:val="ListParagraph"/>
        <w:numPr>
          <w:ilvl w:val="0"/>
          <w:numId w:val="12"/>
        </w:numPr>
        <w:spacing w:after="200" w:line="276" w:lineRule="auto"/>
        <w:rPr>
          <w:rFonts w:ascii="Arial" w:hAnsi="Arial" w:cs="Arial"/>
          <w:sz w:val="24"/>
          <w:szCs w:val="24"/>
        </w:rPr>
      </w:pPr>
      <w:r w:rsidRPr="00412F60">
        <w:rPr>
          <w:rFonts w:ascii="Arial" w:hAnsi="Arial" w:cs="Arial"/>
          <w:sz w:val="24"/>
          <w:szCs w:val="24"/>
        </w:rPr>
        <w:t xml:space="preserve">I understand that all assignments, quizzes, &amp; exams are the product of my own </w:t>
      </w:r>
      <w:r w:rsidR="002A7BB4" w:rsidRPr="00412F60">
        <w:rPr>
          <w:rFonts w:ascii="Arial" w:hAnsi="Arial" w:cs="Arial"/>
          <w:sz w:val="24"/>
          <w:szCs w:val="24"/>
        </w:rPr>
        <w:t>work</w:t>
      </w:r>
      <w:r w:rsidRPr="00412F60">
        <w:rPr>
          <w:rFonts w:ascii="Arial" w:hAnsi="Arial" w:cs="Arial"/>
          <w:sz w:val="24"/>
          <w:szCs w:val="24"/>
        </w:rPr>
        <w:t>.</w:t>
      </w:r>
    </w:p>
    <w:p w:rsidR="002A7BB4" w:rsidRPr="00440AA6" w:rsidRDefault="002A7BB4" w:rsidP="00AB0A75">
      <w:pPr>
        <w:pStyle w:val="ListParagraph"/>
        <w:spacing w:after="200" w:line="276" w:lineRule="auto"/>
        <w:ind w:left="0"/>
        <w:rPr>
          <w:rFonts w:ascii="Arial" w:hAnsi="Arial" w:cs="Arial"/>
          <w:b/>
          <w:sz w:val="24"/>
          <w:szCs w:val="24"/>
        </w:rPr>
      </w:pPr>
    </w:p>
    <w:p w:rsidR="002A7BB4" w:rsidRPr="00440AA6" w:rsidRDefault="002A7BB4" w:rsidP="00AB0A75">
      <w:pPr>
        <w:pStyle w:val="ListParagraph"/>
        <w:spacing w:after="200" w:line="276" w:lineRule="auto"/>
        <w:ind w:left="0"/>
        <w:rPr>
          <w:rFonts w:ascii="Arial" w:hAnsi="Arial" w:cs="Arial"/>
          <w:b/>
          <w:sz w:val="24"/>
          <w:szCs w:val="24"/>
          <w:u w:val="single"/>
        </w:rPr>
      </w:pPr>
      <w:r w:rsidRPr="00440AA6">
        <w:rPr>
          <w:rFonts w:ascii="Arial" w:hAnsi="Arial" w:cs="Arial"/>
          <w:b/>
          <w:sz w:val="24"/>
          <w:szCs w:val="24"/>
          <w:u w:val="single"/>
        </w:rPr>
        <w:t>Related to Course Syllabus</w:t>
      </w:r>
    </w:p>
    <w:p w:rsidR="002A7BB4" w:rsidRPr="00440AA6" w:rsidRDefault="002A7BB4" w:rsidP="00AB0A75">
      <w:pPr>
        <w:spacing w:after="200" w:line="276" w:lineRule="auto"/>
        <w:rPr>
          <w:rFonts w:ascii="Arial" w:hAnsi="Arial" w:cs="Arial"/>
          <w:sz w:val="24"/>
          <w:szCs w:val="24"/>
        </w:rPr>
      </w:pPr>
      <w:r w:rsidRPr="00440AA6">
        <w:rPr>
          <w:rFonts w:ascii="Arial" w:hAnsi="Arial" w:cs="Arial"/>
          <w:sz w:val="24"/>
          <w:szCs w:val="24"/>
        </w:rPr>
        <w:t>I have read the Course Syllabus and understand what is expected of me and what constitutes appropriate and professional behaviors/expectations.</w:t>
      </w:r>
    </w:p>
    <w:p w:rsidR="00D846BA" w:rsidRPr="00412F60" w:rsidRDefault="002A7BB4" w:rsidP="00AB0A75">
      <w:pPr>
        <w:rPr>
          <w:rFonts w:ascii="Arial" w:hAnsi="Arial" w:cs="Arial"/>
          <w:b/>
          <w:sz w:val="24"/>
          <w:szCs w:val="24"/>
        </w:rPr>
      </w:pPr>
      <w:r w:rsidRPr="00440AA6">
        <w:rPr>
          <w:rFonts w:ascii="Arial" w:hAnsi="Arial" w:cs="Arial"/>
          <w:b/>
          <w:sz w:val="24"/>
          <w:szCs w:val="24"/>
        </w:rPr>
        <w:t>Having read the above statements, I understand that violation of this code will constitute an act of Academic Dishonesty and I will be subject to the appropriate sanctions of the University.</w:t>
      </w:r>
    </w:p>
    <w:p w:rsidR="00412F60" w:rsidRDefault="00412F60" w:rsidP="00705543">
      <w:pPr>
        <w:rPr>
          <w:rFonts w:ascii="Arial" w:hAnsi="Arial" w:cs="Arial"/>
          <w:sz w:val="24"/>
          <w:szCs w:val="24"/>
        </w:rPr>
      </w:pPr>
    </w:p>
    <w:p w:rsidR="00705543" w:rsidRPr="00440AA6" w:rsidRDefault="00705543" w:rsidP="00705543">
      <w:pPr>
        <w:rPr>
          <w:rFonts w:ascii="Arial" w:hAnsi="Arial" w:cs="Arial"/>
          <w:sz w:val="24"/>
          <w:szCs w:val="24"/>
        </w:rPr>
      </w:pPr>
      <w:r>
        <w:rPr>
          <w:rFonts w:ascii="Arial" w:hAnsi="Arial" w:cs="Arial"/>
          <w:sz w:val="24"/>
          <w:szCs w:val="24"/>
        </w:rPr>
        <w:t>__________________________________________________________________________</w:t>
      </w:r>
    </w:p>
    <w:p w:rsidR="00412F60" w:rsidRDefault="00412F60" w:rsidP="00412F60">
      <w:pPr>
        <w:rPr>
          <w:rFonts w:ascii="Arial" w:hAnsi="Arial" w:cs="Arial"/>
          <w:i/>
          <w:sz w:val="24"/>
          <w:szCs w:val="24"/>
        </w:rPr>
      </w:pPr>
      <w:r w:rsidRPr="00440AA6">
        <w:rPr>
          <w:rFonts w:ascii="Arial" w:hAnsi="Arial" w:cs="Arial"/>
          <w:sz w:val="24"/>
          <w:szCs w:val="24"/>
        </w:rPr>
        <w:t xml:space="preserve">Student Name   </w:t>
      </w:r>
      <w:r w:rsidRPr="00440AA6">
        <w:rPr>
          <w:rFonts w:ascii="Arial" w:hAnsi="Arial" w:cs="Arial"/>
          <w:i/>
          <w:sz w:val="24"/>
          <w:szCs w:val="24"/>
        </w:rPr>
        <w:t xml:space="preserve">(Typing in my name in the space </w:t>
      </w:r>
      <w:r>
        <w:rPr>
          <w:rFonts w:ascii="Arial" w:hAnsi="Arial" w:cs="Arial"/>
          <w:i/>
          <w:sz w:val="24"/>
          <w:szCs w:val="24"/>
        </w:rPr>
        <w:t>above</w:t>
      </w:r>
      <w:r w:rsidRPr="00440AA6">
        <w:rPr>
          <w:rFonts w:ascii="Arial" w:hAnsi="Arial" w:cs="Arial"/>
          <w:i/>
          <w:sz w:val="24"/>
          <w:szCs w:val="24"/>
        </w:rPr>
        <w:t xml:space="preserve"> signifies as my electronic signature</w:t>
      </w:r>
      <w:r>
        <w:rPr>
          <w:rFonts w:ascii="Arial" w:hAnsi="Arial" w:cs="Arial"/>
          <w:i/>
          <w:sz w:val="24"/>
          <w:szCs w:val="24"/>
        </w:rPr>
        <w:t>.</w:t>
      </w:r>
      <w:r w:rsidRPr="00440AA6">
        <w:rPr>
          <w:rFonts w:ascii="Arial" w:hAnsi="Arial" w:cs="Arial"/>
          <w:i/>
          <w:sz w:val="24"/>
          <w:szCs w:val="24"/>
        </w:rPr>
        <w:t>)</w:t>
      </w:r>
    </w:p>
    <w:p w:rsidR="00412F60" w:rsidRPr="00440AA6" w:rsidRDefault="00412F60" w:rsidP="00AB0A75">
      <w:pPr>
        <w:rPr>
          <w:rFonts w:ascii="Arial" w:hAnsi="Arial" w:cs="Arial"/>
          <w:i/>
          <w:sz w:val="24"/>
          <w:szCs w:val="24"/>
        </w:rPr>
      </w:pPr>
    </w:p>
    <w:p w:rsidR="00832EFF" w:rsidRPr="00440AA6" w:rsidRDefault="00705543" w:rsidP="00AB0A75">
      <w:pPr>
        <w:rPr>
          <w:rFonts w:ascii="Arial" w:hAnsi="Arial" w:cs="Arial"/>
          <w:sz w:val="24"/>
          <w:szCs w:val="24"/>
        </w:rPr>
      </w:pPr>
      <w:r>
        <w:rPr>
          <w:rFonts w:ascii="Arial" w:hAnsi="Arial" w:cs="Arial"/>
          <w:sz w:val="24"/>
          <w:szCs w:val="24"/>
        </w:rPr>
        <w:t>___________________________________________________________________________</w:t>
      </w:r>
    </w:p>
    <w:p w:rsidR="00412F60" w:rsidRDefault="00412F60" w:rsidP="00412F60">
      <w:pPr>
        <w:rPr>
          <w:rFonts w:ascii="Arial" w:hAnsi="Arial" w:cs="Arial"/>
          <w:i/>
          <w:sz w:val="24"/>
          <w:szCs w:val="24"/>
        </w:rPr>
      </w:pPr>
      <w:r w:rsidRPr="00440AA6">
        <w:rPr>
          <w:rFonts w:ascii="Arial" w:hAnsi="Arial" w:cs="Arial"/>
          <w:sz w:val="24"/>
          <w:szCs w:val="24"/>
        </w:rPr>
        <w:t>Date</w:t>
      </w:r>
      <w:r w:rsidRPr="00440AA6">
        <w:rPr>
          <w:rFonts w:ascii="Arial" w:hAnsi="Arial" w:cs="Arial"/>
          <w:i/>
          <w:sz w:val="24"/>
          <w:szCs w:val="24"/>
        </w:rPr>
        <w:t xml:space="preserve"> (Enter the date the document was signed by the student</w:t>
      </w:r>
      <w:r>
        <w:rPr>
          <w:rFonts w:ascii="Arial" w:hAnsi="Arial" w:cs="Arial"/>
          <w:i/>
          <w:sz w:val="24"/>
          <w:szCs w:val="24"/>
        </w:rPr>
        <w:t xml:space="preserve"> in the space above.</w:t>
      </w:r>
      <w:r w:rsidRPr="00440AA6">
        <w:rPr>
          <w:rFonts w:ascii="Arial" w:hAnsi="Arial" w:cs="Arial"/>
          <w:i/>
          <w:sz w:val="24"/>
          <w:szCs w:val="24"/>
        </w:rPr>
        <w:t>)</w:t>
      </w:r>
    </w:p>
    <w:p w:rsidR="00832EFF" w:rsidRPr="00440AA6" w:rsidRDefault="00832EFF" w:rsidP="00AB0A75">
      <w:pPr>
        <w:rPr>
          <w:rFonts w:ascii="Arial" w:hAnsi="Arial" w:cs="Arial"/>
          <w:sz w:val="24"/>
          <w:szCs w:val="24"/>
        </w:rPr>
      </w:pPr>
    </w:p>
    <w:p w:rsidR="00A22894" w:rsidRPr="007951F8" w:rsidRDefault="00832EFF" w:rsidP="007951F8">
      <w:pPr>
        <w:jc w:val="center"/>
        <w:rPr>
          <w:rFonts w:ascii="Arial" w:hAnsi="Arial" w:cs="Arial"/>
          <w:b/>
          <w:color w:val="FF0000"/>
          <w:sz w:val="20"/>
          <w:szCs w:val="20"/>
        </w:rPr>
      </w:pPr>
      <w:r w:rsidRPr="007951F8">
        <w:rPr>
          <w:rFonts w:ascii="Arial" w:hAnsi="Arial" w:cs="Arial"/>
          <w:b/>
          <w:color w:val="FF0000"/>
          <w:sz w:val="20"/>
          <w:szCs w:val="20"/>
        </w:rPr>
        <w:t>FORM MUST BE READ, SIGNED AND SUBMITTED VIA BLACKBOARD BY 23:55 PM ON THE FIRST CLASS ORIENTATION DAY!</w:t>
      </w:r>
      <w:r w:rsidR="007951F8" w:rsidRPr="007951F8">
        <w:rPr>
          <w:rFonts w:ascii="Arial" w:hAnsi="Arial" w:cs="Arial"/>
          <w:b/>
          <w:color w:val="FF0000"/>
          <w:sz w:val="20"/>
          <w:szCs w:val="20"/>
        </w:rPr>
        <w:t xml:space="preserve">  This is the first day we meet as a group for your assigned section.</w:t>
      </w:r>
    </w:p>
    <w:sectPr w:rsidR="00A22894" w:rsidRPr="007951F8" w:rsidSect="002E3BE0">
      <w:headerReference w:type="even" r:id="rId45"/>
      <w:headerReference w:type="default" r:id="rId46"/>
      <w:footerReference w:type="default" r:id="rId47"/>
      <w:headerReference w:type="first" r:id="rId48"/>
      <w:type w:val="continuous"/>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7C" w:rsidRDefault="00201D7C" w:rsidP="00A97EED">
      <w:r>
        <w:separator/>
      </w:r>
    </w:p>
  </w:endnote>
  <w:endnote w:type="continuationSeparator" w:id="0">
    <w:p w:rsidR="00201D7C" w:rsidRDefault="00201D7C" w:rsidP="00A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A0" w:rsidRPr="009567A0" w:rsidRDefault="009567A0" w:rsidP="009567A0">
    <w:pPr>
      <w:pStyle w:val="Footer"/>
      <w:tabs>
        <w:tab w:val="clear" w:pos="9360"/>
        <w:tab w:val="right" w:pos="9990"/>
      </w:tabs>
      <w:rPr>
        <w:sz w:val="18"/>
      </w:rPr>
    </w:pPr>
    <w:r w:rsidRPr="009567A0">
      <w:rPr>
        <w:sz w:val="18"/>
      </w:rPr>
      <w:t xml:space="preserve">N3333 </w:t>
    </w:r>
    <w:r w:rsidR="00972360">
      <w:rPr>
        <w:sz w:val="18"/>
      </w:rPr>
      <w:t>Fall</w:t>
    </w:r>
    <w:r w:rsidR="000D61AD">
      <w:rPr>
        <w:sz w:val="18"/>
      </w:rPr>
      <w:t xml:space="preserve"> 2018</w:t>
    </w:r>
    <w:r w:rsidRPr="009567A0">
      <w:rPr>
        <w:sz w:val="18"/>
      </w:rPr>
      <w:tab/>
    </w:r>
    <w:r w:rsidRPr="009567A0">
      <w:rPr>
        <w:sz w:val="18"/>
      </w:rPr>
      <w:tab/>
    </w:r>
    <w:r w:rsidRPr="009567A0">
      <w:rPr>
        <w:sz w:val="18"/>
      </w:rPr>
      <w:fldChar w:fldCharType="begin"/>
    </w:r>
    <w:r w:rsidRPr="009567A0">
      <w:rPr>
        <w:sz w:val="18"/>
      </w:rPr>
      <w:instrText xml:space="preserve"> PAGE   \* MERGEFORMAT </w:instrText>
    </w:r>
    <w:r w:rsidRPr="009567A0">
      <w:rPr>
        <w:sz w:val="18"/>
      </w:rPr>
      <w:fldChar w:fldCharType="separate"/>
    </w:r>
    <w:r w:rsidR="00FE12D4">
      <w:rPr>
        <w:noProof/>
        <w:sz w:val="18"/>
      </w:rPr>
      <w:t>16</w:t>
    </w:r>
    <w:r w:rsidRPr="009567A0">
      <w:rPr>
        <w:noProof/>
        <w:sz w:val="18"/>
      </w:rPr>
      <w:fldChar w:fldCharType="end"/>
    </w:r>
  </w:p>
  <w:p w:rsidR="00414CB5" w:rsidRDefault="0041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7C" w:rsidRDefault="00201D7C" w:rsidP="00A97EED">
      <w:r>
        <w:separator/>
      </w:r>
    </w:p>
  </w:footnote>
  <w:footnote w:type="continuationSeparator" w:id="0">
    <w:p w:rsidR="00201D7C" w:rsidRDefault="00201D7C" w:rsidP="00A9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B5" w:rsidRDefault="00201D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55256" o:spid="_x0000_s2050" type="#_x0000_t136" style="position:absolute;margin-left:0;margin-top:0;width:532.95pt;height:177.65pt;rotation:315;z-index:-251655168;mso-position-horizontal:center;mso-position-horizontal-relative:margin;mso-position-vertical:center;mso-position-vertical-relative:margin" o:allowincell="f" fillcolor="silver" stroked="f">
          <v:fill opacity=".5"/>
          <v:textpath style="font-family:&quot;Calibri&quot;;font-size:1pt" string="On Campu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B5" w:rsidRDefault="00201D7C" w:rsidP="00A97EED">
    <w:pPr>
      <w:pStyle w:val="Header"/>
      <w:tabs>
        <w:tab w:val="clear" w:pos="9360"/>
        <w:tab w:val="right" w:pos="100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55257" o:spid="_x0000_s2051" type="#_x0000_t136" style="position:absolute;margin-left:0;margin-top:0;width:532.95pt;height:177.65pt;rotation:315;z-index:-251653120;mso-position-horizontal:center;mso-position-horizontal-relative:margin;mso-position-vertical:center;mso-position-vertical-relative:margin" o:allowincell="f" fillcolor="silver" stroked="f">
          <v:fill opacity=".5"/>
          <v:textpath style="font-family:&quot;Calibri&quot;;font-size:1pt" string="On Campus "/>
          <w10:wrap anchorx="margin" anchory="margin"/>
        </v:shape>
      </w:pict>
    </w:r>
    <w:r w:rsidR="00414CB5">
      <w:t>N3333 Syllabus</w:t>
    </w:r>
    <w:r w:rsidR="00414CB5">
      <w:tab/>
    </w:r>
    <w:r w:rsidR="00414CB5">
      <w:tab/>
    </w:r>
    <w:r w:rsidR="000A7078">
      <w:t>Fall 2018</w:t>
    </w:r>
  </w:p>
  <w:p w:rsidR="00414CB5" w:rsidRDefault="00414CB5" w:rsidP="00A97EED">
    <w:pPr>
      <w:pStyle w:val="Header"/>
      <w:tabs>
        <w:tab w:val="clear" w:pos="9360"/>
        <w:tab w:val="right" w:pos="10080"/>
      </w:tabs>
    </w:pPr>
    <w:r>
      <w:tab/>
    </w:r>
    <w:r>
      <w:tab/>
      <w:t>On Campus</w:t>
    </w:r>
  </w:p>
  <w:p w:rsidR="00414CB5" w:rsidRDefault="00414C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B5" w:rsidRDefault="00201D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55255" o:spid="_x0000_s2049" type="#_x0000_t136" style="position:absolute;margin-left:0;margin-top:0;width:532.95pt;height:177.65pt;rotation:315;z-index:-251657216;mso-position-horizontal:center;mso-position-horizontal-relative:margin;mso-position-vertical:center;mso-position-vertical-relative:margin" o:allowincell="f" fillcolor="silver" stroked="f">
          <v:fill opacity=".5"/>
          <v:textpath style="font-family:&quot;Calibri&quot;;font-size:1pt" string="On Campu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88C"/>
    <w:multiLevelType w:val="hybridMultilevel"/>
    <w:tmpl w:val="3E9C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2141D"/>
    <w:multiLevelType w:val="hybridMultilevel"/>
    <w:tmpl w:val="7D2A22EC"/>
    <w:lvl w:ilvl="0" w:tplc="10F87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126B73"/>
    <w:multiLevelType w:val="hybridMultilevel"/>
    <w:tmpl w:val="D220C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E0B58"/>
    <w:multiLevelType w:val="hybridMultilevel"/>
    <w:tmpl w:val="B834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F2088"/>
    <w:multiLevelType w:val="hybridMultilevel"/>
    <w:tmpl w:val="83F4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62502"/>
    <w:multiLevelType w:val="hybridMultilevel"/>
    <w:tmpl w:val="1024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B55B8"/>
    <w:multiLevelType w:val="hybridMultilevel"/>
    <w:tmpl w:val="9066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5DB3"/>
    <w:multiLevelType w:val="hybridMultilevel"/>
    <w:tmpl w:val="C2CCB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C41B4"/>
    <w:multiLevelType w:val="hybridMultilevel"/>
    <w:tmpl w:val="96F8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B182B"/>
    <w:multiLevelType w:val="hybridMultilevel"/>
    <w:tmpl w:val="A97EEEF4"/>
    <w:lvl w:ilvl="0" w:tplc="8F46EB62">
      <w:start w:val="1"/>
      <w:numFmt w:val="decimal"/>
      <w:lvlText w:val="%1."/>
      <w:lvlJc w:val="left"/>
      <w:pPr>
        <w:ind w:left="720" w:hanging="360"/>
      </w:pPr>
    </w:lvl>
    <w:lvl w:ilvl="1" w:tplc="D67000E4">
      <w:start w:val="1"/>
      <w:numFmt w:val="lowerLetter"/>
      <w:lvlText w:val="%2."/>
      <w:lvlJc w:val="left"/>
      <w:pPr>
        <w:ind w:left="1440" w:hanging="360"/>
      </w:pPr>
    </w:lvl>
    <w:lvl w:ilvl="2" w:tplc="99A27878">
      <w:start w:val="1"/>
      <w:numFmt w:val="lowerRoman"/>
      <w:lvlText w:val="%3."/>
      <w:lvlJc w:val="right"/>
      <w:pPr>
        <w:ind w:left="2160" w:hanging="180"/>
      </w:pPr>
    </w:lvl>
    <w:lvl w:ilvl="3" w:tplc="18EA4B0E">
      <w:start w:val="1"/>
      <w:numFmt w:val="decimal"/>
      <w:lvlText w:val="%4."/>
      <w:lvlJc w:val="left"/>
      <w:pPr>
        <w:ind w:left="2880" w:hanging="360"/>
      </w:pPr>
    </w:lvl>
    <w:lvl w:ilvl="4" w:tplc="D60E746A">
      <w:start w:val="1"/>
      <w:numFmt w:val="lowerLetter"/>
      <w:lvlText w:val="%5."/>
      <w:lvlJc w:val="left"/>
      <w:pPr>
        <w:ind w:left="3600" w:hanging="360"/>
      </w:pPr>
    </w:lvl>
    <w:lvl w:ilvl="5" w:tplc="9B54877E">
      <w:start w:val="1"/>
      <w:numFmt w:val="lowerRoman"/>
      <w:lvlText w:val="%6."/>
      <w:lvlJc w:val="right"/>
      <w:pPr>
        <w:ind w:left="4320" w:hanging="180"/>
      </w:pPr>
    </w:lvl>
    <w:lvl w:ilvl="6" w:tplc="8062930A">
      <w:start w:val="1"/>
      <w:numFmt w:val="decimal"/>
      <w:lvlText w:val="%7."/>
      <w:lvlJc w:val="left"/>
      <w:pPr>
        <w:ind w:left="5040" w:hanging="360"/>
      </w:pPr>
    </w:lvl>
    <w:lvl w:ilvl="7" w:tplc="622A3FD0">
      <w:start w:val="1"/>
      <w:numFmt w:val="lowerLetter"/>
      <w:lvlText w:val="%8."/>
      <w:lvlJc w:val="left"/>
      <w:pPr>
        <w:ind w:left="5760" w:hanging="360"/>
      </w:pPr>
    </w:lvl>
    <w:lvl w:ilvl="8" w:tplc="613C9F00">
      <w:start w:val="1"/>
      <w:numFmt w:val="lowerRoman"/>
      <w:lvlText w:val="%9."/>
      <w:lvlJc w:val="right"/>
      <w:pPr>
        <w:ind w:left="6480" w:hanging="180"/>
      </w:pPr>
    </w:lvl>
  </w:abstractNum>
  <w:abstractNum w:abstractNumId="10">
    <w:nsid w:val="79E64765"/>
    <w:multiLevelType w:val="hybridMultilevel"/>
    <w:tmpl w:val="6EBE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054A86"/>
    <w:multiLevelType w:val="hybridMultilevel"/>
    <w:tmpl w:val="510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0"/>
  </w:num>
  <w:num w:numId="6">
    <w:abstractNumId w:val="11"/>
  </w:num>
  <w:num w:numId="7">
    <w:abstractNumId w:val="8"/>
  </w:num>
  <w:num w:numId="8">
    <w:abstractNumId w:val="4"/>
  </w:num>
  <w:num w:numId="9">
    <w:abstractNumId w:val="7"/>
  </w:num>
  <w:num w:numId="10">
    <w:abstractNumId w:val="2"/>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F2"/>
    <w:rsid w:val="0000173A"/>
    <w:rsid w:val="0000381F"/>
    <w:rsid w:val="00004E72"/>
    <w:rsid w:val="00006512"/>
    <w:rsid w:val="000112EE"/>
    <w:rsid w:val="000118CC"/>
    <w:rsid w:val="00034AC1"/>
    <w:rsid w:val="000368A6"/>
    <w:rsid w:val="00060143"/>
    <w:rsid w:val="00066833"/>
    <w:rsid w:val="000745D3"/>
    <w:rsid w:val="0008475F"/>
    <w:rsid w:val="000A1090"/>
    <w:rsid w:val="000A7078"/>
    <w:rsid w:val="000B3848"/>
    <w:rsid w:val="000D61AD"/>
    <w:rsid w:val="000F60EB"/>
    <w:rsid w:val="00105350"/>
    <w:rsid w:val="001227CC"/>
    <w:rsid w:val="00122DD2"/>
    <w:rsid w:val="00131663"/>
    <w:rsid w:val="00143939"/>
    <w:rsid w:val="0015097A"/>
    <w:rsid w:val="00151DDB"/>
    <w:rsid w:val="001653D9"/>
    <w:rsid w:val="001677C1"/>
    <w:rsid w:val="00181CA9"/>
    <w:rsid w:val="0018403C"/>
    <w:rsid w:val="001B118F"/>
    <w:rsid w:val="001C069C"/>
    <w:rsid w:val="001F112B"/>
    <w:rsid w:val="00201D7C"/>
    <w:rsid w:val="00207798"/>
    <w:rsid w:val="00212B12"/>
    <w:rsid w:val="00214C86"/>
    <w:rsid w:val="00215790"/>
    <w:rsid w:val="00224B95"/>
    <w:rsid w:val="00235B2D"/>
    <w:rsid w:val="00243BB9"/>
    <w:rsid w:val="00250D5D"/>
    <w:rsid w:val="00254D04"/>
    <w:rsid w:val="00273498"/>
    <w:rsid w:val="00286596"/>
    <w:rsid w:val="00286A8B"/>
    <w:rsid w:val="0029359D"/>
    <w:rsid w:val="00293B3A"/>
    <w:rsid w:val="002A7BB4"/>
    <w:rsid w:val="002B2C1E"/>
    <w:rsid w:val="002B4993"/>
    <w:rsid w:val="002B639D"/>
    <w:rsid w:val="002C6669"/>
    <w:rsid w:val="002D0B43"/>
    <w:rsid w:val="002E2340"/>
    <w:rsid w:val="002E3BE0"/>
    <w:rsid w:val="0030037E"/>
    <w:rsid w:val="0030290B"/>
    <w:rsid w:val="00307E92"/>
    <w:rsid w:val="00317406"/>
    <w:rsid w:val="0032187D"/>
    <w:rsid w:val="00324E02"/>
    <w:rsid w:val="00333E51"/>
    <w:rsid w:val="00337A68"/>
    <w:rsid w:val="0035443B"/>
    <w:rsid w:val="003570F9"/>
    <w:rsid w:val="003645BF"/>
    <w:rsid w:val="00365361"/>
    <w:rsid w:val="0037110A"/>
    <w:rsid w:val="00374715"/>
    <w:rsid w:val="003835EC"/>
    <w:rsid w:val="00384E1F"/>
    <w:rsid w:val="003A0479"/>
    <w:rsid w:val="003B73CD"/>
    <w:rsid w:val="003C3501"/>
    <w:rsid w:val="003E0F19"/>
    <w:rsid w:val="003E7ADB"/>
    <w:rsid w:val="003F5B65"/>
    <w:rsid w:val="004057C5"/>
    <w:rsid w:val="00412E01"/>
    <w:rsid w:val="00412F60"/>
    <w:rsid w:val="00414CB5"/>
    <w:rsid w:val="00420F6F"/>
    <w:rsid w:val="00420FB0"/>
    <w:rsid w:val="00421272"/>
    <w:rsid w:val="004244A1"/>
    <w:rsid w:val="004244B7"/>
    <w:rsid w:val="00431F31"/>
    <w:rsid w:val="00435067"/>
    <w:rsid w:val="00437103"/>
    <w:rsid w:val="00440AA6"/>
    <w:rsid w:val="00457688"/>
    <w:rsid w:val="00460E93"/>
    <w:rsid w:val="00461457"/>
    <w:rsid w:val="004712D1"/>
    <w:rsid w:val="00483827"/>
    <w:rsid w:val="0048496F"/>
    <w:rsid w:val="0048731F"/>
    <w:rsid w:val="00491DA1"/>
    <w:rsid w:val="004B5A26"/>
    <w:rsid w:val="004C1980"/>
    <w:rsid w:val="004E2CD6"/>
    <w:rsid w:val="004E6322"/>
    <w:rsid w:val="004F4154"/>
    <w:rsid w:val="004F7201"/>
    <w:rsid w:val="005062CC"/>
    <w:rsid w:val="00530429"/>
    <w:rsid w:val="00532EE8"/>
    <w:rsid w:val="00544947"/>
    <w:rsid w:val="00557A02"/>
    <w:rsid w:val="00562C78"/>
    <w:rsid w:val="00570B28"/>
    <w:rsid w:val="00574D07"/>
    <w:rsid w:val="005813F9"/>
    <w:rsid w:val="0058785E"/>
    <w:rsid w:val="00596C46"/>
    <w:rsid w:val="005A2974"/>
    <w:rsid w:val="005C5B6B"/>
    <w:rsid w:val="005D3C1B"/>
    <w:rsid w:val="005D635A"/>
    <w:rsid w:val="006022DD"/>
    <w:rsid w:val="00620F00"/>
    <w:rsid w:val="00630C5D"/>
    <w:rsid w:val="00637CED"/>
    <w:rsid w:val="00643839"/>
    <w:rsid w:val="006557CA"/>
    <w:rsid w:val="006751A8"/>
    <w:rsid w:val="00682123"/>
    <w:rsid w:val="006833EC"/>
    <w:rsid w:val="00691DE2"/>
    <w:rsid w:val="006C72FD"/>
    <w:rsid w:val="006E1286"/>
    <w:rsid w:val="006F0CF2"/>
    <w:rsid w:val="006F5105"/>
    <w:rsid w:val="006F59E3"/>
    <w:rsid w:val="00705543"/>
    <w:rsid w:val="007125C1"/>
    <w:rsid w:val="00733E58"/>
    <w:rsid w:val="00750DF9"/>
    <w:rsid w:val="0075370C"/>
    <w:rsid w:val="007822C3"/>
    <w:rsid w:val="00794462"/>
    <w:rsid w:val="007951F8"/>
    <w:rsid w:val="007C2C5C"/>
    <w:rsid w:val="007C5A37"/>
    <w:rsid w:val="007C5AB0"/>
    <w:rsid w:val="007D168D"/>
    <w:rsid w:val="007F0FAA"/>
    <w:rsid w:val="007F73FD"/>
    <w:rsid w:val="008206A4"/>
    <w:rsid w:val="00824E2B"/>
    <w:rsid w:val="008268C0"/>
    <w:rsid w:val="00832EFF"/>
    <w:rsid w:val="0083770B"/>
    <w:rsid w:val="00846278"/>
    <w:rsid w:val="00847DF3"/>
    <w:rsid w:val="00856929"/>
    <w:rsid w:val="008617F6"/>
    <w:rsid w:val="008703A2"/>
    <w:rsid w:val="00883F9E"/>
    <w:rsid w:val="00885137"/>
    <w:rsid w:val="00897D13"/>
    <w:rsid w:val="008C1048"/>
    <w:rsid w:val="008C42B9"/>
    <w:rsid w:val="008D2329"/>
    <w:rsid w:val="008D24A8"/>
    <w:rsid w:val="008D261F"/>
    <w:rsid w:val="0090419F"/>
    <w:rsid w:val="00915545"/>
    <w:rsid w:val="009241E8"/>
    <w:rsid w:val="009273F3"/>
    <w:rsid w:val="00927D71"/>
    <w:rsid w:val="0095111C"/>
    <w:rsid w:val="009554C2"/>
    <w:rsid w:val="009567A0"/>
    <w:rsid w:val="009677AA"/>
    <w:rsid w:val="009708D3"/>
    <w:rsid w:val="00972360"/>
    <w:rsid w:val="00975600"/>
    <w:rsid w:val="009854FB"/>
    <w:rsid w:val="00992499"/>
    <w:rsid w:val="009B3D6B"/>
    <w:rsid w:val="009B5327"/>
    <w:rsid w:val="009B7514"/>
    <w:rsid w:val="009C14C3"/>
    <w:rsid w:val="009C5C5C"/>
    <w:rsid w:val="009E2B13"/>
    <w:rsid w:val="009E43A7"/>
    <w:rsid w:val="00A06FBE"/>
    <w:rsid w:val="00A12754"/>
    <w:rsid w:val="00A142C4"/>
    <w:rsid w:val="00A214A7"/>
    <w:rsid w:val="00A22894"/>
    <w:rsid w:val="00A35B8F"/>
    <w:rsid w:val="00A410A7"/>
    <w:rsid w:val="00A442C4"/>
    <w:rsid w:val="00A74E74"/>
    <w:rsid w:val="00A84CB1"/>
    <w:rsid w:val="00A91635"/>
    <w:rsid w:val="00A968C1"/>
    <w:rsid w:val="00A97EED"/>
    <w:rsid w:val="00AA5A28"/>
    <w:rsid w:val="00AB0A75"/>
    <w:rsid w:val="00AB2A1D"/>
    <w:rsid w:val="00AC1D4C"/>
    <w:rsid w:val="00AD30F3"/>
    <w:rsid w:val="00AE68F2"/>
    <w:rsid w:val="00B045CF"/>
    <w:rsid w:val="00B0554B"/>
    <w:rsid w:val="00B14F27"/>
    <w:rsid w:val="00B3188C"/>
    <w:rsid w:val="00B32CCA"/>
    <w:rsid w:val="00B36792"/>
    <w:rsid w:val="00B43AEB"/>
    <w:rsid w:val="00B51944"/>
    <w:rsid w:val="00B608E1"/>
    <w:rsid w:val="00B61F32"/>
    <w:rsid w:val="00B62D49"/>
    <w:rsid w:val="00B64494"/>
    <w:rsid w:val="00B67BC7"/>
    <w:rsid w:val="00B90E50"/>
    <w:rsid w:val="00BA4AC8"/>
    <w:rsid w:val="00BA528A"/>
    <w:rsid w:val="00BB2BF2"/>
    <w:rsid w:val="00BC4A63"/>
    <w:rsid w:val="00BD2465"/>
    <w:rsid w:val="00BD7A86"/>
    <w:rsid w:val="00BF1D1D"/>
    <w:rsid w:val="00BF676D"/>
    <w:rsid w:val="00C14924"/>
    <w:rsid w:val="00C22AF9"/>
    <w:rsid w:val="00C3492B"/>
    <w:rsid w:val="00C42A3E"/>
    <w:rsid w:val="00C4770A"/>
    <w:rsid w:val="00C51D34"/>
    <w:rsid w:val="00C721C3"/>
    <w:rsid w:val="00C846A8"/>
    <w:rsid w:val="00C9178A"/>
    <w:rsid w:val="00CA7B05"/>
    <w:rsid w:val="00CB0E5E"/>
    <w:rsid w:val="00CC43CA"/>
    <w:rsid w:val="00CD2EE1"/>
    <w:rsid w:val="00CD5078"/>
    <w:rsid w:val="00CD5D1C"/>
    <w:rsid w:val="00CE4A99"/>
    <w:rsid w:val="00CE721F"/>
    <w:rsid w:val="00D03AC3"/>
    <w:rsid w:val="00D1473C"/>
    <w:rsid w:val="00D21EB7"/>
    <w:rsid w:val="00D26310"/>
    <w:rsid w:val="00D323C7"/>
    <w:rsid w:val="00D44CCD"/>
    <w:rsid w:val="00D53EFB"/>
    <w:rsid w:val="00D624C2"/>
    <w:rsid w:val="00D65C83"/>
    <w:rsid w:val="00D72980"/>
    <w:rsid w:val="00D846BA"/>
    <w:rsid w:val="00DA2151"/>
    <w:rsid w:val="00DA5454"/>
    <w:rsid w:val="00DC1025"/>
    <w:rsid w:val="00DC173F"/>
    <w:rsid w:val="00DC2ED9"/>
    <w:rsid w:val="00DC59BE"/>
    <w:rsid w:val="00DD3963"/>
    <w:rsid w:val="00DD5074"/>
    <w:rsid w:val="00DE6114"/>
    <w:rsid w:val="00DF09B1"/>
    <w:rsid w:val="00DF4485"/>
    <w:rsid w:val="00DF7A92"/>
    <w:rsid w:val="00E012BE"/>
    <w:rsid w:val="00E01592"/>
    <w:rsid w:val="00E14A39"/>
    <w:rsid w:val="00E24970"/>
    <w:rsid w:val="00E341D2"/>
    <w:rsid w:val="00E343AA"/>
    <w:rsid w:val="00E3684D"/>
    <w:rsid w:val="00E42A10"/>
    <w:rsid w:val="00E5229E"/>
    <w:rsid w:val="00E566BB"/>
    <w:rsid w:val="00E566C1"/>
    <w:rsid w:val="00E5670F"/>
    <w:rsid w:val="00E8053C"/>
    <w:rsid w:val="00E85D4F"/>
    <w:rsid w:val="00E93D97"/>
    <w:rsid w:val="00E95C97"/>
    <w:rsid w:val="00EB65BF"/>
    <w:rsid w:val="00EC0D69"/>
    <w:rsid w:val="00EC5EA1"/>
    <w:rsid w:val="00EE2DC7"/>
    <w:rsid w:val="00EF7EB6"/>
    <w:rsid w:val="00F0024D"/>
    <w:rsid w:val="00F12778"/>
    <w:rsid w:val="00F20CC6"/>
    <w:rsid w:val="00F34C79"/>
    <w:rsid w:val="00F47B36"/>
    <w:rsid w:val="00F555E3"/>
    <w:rsid w:val="00F6089B"/>
    <w:rsid w:val="00F63EDD"/>
    <w:rsid w:val="00F65867"/>
    <w:rsid w:val="00F660AD"/>
    <w:rsid w:val="00F67CBB"/>
    <w:rsid w:val="00F75922"/>
    <w:rsid w:val="00F90895"/>
    <w:rsid w:val="00F90AC7"/>
    <w:rsid w:val="00FA26C4"/>
    <w:rsid w:val="00FA42F4"/>
    <w:rsid w:val="00FC0CE8"/>
    <w:rsid w:val="00FC1143"/>
    <w:rsid w:val="00FC1527"/>
    <w:rsid w:val="00FC650E"/>
    <w:rsid w:val="00FD2855"/>
    <w:rsid w:val="00FD5A7E"/>
    <w:rsid w:val="00FE03F3"/>
    <w:rsid w:val="00FE12D4"/>
    <w:rsid w:val="00FE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4">
    <w:name w:val="heading 4"/>
    <w:basedOn w:val="Normal"/>
    <w:next w:val="Normal"/>
    <w:link w:val="Heading4Char"/>
    <w:qFormat/>
    <w:rsid w:val="00DE6114"/>
    <w:pPr>
      <w:keepNext/>
      <w:widowControl w:val="0"/>
      <w:tabs>
        <w:tab w:val="left" w:pos="-1440"/>
      </w:tabs>
      <w:jc w:val="both"/>
      <w:outlineLvl w:val="3"/>
    </w:pPr>
    <w:rPr>
      <w:rFonts w:ascii="Arial" w:eastAsia="Times New Roman" w:hAnsi="Arial"/>
      <w:b/>
      <w:bCs/>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9677AA"/>
    <w:pPr>
      <w:ind w:left="720"/>
      <w:contextualSpacing/>
    </w:pPr>
  </w:style>
  <w:style w:type="paragraph" w:customStyle="1" w:styleId="a">
    <w:name w:val="_"/>
    <w:basedOn w:val="Normal"/>
    <w:rsid w:val="00491DA1"/>
    <w:pPr>
      <w:widowControl w:val="0"/>
      <w:ind w:left="1170" w:hanging="450"/>
    </w:pPr>
    <w:rPr>
      <w:rFonts w:ascii="Times New Roman" w:eastAsia="Times New Roman" w:hAnsi="Times New Roman"/>
      <w:snapToGrid w:val="0"/>
      <w:sz w:val="24"/>
      <w:szCs w:val="20"/>
      <w:lang w:eastAsia="en-US"/>
    </w:rPr>
  </w:style>
  <w:style w:type="character" w:customStyle="1" w:styleId="Heading4Char">
    <w:name w:val="Heading 4 Char"/>
    <w:basedOn w:val="DefaultParagraphFont"/>
    <w:link w:val="Heading4"/>
    <w:rsid w:val="00DE6114"/>
    <w:rPr>
      <w:rFonts w:ascii="Arial" w:eastAsia="Times New Roman" w:hAnsi="Arial"/>
      <w:b/>
      <w:bCs/>
      <w:snapToGrid w:val="0"/>
      <w:szCs w:val="20"/>
      <w:u w:val="single"/>
    </w:rPr>
  </w:style>
  <w:style w:type="paragraph" w:styleId="BodyTextIndent">
    <w:name w:val="Body Text Indent"/>
    <w:basedOn w:val="Normal"/>
    <w:link w:val="BodyTextIndentChar"/>
    <w:rsid w:val="00A22894"/>
    <w:pPr>
      <w:widowControl w:val="0"/>
      <w:tabs>
        <w:tab w:val="left" w:pos="-1440"/>
      </w:tabs>
      <w:ind w:firstLine="720"/>
    </w:pPr>
    <w:rPr>
      <w:rFonts w:ascii="Arial" w:eastAsia="Times New Roman" w:hAnsi="Arial"/>
      <w:snapToGrid w:val="0"/>
      <w:sz w:val="24"/>
      <w:szCs w:val="20"/>
      <w:lang w:eastAsia="en-US"/>
    </w:rPr>
  </w:style>
  <w:style w:type="character" w:customStyle="1" w:styleId="BodyTextIndentChar">
    <w:name w:val="Body Text Indent Char"/>
    <w:basedOn w:val="DefaultParagraphFont"/>
    <w:link w:val="BodyTextIndent"/>
    <w:rsid w:val="00A22894"/>
    <w:rPr>
      <w:rFonts w:ascii="Arial" w:eastAsia="Times New Roman" w:hAnsi="Arial"/>
      <w:snapToGrid w:val="0"/>
      <w:szCs w:val="20"/>
    </w:rPr>
  </w:style>
  <w:style w:type="paragraph" w:customStyle="1" w:styleId="default">
    <w:name w:val="default"/>
    <w:basedOn w:val="Normal"/>
    <w:rsid w:val="00A2289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rsid w:val="00A22894"/>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A22894"/>
    <w:rPr>
      <w:rFonts w:ascii="Courier New" w:eastAsia="Times New Roman" w:hAnsi="Courier New" w:cs="Courier New"/>
      <w:sz w:val="20"/>
      <w:szCs w:val="20"/>
    </w:rPr>
  </w:style>
  <w:style w:type="paragraph" w:styleId="Header">
    <w:name w:val="header"/>
    <w:basedOn w:val="Normal"/>
    <w:link w:val="HeaderChar"/>
    <w:unhideWhenUsed/>
    <w:rsid w:val="00A97EED"/>
    <w:pPr>
      <w:tabs>
        <w:tab w:val="center" w:pos="4680"/>
        <w:tab w:val="right" w:pos="9360"/>
      </w:tabs>
    </w:pPr>
  </w:style>
  <w:style w:type="character" w:customStyle="1" w:styleId="HeaderChar">
    <w:name w:val="Header Char"/>
    <w:basedOn w:val="DefaultParagraphFont"/>
    <w:link w:val="Header"/>
    <w:rsid w:val="00A97EED"/>
    <w:rPr>
      <w:rFonts w:ascii="Calibri" w:eastAsia="SimSun" w:hAnsi="Calibri"/>
      <w:sz w:val="22"/>
      <w:szCs w:val="22"/>
      <w:lang w:eastAsia="zh-CN"/>
    </w:rPr>
  </w:style>
  <w:style w:type="paragraph" w:styleId="Footer">
    <w:name w:val="footer"/>
    <w:basedOn w:val="Normal"/>
    <w:link w:val="FooterChar"/>
    <w:uiPriority w:val="99"/>
    <w:unhideWhenUsed/>
    <w:rsid w:val="00A97EED"/>
    <w:pPr>
      <w:tabs>
        <w:tab w:val="center" w:pos="4680"/>
        <w:tab w:val="right" w:pos="9360"/>
      </w:tabs>
    </w:pPr>
  </w:style>
  <w:style w:type="character" w:customStyle="1" w:styleId="FooterChar">
    <w:name w:val="Footer Char"/>
    <w:basedOn w:val="DefaultParagraphFont"/>
    <w:link w:val="Footer"/>
    <w:uiPriority w:val="99"/>
    <w:rsid w:val="00A97EED"/>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A97EED"/>
    <w:rPr>
      <w:rFonts w:ascii="Tahoma" w:hAnsi="Tahoma" w:cs="Tahoma"/>
      <w:sz w:val="16"/>
      <w:szCs w:val="16"/>
    </w:rPr>
  </w:style>
  <w:style w:type="character" w:customStyle="1" w:styleId="BalloonTextChar">
    <w:name w:val="Balloon Text Char"/>
    <w:basedOn w:val="DefaultParagraphFont"/>
    <w:link w:val="BalloonText"/>
    <w:uiPriority w:val="99"/>
    <w:semiHidden/>
    <w:rsid w:val="00A97EED"/>
    <w:rPr>
      <w:rFonts w:ascii="Tahoma" w:eastAsia="SimSun" w:hAnsi="Tahoma" w:cs="Tahoma"/>
      <w:sz w:val="16"/>
      <w:szCs w:val="16"/>
      <w:lang w:eastAsia="zh-CN"/>
    </w:rPr>
  </w:style>
  <w:style w:type="paragraph" w:styleId="BodyText">
    <w:name w:val="Body Text"/>
    <w:basedOn w:val="Normal"/>
    <w:link w:val="BodyTextChar"/>
    <w:rsid w:val="00D03AC3"/>
    <w:pPr>
      <w:widowControl w:val="0"/>
      <w:spacing w:after="120"/>
    </w:pPr>
    <w:rPr>
      <w:rFonts w:ascii="Times New Roman" w:eastAsia="Times New Roman" w:hAnsi="Times New Roman"/>
      <w:snapToGrid w:val="0"/>
      <w:sz w:val="24"/>
      <w:szCs w:val="20"/>
      <w:lang w:eastAsia="en-US"/>
    </w:rPr>
  </w:style>
  <w:style w:type="character" w:customStyle="1" w:styleId="BodyTextChar">
    <w:name w:val="Body Text Char"/>
    <w:basedOn w:val="DefaultParagraphFont"/>
    <w:link w:val="BodyText"/>
    <w:rsid w:val="00D03AC3"/>
    <w:rPr>
      <w:rFonts w:eastAsia="Times New Roman"/>
      <w:snapToGrid w:val="0"/>
      <w:szCs w:val="20"/>
    </w:rPr>
  </w:style>
  <w:style w:type="character" w:styleId="PageNumber">
    <w:name w:val="page number"/>
    <w:basedOn w:val="DefaultParagraphFont"/>
    <w:rsid w:val="005A2974"/>
  </w:style>
  <w:style w:type="paragraph" w:customStyle="1" w:styleId="Default0">
    <w:name w:val="Default"/>
    <w:basedOn w:val="Normal"/>
    <w:uiPriority w:val="99"/>
    <w:rsid w:val="009C14C3"/>
    <w:pPr>
      <w:autoSpaceDE w:val="0"/>
      <w:autoSpaceDN w:val="0"/>
    </w:pPr>
    <w:rPr>
      <w:rFonts w:ascii="Times New Roman" w:hAnsi="Times New Roman"/>
      <w:color w:val="000000"/>
      <w:sz w:val="24"/>
      <w:szCs w:val="24"/>
    </w:rPr>
  </w:style>
  <w:style w:type="paragraph" w:styleId="NoSpacing">
    <w:name w:val="No Spacing"/>
    <w:uiPriority w:val="1"/>
    <w:qFormat/>
    <w:rsid w:val="000745D3"/>
    <w:rPr>
      <w:rFonts w:ascii="Trebuchet MS" w:hAnsi="Trebuchet MS"/>
      <w:color w:val="000000"/>
    </w:rPr>
  </w:style>
  <w:style w:type="character" w:styleId="FollowedHyperlink">
    <w:name w:val="FollowedHyperlink"/>
    <w:basedOn w:val="DefaultParagraphFont"/>
    <w:uiPriority w:val="99"/>
    <w:semiHidden/>
    <w:unhideWhenUsed/>
    <w:rsid w:val="009554C2"/>
    <w:rPr>
      <w:color w:val="800080" w:themeColor="followedHyperlink"/>
      <w:u w:val="single"/>
    </w:rPr>
  </w:style>
  <w:style w:type="table" w:styleId="TableGrid">
    <w:name w:val="Table Grid"/>
    <w:basedOn w:val="TableNormal"/>
    <w:uiPriority w:val="59"/>
    <w:rsid w:val="00D6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70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4">
    <w:name w:val="heading 4"/>
    <w:basedOn w:val="Normal"/>
    <w:next w:val="Normal"/>
    <w:link w:val="Heading4Char"/>
    <w:qFormat/>
    <w:rsid w:val="00DE6114"/>
    <w:pPr>
      <w:keepNext/>
      <w:widowControl w:val="0"/>
      <w:tabs>
        <w:tab w:val="left" w:pos="-1440"/>
      </w:tabs>
      <w:jc w:val="both"/>
      <w:outlineLvl w:val="3"/>
    </w:pPr>
    <w:rPr>
      <w:rFonts w:ascii="Arial" w:eastAsia="Times New Roman" w:hAnsi="Arial"/>
      <w:b/>
      <w:bCs/>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9677AA"/>
    <w:pPr>
      <w:ind w:left="720"/>
      <w:contextualSpacing/>
    </w:pPr>
  </w:style>
  <w:style w:type="paragraph" w:customStyle="1" w:styleId="a">
    <w:name w:val="_"/>
    <w:basedOn w:val="Normal"/>
    <w:rsid w:val="00491DA1"/>
    <w:pPr>
      <w:widowControl w:val="0"/>
      <w:ind w:left="1170" w:hanging="450"/>
    </w:pPr>
    <w:rPr>
      <w:rFonts w:ascii="Times New Roman" w:eastAsia="Times New Roman" w:hAnsi="Times New Roman"/>
      <w:snapToGrid w:val="0"/>
      <w:sz w:val="24"/>
      <w:szCs w:val="20"/>
      <w:lang w:eastAsia="en-US"/>
    </w:rPr>
  </w:style>
  <w:style w:type="character" w:customStyle="1" w:styleId="Heading4Char">
    <w:name w:val="Heading 4 Char"/>
    <w:basedOn w:val="DefaultParagraphFont"/>
    <w:link w:val="Heading4"/>
    <w:rsid w:val="00DE6114"/>
    <w:rPr>
      <w:rFonts w:ascii="Arial" w:eastAsia="Times New Roman" w:hAnsi="Arial"/>
      <w:b/>
      <w:bCs/>
      <w:snapToGrid w:val="0"/>
      <w:szCs w:val="20"/>
      <w:u w:val="single"/>
    </w:rPr>
  </w:style>
  <w:style w:type="paragraph" w:styleId="BodyTextIndent">
    <w:name w:val="Body Text Indent"/>
    <w:basedOn w:val="Normal"/>
    <w:link w:val="BodyTextIndentChar"/>
    <w:rsid w:val="00A22894"/>
    <w:pPr>
      <w:widowControl w:val="0"/>
      <w:tabs>
        <w:tab w:val="left" w:pos="-1440"/>
      </w:tabs>
      <w:ind w:firstLine="720"/>
    </w:pPr>
    <w:rPr>
      <w:rFonts w:ascii="Arial" w:eastAsia="Times New Roman" w:hAnsi="Arial"/>
      <w:snapToGrid w:val="0"/>
      <w:sz w:val="24"/>
      <w:szCs w:val="20"/>
      <w:lang w:eastAsia="en-US"/>
    </w:rPr>
  </w:style>
  <w:style w:type="character" w:customStyle="1" w:styleId="BodyTextIndentChar">
    <w:name w:val="Body Text Indent Char"/>
    <w:basedOn w:val="DefaultParagraphFont"/>
    <w:link w:val="BodyTextIndent"/>
    <w:rsid w:val="00A22894"/>
    <w:rPr>
      <w:rFonts w:ascii="Arial" w:eastAsia="Times New Roman" w:hAnsi="Arial"/>
      <w:snapToGrid w:val="0"/>
      <w:szCs w:val="20"/>
    </w:rPr>
  </w:style>
  <w:style w:type="paragraph" w:customStyle="1" w:styleId="default">
    <w:name w:val="default"/>
    <w:basedOn w:val="Normal"/>
    <w:rsid w:val="00A2289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rsid w:val="00A22894"/>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A22894"/>
    <w:rPr>
      <w:rFonts w:ascii="Courier New" w:eastAsia="Times New Roman" w:hAnsi="Courier New" w:cs="Courier New"/>
      <w:sz w:val="20"/>
      <w:szCs w:val="20"/>
    </w:rPr>
  </w:style>
  <w:style w:type="paragraph" w:styleId="Header">
    <w:name w:val="header"/>
    <w:basedOn w:val="Normal"/>
    <w:link w:val="HeaderChar"/>
    <w:unhideWhenUsed/>
    <w:rsid w:val="00A97EED"/>
    <w:pPr>
      <w:tabs>
        <w:tab w:val="center" w:pos="4680"/>
        <w:tab w:val="right" w:pos="9360"/>
      </w:tabs>
    </w:pPr>
  </w:style>
  <w:style w:type="character" w:customStyle="1" w:styleId="HeaderChar">
    <w:name w:val="Header Char"/>
    <w:basedOn w:val="DefaultParagraphFont"/>
    <w:link w:val="Header"/>
    <w:rsid w:val="00A97EED"/>
    <w:rPr>
      <w:rFonts w:ascii="Calibri" w:eastAsia="SimSun" w:hAnsi="Calibri"/>
      <w:sz w:val="22"/>
      <w:szCs w:val="22"/>
      <w:lang w:eastAsia="zh-CN"/>
    </w:rPr>
  </w:style>
  <w:style w:type="paragraph" w:styleId="Footer">
    <w:name w:val="footer"/>
    <w:basedOn w:val="Normal"/>
    <w:link w:val="FooterChar"/>
    <w:uiPriority w:val="99"/>
    <w:unhideWhenUsed/>
    <w:rsid w:val="00A97EED"/>
    <w:pPr>
      <w:tabs>
        <w:tab w:val="center" w:pos="4680"/>
        <w:tab w:val="right" w:pos="9360"/>
      </w:tabs>
    </w:pPr>
  </w:style>
  <w:style w:type="character" w:customStyle="1" w:styleId="FooterChar">
    <w:name w:val="Footer Char"/>
    <w:basedOn w:val="DefaultParagraphFont"/>
    <w:link w:val="Footer"/>
    <w:uiPriority w:val="99"/>
    <w:rsid w:val="00A97EED"/>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A97EED"/>
    <w:rPr>
      <w:rFonts w:ascii="Tahoma" w:hAnsi="Tahoma" w:cs="Tahoma"/>
      <w:sz w:val="16"/>
      <w:szCs w:val="16"/>
    </w:rPr>
  </w:style>
  <w:style w:type="character" w:customStyle="1" w:styleId="BalloonTextChar">
    <w:name w:val="Balloon Text Char"/>
    <w:basedOn w:val="DefaultParagraphFont"/>
    <w:link w:val="BalloonText"/>
    <w:uiPriority w:val="99"/>
    <w:semiHidden/>
    <w:rsid w:val="00A97EED"/>
    <w:rPr>
      <w:rFonts w:ascii="Tahoma" w:eastAsia="SimSun" w:hAnsi="Tahoma" w:cs="Tahoma"/>
      <w:sz w:val="16"/>
      <w:szCs w:val="16"/>
      <w:lang w:eastAsia="zh-CN"/>
    </w:rPr>
  </w:style>
  <w:style w:type="paragraph" w:styleId="BodyText">
    <w:name w:val="Body Text"/>
    <w:basedOn w:val="Normal"/>
    <w:link w:val="BodyTextChar"/>
    <w:rsid w:val="00D03AC3"/>
    <w:pPr>
      <w:widowControl w:val="0"/>
      <w:spacing w:after="120"/>
    </w:pPr>
    <w:rPr>
      <w:rFonts w:ascii="Times New Roman" w:eastAsia="Times New Roman" w:hAnsi="Times New Roman"/>
      <w:snapToGrid w:val="0"/>
      <w:sz w:val="24"/>
      <w:szCs w:val="20"/>
      <w:lang w:eastAsia="en-US"/>
    </w:rPr>
  </w:style>
  <w:style w:type="character" w:customStyle="1" w:styleId="BodyTextChar">
    <w:name w:val="Body Text Char"/>
    <w:basedOn w:val="DefaultParagraphFont"/>
    <w:link w:val="BodyText"/>
    <w:rsid w:val="00D03AC3"/>
    <w:rPr>
      <w:rFonts w:eastAsia="Times New Roman"/>
      <w:snapToGrid w:val="0"/>
      <w:szCs w:val="20"/>
    </w:rPr>
  </w:style>
  <w:style w:type="character" w:styleId="PageNumber">
    <w:name w:val="page number"/>
    <w:basedOn w:val="DefaultParagraphFont"/>
    <w:rsid w:val="005A2974"/>
  </w:style>
  <w:style w:type="paragraph" w:customStyle="1" w:styleId="Default0">
    <w:name w:val="Default"/>
    <w:basedOn w:val="Normal"/>
    <w:uiPriority w:val="99"/>
    <w:rsid w:val="009C14C3"/>
    <w:pPr>
      <w:autoSpaceDE w:val="0"/>
      <w:autoSpaceDN w:val="0"/>
    </w:pPr>
    <w:rPr>
      <w:rFonts w:ascii="Times New Roman" w:hAnsi="Times New Roman"/>
      <w:color w:val="000000"/>
      <w:sz w:val="24"/>
      <w:szCs w:val="24"/>
    </w:rPr>
  </w:style>
  <w:style w:type="paragraph" w:styleId="NoSpacing">
    <w:name w:val="No Spacing"/>
    <w:uiPriority w:val="1"/>
    <w:qFormat/>
    <w:rsid w:val="000745D3"/>
    <w:rPr>
      <w:rFonts w:ascii="Trebuchet MS" w:hAnsi="Trebuchet MS"/>
      <w:color w:val="000000"/>
    </w:rPr>
  </w:style>
  <w:style w:type="character" w:styleId="FollowedHyperlink">
    <w:name w:val="FollowedHyperlink"/>
    <w:basedOn w:val="DefaultParagraphFont"/>
    <w:uiPriority w:val="99"/>
    <w:semiHidden/>
    <w:unhideWhenUsed/>
    <w:rsid w:val="009554C2"/>
    <w:rPr>
      <w:color w:val="800080" w:themeColor="followedHyperlink"/>
      <w:u w:val="single"/>
    </w:rPr>
  </w:style>
  <w:style w:type="table" w:styleId="TableGrid">
    <w:name w:val="Table Grid"/>
    <w:basedOn w:val="TableNormal"/>
    <w:uiPriority w:val="59"/>
    <w:rsid w:val="00D6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70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52370">
      <w:bodyDiv w:val="1"/>
      <w:marLeft w:val="0"/>
      <w:marRight w:val="0"/>
      <w:marTop w:val="0"/>
      <w:marBottom w:val="0"/>
      <w:divBdr>
        <w:top w:val="none" w:sz="0" w:space="0" w:color="auto"/>
        <w:left w:val="none" w:sz="0" w:space="0" w:color="auto"/>
        <w:bottom w:val="none" w:sz="0" w:space="0" w:color="auto"/>
        <w:right w:val="none" w:sz="0" w:space="0" w:color="auto"/>
      </w:divBdr>
    </w:div>
    <w:div w:id="683288518">
      <w:bodyDiv w:val="1"/>
      <w:marLeft w:val="0"/>
      <w:marRight w:val="0"/>
      <w:marTop w:val="0"/>
      <w:marBottom w:val="0"/>
      <w:divBdr>
        <w:top w:val="none" w:sz="0" w:space="0" w:color="auto"/>
        <w:left w:val="none" w:sz="0" w:space="0" w:color="auto"/>
        <w:bottom w:val="none" w:sz="0" w:space="0" w:color="auto"/>
        <w:right w:val="none" w:sz="0" w:space="0" w:color="auto"/>
      </w:divBdr>
    </w:div>
    <w:div w:id="1341857585">
      <w:bodyDiv w:val="1"/>
      <w:marLeft w:val="0"/>
      <w:marRight w:val="0"/>
      <w:marTop w:val="0"/>
      <w:marBottom w:val="0"/>
      <w:divBdr>
        <w:top w:val="none" w:sz="0" w:space="0" w:color="auto"/>
        <w:left w:val="none" w:sz="0" w:space="0" w:color="auto"/>
        <w:bottom w:val="none" w:sz="0" w:space="0" w:color="auto"/>
        <w:right w:val="none" w:sz="0" w:space="0" w:color="auto"/>
      </w:divBdr>
    </w:div>
    <w:div w:id="1469736265">
      <w:bodyDiv w:val="1"/>
      <w:marLeft w:val="0"/>
      <w:marRight w:val="0"/>
      <w:marTop w:val="0"/>
      <w:marBottom w:val="0"/>
      <w:divBdr>
        <w:top w:val="none" w:sz="0" w:space="0" w:color="auto"/>
        <w:left w:val="none" w:sz="0" w:space="0" w:color="auto"/>
        <w:bottom w:val="none" w:sz="0" w:space="0" w:color="auto"/>
        <w:right w:val="none" w:sz="0" w:space="0" w:color="auto"/>
      </w:divBdr>
      <w:divsChild>
        <w:div w:id="987905364">
          <w:marLeft w:val="547"/>
          <w:marRight w:val="0"/>
          <w:marTop w:val="0"/>
          <w:marBottom w:val="0"/>
          <w:divBdr>
            <w:top w:val="none" w:sz="0" w:space="0" w:color="auto"/>
            <w:left w:val="none" w:sz="0" w:space="0" w:color="auto"/>
            <w:bottom w:val="none" w:sz="0" w:space="0" w:color="auto"/>
            <w:right w:val="none" w:sz="0" w:space="0" w:color="auto"/>
          </w:divBdr>
        </w:div>
      </w:divsChild>
    </w:div>
    <w:div w:id="1631011937">
      <w:bodyDiv w:val="1"/>
      <w:marLeft w:val="0"/>
      <w:marRight w:val="0"/>
      <w:marTop w:val="0"/>
      <w:marBottom w:val="0"/>
      <w:divBdr>
        <w:top w:val="none" w:sz="0" w:space="0" w:color="auto"/>
        <w:left w:val="none" w:sz="0" w:space="0" w:color="auto"/>
        <w:bottom w:val="none" w:sz="0" w:space="0" w:color="auto"/>
        <w:right w:val="none" w:sz="0" w:space="0" w:color="auto"/>
      </w:divBdr>
    </w:div>
    <w:div w:id="1638989832">
      <w:bodyDiv w:val="1"/>
      <w:marLeft w:val="0"/>
      <w:marRight w:val="0"/>
      <w:marTop w:val="0"/>
      <w:marBottom w:val="0"/>
      <w:divBdr>
        <w:top w:val="none" w:sz="0" w:space="0" w:color="auto"/>
        <w:left w:val="none" w:sz="0" w:space="0" w:color="auto"/>
        <w:bottom w:val="none" w:sz="0" w:space="0" w:color="auto"/>
        <w:right w:val="none" w:sz="0" w:space="0" w:color="auto"/>
      </w:divBdr>
    </w:div>
    <w:div w:id="1907909102">
      <w:bodyDiv w:val="1"/>
      <w:marLeft w:val="0"/>
      <w:marRight w:val="0"/>
      <w:marTop w:val="0"/>
      <w:marBottom w:val="0"/>
      <w:divBdr>
        <w:top w:val="none" w:sz="0" w:space="0" w:color="auto"/>
        <w:left w:val="none" w:sz="0" w:space="0" w:color="auto"/>
        <w:bottom w:val="none" w:sz="0" w:space="0" w:color="auto"/>
        <w:right w:val="none" w:sz="0" w:space="0" w:color="auto"/>
      </w:divBdr>
    </w:div>
    <w:div w:id="19755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eb.uta.edu/aao/fao/" TargetMode="External"/><Relationship Id="rId18" Type="http://schemas.openxmlformats.org/officeDocument/2006/relationships/hyperlink" Target="http://www.uta.edu/titleIX" TargetMode="External"/><Relationship Id="rId26" Type="http://schemas.openxmlformats.org/officeDocument/2006/relationships/hyperlink" Target="http://www.uta.edu/news/info/campus-carry/" TargetMode="External"/><Relationship Id="rId39" Type="http://schemas.openxmlformats.org/officeDocument/2006/relationships/hyperlink" Target="http://www.uta.edu/owl" TargetMode="External"/><Relationship Id="rId3" Type="http://schemas.openxmlformats.org/officeDocument/2006/relationships/styles" Target="styles.xml"/><Relationship Id="rId21" Type="http://schemas.openxmlformats.org/officeDocument/2006/relationships/hyperlink" Target="http://libguides.uta.edu/copyright/plagiarism" TargetMode="External"/><Relationship Id="rId34" Type="http://schemas.openxmlformats.org/officeDocument/2006/relationships/hyperlink" Target="mailto:scalf@uta.edu" TargetMode="External"/><Relationship Id="rId42" Type="http://schemas.openxmlformats.org/officeDocument/2006/relationships/hyperlink" Target="mailto:smandell@uta.ed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atalog.uta.edu/academicregulations/grades/" TargetMode="External"/><Relationship Id="rId17" Type="http://schemas.openxmlformats.org/officeDocument/2006/relationships/hyperlink" Target="http://www.uta.edu/hr/eos/index.php" TargetMode="External"/><Relationship Id="rId25" Type="http://schemas.openxmlformats.org/officeDocument/2006/relationships/hyperlink" Target="http://www.uta.edu/oit/cs/email/mavmail.php" TargetMode="External"/><Relationship Id="rId33" Type="http://schemas.openxmlformats.org/officeDocument/2006/relationships/hyperlink" Target="mailto:llpyburn@uta.edu" TargetMode="External"/><Relationship Id="rId38" Type="http://schemas.openxmlformats.org/officeDocument/2006/relationships/hyperlink" Target="mailto:IDEAS@uta.edu"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ta.edu/caps/" TargetMode="External"/><Relationship Id="rId20" Type="http://schemas.openxmlformats.org/officeDocument/2006/relationships/hyperlink" Target="https://www.uta.edu/conduct/" TargetMode="External"/><Relationship Id="rId29" Type="http://schemas.openxmlformats.org/officeDocument/2006/relationships/hyperlink" Target="http://www.uta.edu/universitycollege/resources/index.php" TargetMode="External"/><Relationship Id="rId41" Type="http://schemas.openxmlformats.org/officeDocument/2006/relationships/hyperlink" Target="mailto:hwoods@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ppincottdirect.lww.com/UniversityofTexasArlington-801d00000011SANAA2" TargetMode="External"/><Relationship Id="rId24" Type="http://schemas.openxmlformats.org/officeDocument/2006/relationships/hyperlink" Target="http://library.uta.edu/plagiarism/" TargetMode="External"/><Relationship Id="rId32" Type="http://schemas.openxmlformats.org/officeDocument/2006/relationships/hyperlink" Target="mailto:peace@uta.edu" TargetMode="External"/><Relationship Id="rId37" Type="http://schemas.openxmlformats.org/officeDocument/2006/relationships/hyperlink" Target="http://library.uta.edu/academic-plaza" TargetMode="External"/><Relationship Id="rId40" Type="http://schemas.openxmlformats.org/officeDocument/2006/relationships/hyperlink" Target="http://library.uta.edu/academic-plaza"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http://libguides.uta.edu/copyright/plagiarism" TargetMode="External"/><Relationship Id="rId28" Type="http://schemas.openxmlformats.org/officeDocument/2006/relationships/hyperlink" Target="mailto:resources@uta.edu" TargetMode="External"/><Relationship Id="rId36" Type="http://schemas.openxmlformats.org/officeDocument/2006/relationships/hyperlink" Target="http://libguides.uta.edu/nursing" TargetMode="External"/><Relationship Id="rId49" Type="http://schemas.openxmlformats.org/officeDocument/2006/relationships/fontTable" Target="fontTable.xml"/><Relationship Id="rId10" Type="http://schemas.openxmlformats.org/officeDocument/2006/relationships/hyperlink" Target="https://mentis.uta.edu/explore/profile/janelle-hennes" TargetMode="External"/><Relationship Id="rId19" Type="http://schemas.openxmlformats.org/officeDocument/2006/relationships/hyperlink" Target="mailto:titleix@uta.edu" TargetMode="External"/><Relationship Id="rId31" Type="http://schemas.openxmlformats.org/officeDocument/2006/relationships/hyperlink" Target="mailto:gtrkay@uta.edu" TargetMode="External"/><Relationship Id="rId44" Type="http://schemas.openxmlformats.org/officeDocument/2006/relationships/hyperlink" Target="http://www.uta.edu/nursing/bsn-program/" TargetMode="External"/><Relationship Id="rId4" Type="http://schemas.microsoft.com/office/2007/relationships/stylesWithEffects" Target="stylesWithEffects.xml"/><Relationship Id="rId9" Type="http://schemas.openxmlformats.org/officeDocument/2006/relationships/hyperlink" Target="mailto:janhennes@uta.edu" TargetMode="External"/><Relationship Id="rId14" Type="http://schemas.openxmlformats.org/officeDocument/2006/relationships/hyperlink" Target="http://www.uta.edu/disability" TargetMode="External"/><Relationship Id="rId22" Type="http://schemas.openxmlformats.org/officeDocument/2006/relationships/hyperlink" Target="http://library.uta.edu/plagiarism/" TargetMode="External"/><Relationship Id="rId27" Type="http://schemas.openxmlformats.org/officeDocument/2006/relationships/hyperlink" Target="http://www.uta.edu/sfs" TargetMode="External"/><Relationship Id="rId30" Type="http://schemas.openxmlformats.org/officeDocument/2006/relationships/hyperlink" Target="http://www.uta.edu/library/help/subject-librarians.php" TargetMode="External"/><Relationship Id="rId35" Type="http://schemas.openxmlformats.org/officeDocument/2006/relationships/hyperlink" Target="mailto:raeanna.jeffers@uta.edu" TargetMode="External"/><Relationship Id="rId43" Type="http://schemas.openxmlformats.org/officeDocument/2006/relationships/hyperlink" Target="https://www.uta.edu/conhi/students/policy/index.php" TargetMode="External"/><Relationship Id="rId48"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E0EF9-179A-43BA-8661-9BCB5F8D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6646</Words>
  <Characters>37886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MacPro13</cp:lastModifiedBy>
  <cp:revision>6</cp:revision>
  <cp:lastPrinted>2015-08-14T21:07:00Z</cp:lastPrinted>
  <dcterms:created xsi:type="dcterms:W3CDTF">2018-08-09T00:32:00Z</dcterms:created>
  <dcterms:modified xsi:type="dcterms:W3CDTF">2018-08-23T03:13:00Z</dcterms:modified>
</cp:coreProperties>
</file>