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5CD" w:rsidRPr="00507581" w:rsidRDefault="007035AE" w:rsidP="007845CD">
      <w:pPr>
        <w:tabs>
          <w:tab w:val="center" w:pos="4680"/>
        </w:tabs>
        <w:suppressAutoHyphens/>
        <w:jc w:val="both"/>
        <w:rPr>
          <w:rFonts w:ascii="Arial" w:hAnsi="Arial" w:cs="Arial"/>
          <w:b/>
          <w:spacing w:val="-2"/>
          <w:szCs w:val="24"/>
        </w:rPr>
      </w:pPr>
      <w:r w:rsidRPr="009D1C6C">
        <w:rPr>
          <w:rFonts w:ascii="Arial" w:hAnsi="Arial" w:cs="Arial"/>
          <w:b/>
          <w:spacing w:val="-2"/>
          <w:szCs w:val="24"/>
        </w:rPr>
        <w:tab/>
      </w:r>
      <w:r w:rsidR="007845CD" w:rsidRPr="009D1C6C">
        <w:rPr>
          <w:rFonts w:ascii="Arial" w:hAnsi="Arial" w:cs="Arial"/>
          <w:b/>
          <w:spacing w:val="-2"/>
          <w:szCs w:val="24"/>
        </w:rPr>
        <w:t>INSY 4325</w:t>
      </w:r>
      <w:r w:rsidR="0076538B" w:rsidRPr="009D1C6C">
        <w:rPr>
          <w:rFonts w:ascii="Arial" w:hAnsi="Arial" w:cs="Arial"/>
          <w:b/>
          <w:spacing w:val="-2"/>
          <w:szCs w:val="24"/>
        </w:rPr>
        <w:t>-00</w:t>
      </w:r>
      <w:r w:rsidR="009A2770">
        <w:rPr>
          <w:rFonts w:ascii="Arial" w:hAnsi="Arial" w:cs="Arial"/>
          <w:b/>
          <w:spacing w:val="-2"/>
          <w:szCs w:val="24"/>
        </w:rPr>
        <w:t>1</w:t>
      </w:r>
      <w:r w:rsidR="0066096E" w:rsidRPr="009D1C6C">
        <w:rPr>
          <w:rFonts w:ascii="Arial" w:hAnsi="Arial" w:cs="Arial"/>
          <w:b/>
          <w:spacing w:val="-2"/>
          <w:szCs w:val="24"/>
        </w:rPr>
        <w:fldChar w:fldCharType="begin"/>
      </w:r>
      <w:r w:rsidR="007845CD" w:rsidRPr="009D1C6C">
        <w:rPr>
          <w:rFonts w:ascii="Arial" w:hAnsi="Arial" w:cs="Arial"/>
          <w:b/>
          <w:spacing w:val="-2"/>
          <w:szCs w:val="24"/>
        </w:rPr>
        <w:instrText xml:space="preserve">PRIVATE </w:instrText>
      </w:r>
      <w:r w:rsidR="0066096E" w:rsidRPr="009D1C6C">
        <w:rPr>
          <w:rFonts w:ascii="Arial" w:hAnsi="Arial" w:cs="Arial"/>
          <w:b/>
          <w:spacing w:val="-2"/>
          <w:szCs w:val="24"/>
        </w:rPr>
        <w:fldChar w:fldCharType="end"/>
      </w:r>
    </w:p>
    <w:p w:rsidR="007845CD" w:rsidRPr="00507581" w:rsidRDefault="007845CD" w:rsidP="007845CD">
      <w:pPr>
        <w:tabs>
          <w:tab w:val="center" w:pos="4680"/>
        </w:tabs>
        <w:suppressAutoHyphens/>
        <w:jc w:val="both"/>
        <w:rPr>
          <w:rFonts w:ascii="Arial" w:hAnsi="Arial" w:cs="Arial"/>
          <w:spacing w:val="-2"/>
          <w:szCs w:val="24"/>
        </w:rPr>
      </w:pPr>
      <w:r w:rsidRPr="00507581">
        <w:rPr>
          <w:rFonts w:ascii="Arial" w:hAnsi="Arial" w:cs="Arial"/>
          <w:b/>
          <w:spacing w:val="-2"/>
          <w:szCs w:val="24"/>
        </w:rPr>
        <w:tab/>
        <w:t>Information Resource Management</w:t>
      </w:r>
    </w:p>
    <w:p w:rsidR="007845CD" w:rsidRPr="00507581" w:rsidRDefault="007845CD" w:rsidP="007845CD">
      <w:pPr>
        <w:tabs>
          <w:tab w:val="center" w:pos="4680"/>
        </w:tabs>
        <w:suppressAutoHyphens/>
        <w:jc w:val="both"/>
        <w:rPr>
          <w:rFonts w:ascii="Arial" w:hAnsi="Arial" w:cs="Arial"/>
          <w:spacing w:val="-2"/>
          <w:szCs w:val="24"/>
        </w:rPr>
      </w:pPr>
      <w:r w:rsidRPr="00507581">
        <w:rPr>
          <w:rFonts w:ascii="Arial" w:hAnsi="Arial" w:cs="Arial"/>
          <w:b/>
          <w:spacing w:val="-2"/>
          <w:szCs w:val="24"/>
        </w:rPr>
        <w:tab/>
      </w:r>
      <w:r w:rsidR="009A2770">
        <w:rPr>
          <w:rFonts w:ascii="Arial" w:hAnsi="Arial" w:cs="Arial"/>
          <w:b/>
          <w:spacing w:val="-2"/>
          <w:szCs w:val="24"/>
        </w:rPr>
        <w:t>Spring 2018</w:t>
      </w:r>
    </w:p>
    <w:p w:rsidR="007845CD" w:rsidRPr="00507581" w:rsidRDefault="007845CD" w:rsidP="001630CB">
      <w:pPr>
        <w:rPr>
          <w:rFonts w:ascii="Arial" w:hAnsi="Arial" w:cs="Arial"/>
          <w:b/>
          <w:szCs w:val="24"/>
        </w:rPr>
      </w:pPr>
    </w:p>
    <w:p w:rsidR="007845CD" w:rsidRPr="00507581" w:rsidRDefault="007845CD" w:rsidP="007845CD">
      <w:pPr>
        <w:rPr>
          <w:rFonts w:ascii="Arial" w:hAnsi="Arial" w:cs="Arial"/>
          <w:b/>
          <w:szCs w:val="24"/>
        </w:rPr>
      </w:pPr>
      <w:r w:rsidRPr="00507581">
        <w:rPr>
          <w:rFonts w:ascii="Arial" w:hAnsi="Arial" w:cs="Arial"/>
          <w:b/>
          <w:szCs w:val="24"/>
        </w:rPr>
        <w:t>INSTRUCTOR:</w:t>
      </w:r>
      <w:r w:rsidRPr="00507581">
        <w:rPr>
          <w:rFonts w:ascii="Arial" w:hAnsi="Arial" w:cs="Arial"/>
          <w:b/>
          <w:szCs w:val="24"/>
        </w:rPr>
        <w:tab/>
        <w:t xml:space="preserve">     </w:t>
      </w:r>
      <w:r w:rsidRPr="00507581">
        <w:rPr>
          <w:rFonts w:ascii="Arial" w:hAnsi="Arial" w:cs="Arial"/>
          <w:b/>
          <w:szCs w:val="24"/>
        </w:rPr>
        <w:tab/>
      </w:r>
      <w:r w:rsidRPr="00507581">
        <w:rPr>
          <w:rFonts w:ascii="Arial" w:hAnsi="Arial" w:cs="Arial"/>
          <w:szCs w:val="24"/>
        </w:rPr>
        <w:t>Karen Sarratt Scott</w:t>
      </w:r>
      <w:r w:rsidRPr="00507581">
        <w:rPr>
          <w:rFonts w:ascii="Arial" w:hAnsi="Arial" w:cs="Arial"/>
          <w:b/>
          <w:szCs w:val="24"/>
        </w:rPr>
        <w:tab/>
      </w:r>
      <w:r w:rsidRPr="00507581">
        <w:rPr>
          <w:rFonts w:ascii="Arial" w:hAnsi="Arial" w:cs="Arial"/>
          <w:b/>
          <w:szCs w:val="24"/>
        </w:rPr>
        <w:tab/>
      </w:r>
      <w:r w:rsidRPr="00507581">
        <w:rPr>
          <w:rFonts w:ascii="Arial" w:hAnsi="Arial" w:cs="Arial"/>
          <w:b/>
          <w:szCs w:val="24"/>
        </w:rPr>
        <w:tab/>
      </w:r>
    </w:p>
    <w:p w:rsidR="007845CD" w:rsidRPr="00507581" w:rsidRDefault="007845CD" w:rsidP="007845CD">
      <w:pPr>
        <w:rPr>
          <w:rFonts w:ascii="Arial" w:hAnsi="Arial" w:cs="Arial"/>
          <w:szCs w:val="24"/>
        </w:rPr>
      </w:pPr>
      <w:r w:rsidRPr="00507581">
        <w:rPr>
          <w:rFonts w:ascii="Arial" w:hAnsi="Arial" w:cs="Arial"/>
          <w:b/>
          <w:szCs w:val="24"/>
        </w:rPr>
        <w:t>OFFICE</w:t>
      </w:r>
      <w:r w:rsidR="0076538B" w:rsidRPr="00507581">
        <w:rPr>
          <w:rFonts w:ascii="Arial" w:hAnsi="Arial" w:cs="Arial"/>
          <w:b/>
          <w:szCs w:val="24"/>
        </w:rPr>
        <w:t>, PHONE</w:t>
      </w:r>
      <w:r w:rsidRPr="00507581">
        <w:rPr>
          <w:rFonts w:ascii="Arial" w:hAnsi="Arial" w:cs="Arial"/>
          <w:b/>
          <w:szCs w:val="24"/>
        </w:rPr>
        <w:t>:</w:t>
      </w:r>
      <w:r w:rsidRPr="00507581">
        <w:rPr>
          <w:rFonts w:ascii="Arial" w:hAnsi="Arial" w:cs="Arial"/>
          <w:b/>
          <w:szCs w:val="24"/>
        </w:rPr>
        <w:tab/>
      </w:r>
      <w:r w:rsidRPr="00507581">
        <w:rPr>
          <w:rFonts w:ascii="Arial" w:hAnsi="Arial" w:cs="Arial"/>
          <w:b/>
          <w:szCs w:val="24"/>
        </w:rPr>
        <w:tab/>
      </w:r>
      <w:r w:rsidRPr="00507581">
        <w:rPr>
          <w:rFonts w:ascii="Arial" w:hAnsi="Arial" w:cs="Arial"/>
          <w:szCs w:val="24"/>
        </w:rPr>
        <w:t>Rm.  515 COB</w:t>
      </w:r>
      <w:r w:rsidR="0076538B" w:rsidRPr="00507581">
        <w:rPr>
          <w:rFonts w:ascii="Arial" w:hAnsi="Arial" w:cs="Arial"/>
          <w:szCs w:val="24"/>
        </w:rPr>
        <w:t>, (817) 272-3502</w:t>
      </w:r>
    </w:p>
    <w:p w:rsidR="007845CD" w:rsidRPr="00507581" w:rsidRDefault="007845CD" w:rsidP="007845CD">
      <w:pPr>
        <w:rPr>
          <w:rFonts w:ascii="Arial" w:hAnsi="Arial" w:cs="Arial"/>
          <w:szCs w:val="24"/>
        </w:rPr>
      </w:pPr>
      <w:r w:rsidRPr="00507581">
        <w:rPr>
          <w:rFonts w:ascii="Arial" w:hAnsi="Arial" w:cs="Arial"/>
          <w:b/>
          <w:szCs w:val="24"/>
        </w:rPr>
        <w:t xml:space="preserve">OFFICE HOURS:  </w:t>
      </w:r>
      <w:r w:rsidRPr="00507581">
        <w:rPr>
          <w:rFonts w:ascii="Arial" w:hAnsi="Arial" w:cs="Arial"/>
          <w:b/>
          <w:szCs w:val="24"/>
        </w:rPr>
        <w:tab/>
      </w:r>
      <w:r w:rsidRPr="00507581">
        <w:rPr>
          <w:rFonts w:ascii="Arial" w:hAnsi="Arial" w:cs="Arial"/>
          <w:b/>
          <w:szCs w:val="24"/>
        </w:rPr>
        <w:tab/>
      </w:r>
      <w:r w:rsidR="007A2257" w:rsidRPr="00507581">
        <w:rPr>
          <w:rFonts w:ascii="Arial" w:hAnsi="Arial" w:cs="Arial"/>
          <w:szCs w:val="24"/>
        </w:rPr>
        <w:t xml:space="preserve">MW </w:t>
      </w:r>
      <w:r w:rsidR="0076538B" w:rsidRPr="00507581">
        <w:rPr>
          <w:rFonts w:ascii="Arial" w:hAnsi="Arial" w:cs="Arial"/>
          <w:szCs w:val="24"/>
        </w:rPr>
        <w:t>10:50 – 11:30</w:t>
      </w:r>
      <w:r w:rsidR="00FC4A6A" w:rsidRPr="00507581">
        <w:rPr>
          <w:rFonts w:ascii="Arial" w:hAnsi="Arial" w:cs="Arial"/>
          <w:szCs w:val="24"/>
        </w:rPr>
        <w:t xml:space="preserve">, </w:t>
      </w:r>
      <w:r w:rsidR="00845022" w:rsidRPr="00507581">
        <w:rPr>
          <w:rFonts w:ascii="Arial" w:hAnsi="Arial" w:cs="Arial"/>
          <w:szCs w:val="24"/>
        </w:rPr>
        <w:t>by appointment</w:t>
      </w:r>
    </w:p>
    <w:p w:rsidR="007845CD" w:rsidRPr="00507581" w:rsidRDefault="007845CD" w:rsidP="007845CD">
      <w:pPr>
        <w:rPr>
          <w:rFonts w:ascii="Arial" w:hAnsi="Arial" w:cs="Arial"/>
          <w:color w:val="0000FF"/>
          <w:szCs w:val="24"/>
          <w:u w:val="single"/>
        </w:rPr>
      </w:pPr>
      <w:r w:rsidRPr="00507581">
        <w:rPr>
          <w:rFonts w:ascii="Arial" w:hAnsi="Arial" w:cs="Arial"/>
          <w:b/>
          <w:szCs w:val="24"/>
        </w:rPr>
        <w:t>E-MAIL:</w:t>
      </w:r>
      <w:r w:rsidRPr="00507581">
        <w:rPr>
          <w:rFonts w:ascii="Arial" w:hAnsi="Arial" w:cs="Arial"/>
          <w:szCs w:val="24"/>
        </w:rPr>
        <w:tab/>
        <w:t xml:space="preserve">  </w:t>
      </w:r>
      <w:bookmarkStart w:id="0" w:name="_Hlt440887890"/>
      <w:bookmarkStart w:id="1" w:name="_Hlt523276176"/>
      <w:r w:rsidRPr="00507581">
        <w:rPr>
          <w:rFonts w:ascii="Arial" w:hAnsi="Arial" w:cs="Arial"/>
          <w:szCs w:val="24"/>
        </w:rPr>
        <w:t xml:space="preserve">   </w:t>
      </w:r>
      <w:r w:rsidRPr="00507581">
        <w:rPr>
          <w:rFonts w:ascii="Arial" w:hAnsi="Arial" w:cs="Arial"/>
          <w:szCs w:val="24"/>
        </w:rPr>
        <w:tab/>
      </w:r>
      <w:bookmarkEnd w:id="0"/>
      <w:r w:rsidRPr="00507581">
        <w:rPr>
          <w:rFonts w:ascii="Arial" w:hAnsi="Arial" w:cs="Arial"/>
          <w:szCs w:val="24"/>
        </w:rPr>
        <w:tab/>
      </w:r>
      <w:hyperlink r:id="rId7" w:history="1">
        <w:r w:rsidRPr="00507581">
          <w:rPr>
            <w:rStyle w:val="Hyperlink"/>
            <w:rFonts w:ascii="Arial" w:hAnsi="Arial" w:cs="Arial"/>
            <w:szCs w:val="24"/>
          </w:rPr>
          <w:t>sarratt@uta.edu</w:t>
        </w:r>
      </w:hyperlink>
    </w:p>
    <w:bookmarkEnd w:id="1"/>
    <w:p w:rsidR="009E1D40" w:rsidRPr="00507581" w:rsidRDefault="009E1D40" w:rsidP="009E1D40">
      <w:pPr>
        <w:rPr>
          <w:rFonts w:ascii="Arial" w:hAnsi="Arial" w:cs="Arial"/>
          <w:b/>
          <w:szCs w:val="24"/>
        </w:rPr>
      </w:pPr>
      <w:r w:rsidRPr="00507581">
        <w:rPr>
          <w:rFonts w:ascii="Arial" w:hAnsi="Arial" w:cs="Arial"/>
          <w:b/>
          <w:szCs w:val="24"/>
        </w:rPr>
        <w:t>FACULTY PROFILE</w:t>
      </w:r>
      <w:r w:rsidR="007845CD" w:rsidRPr="00507581">
        <w:rPr>
          <w:rFonts w:ascii="Arial" w:hAnsi="Arial" w:cs="Arial"/>
          <w:b/>
          <w:szCs w:val="24"/>
        </w:rPr>
        <w:t xml:space="preserve">:  </w:t>
      </w:r>
      <w:r w:rsidR="007845CD" w:rsidRPr="00507581">
        <w:rPr>
          <w:rFonts w:ascii="Arial" w:hAnsi="Arial" w:cs="Arial"/>
          <w:b/>
          <w:szCs w:val="24"/>
        </w:rPr>
        <w:tab/>
      </w:r>
      <w:hyperlink r:id="rId8" w:history="1">
        <w:r w:rsidRPr="00507581">
          <w:rPr>
            <w:rStyle w:val="Hyperlink"/>
            <w:rFonts w:ascii="Arial" w:hAnsi="Arial" w:cs="Arial"/>
            <w:szCs w:val="24"/>
          </w:rPr>
          <w:t>http://www.uta.edu/profiles/karen-scott</w:t>
        </w:r>
      </w:hyperlink>
    </w:p>
    <w:p w:rsidR="007845CD" w:rsidRPr="00507581" w:rsidRDefault="007845CD" w:rsidP="007845CD">
      <w:pPr>
        <w:rPr>
          <w:rFonts w:ascii="Arial" w:hAnsi="Arial" w:cs="Arial"/>
          <w:b/>
          <w:szCs w:val="24"/>
        </w:rPr>
      </w:pPr>
      <w:r w:rsidRPr="00507581">
        <w:rPr>
          <w:rFonts w:ascii="Arial" w:hAnsi="Arial" w:cs="Arial"/>
          <w:b/>
          <w:szCs w:val="24"/>
        </w:rPr>
        <w:t xml:space="preserve">CLASS TIME, PLACE: </w:t>
      </w:r>
      <w:r w:rsidRPr="00507581">
        <w:rPr>
          <w:rFonts w:ascii="Arial" w:hAnsi="Arial" w:cs="Arial"/>
          <w:szCs w:val="24"/>
        </w:rPr>
        <w:t xml:space="preserve"> </w:t>
      </w:r>
      <w:r w:rsidRPr="00507581">
        <w:rPr>
          <w:rFonts w:ascii="Arial" w:hAnsi="Arial" w:cs="Arial"/>
          <w:szCs w:val="24"/>
        </w:rPr>
        <w:tab/>
      </w:r>
      <w:r w:rsidR="0076538B" w:rsidRPr="00507581">
        <w:rPr>
          <w:rFonts w:ascii="Arial" w:hAnsi="Arial" w:cs="Arial"/>
          <w:szCs w:val="24"/>
        </w:rPr>
        <w:t>N/A (Internet)</w:t>
      </w:r>
    </w:p>
    <w:p w:rsidR="007845CD" w:rsidRPr="00507581" w:rsidRDefault="007845CD" w:rsidP="007845CD">
      <w:pPr>
        <w:tabs>
          <w:tab w:val="left" w:pos="-720"/>
        </w:tabs>
        <w:suppressAutoHyphens/>
        <w:jc w:val="both"/>
        <w:rPr>
          <w:rFonts w:ascii="Arial" w:hAnsi="Arial" w:cs="Arial"/>
          <w:spacing w:val="-2"/>
          <w:szCs w:val="24"/>
        </w:rPr>
      </w:pPr>
    </w:p>
    <w:p w:rsidR="009D1C6C" w:rsidRPr="00507581" w:rsidRDefault="009D1C6C" w:rsidP="007845CD">
      <w:pPr>
        <w:tabs>
          <w:tab w:val="left" w:pos="-720"/>
        </w:tabs>
        <w:suppressAutoHyphens/>
        <w:jc w:val="both"/>
        <w:rPr>
          <w:rFonts w:ascii="Arial" w:hAnsi="Arial" w:cs="Arial"/>
          <w:spacing w:val="-2"/>
          <w:szCs w:val="24"/>
        </w:rPr>
      </w:pPr>
    </w:p>
    <w:p w:rsidR="007845CD" w:rsidRPr="00507581" w:rsidRDefault="007845CD" w:rsidP="007845CD">
      <w:pPr>
        <w:tabs>
          <w:tab w:val="left" w:pos="-720"/>
        </w:tabs>
        <w:suppressAutoHyphens/>
        <w:ind w:left="1170" w:hanging="1170"/>
        <w:rPr>
          <w:rFonts w:ascii="Arial" w:hAnsi="Arial" w:cs="Arial"/>
          <w:spacing w:val="-2"/>
          <w:szCs w:val="24"/>
        </w:rPr>
      </w:pPr>
      <w:r w:rsidRPr="00507581">
        <w:rPr>
          <w:rFonts w:ascii="Arial" w:hAnsi="Arial" w:cs="Arial"/>
          <w:b/>
          <w:spacing w:val="-2"/>
          <w:szCs w:val="24"/>
        </w:rPr>
        <w:t>Text Book:</w:t>
      </w:r>
      <w:r w:rsidRPr="00507581">
        <w:rPr>
          <w:rFonts w:ascii="Arial" w:hAnsi="Arial" w:cs="Arial"/>
          <w:b/>
          <w:i/>
          <w:spacing w:val="-2"/>
          <w:szCs w:val="24"/>
        </w:rPr>
        <w:t xml:space="preserve">  The Adventures of an IT Leader </w:t>
      </w:r>
      <w:r w:rsidRPr="00507581">
        <w:rPr>
          <w:rFonts w:ascii="Arial" w:hAnsi="Arial" w:cs="Arial"/>
          <w:b/>
          <w:spacing w:val="-2"/>
          <w:szCs w:val="24"/>
        </w:rPr>
        <w:t>by Robert D. Austin, Richard L. Nolan, and Shannon O’Donnell, Harvard Business Press, 2009, ISBN: 978-1-4221-4660-6.</w:t>
      </w:r>
    </w:p>
    <w:p w:rsidR="007845CD" w:rsidRPr="00507581" w:rsidRDefault="007845CD" w:rsidP="007845CD">
      <w:pPr>
        <w:tabs>
          <w:tab w:val="left" w:pos="-720"/>
        </w:tabs>
        <w:suppressAutoHyphens/>
        <w:jc w:val="both"/>
        <w:rPr>
          <w:rFonts w:ascii="Arial" w:hAnsi="Arial" w:cs="Arial"/>
          <w:spacing w:val="-2"/>
          <w:szCs w:val="24"/>
        </w:rPr>
      </w:pPr>
    </w:p>
    <w:p w:rsidR="007845CD" w:rsidRPr="00507581" w:rsidRDefault="007845CD" w:rsidP="007845CD">
      <w:pPr>
        <w:tabs>
          <w:tab w:val="left" w:pos="-720"/>
        </w:tabs>
        <w:suppressAutoHyphens/>
        <w:jc w:val="both"/>
        <w:rPr>
          <w:rFonts w:ascii="Arial" w:hAnsi="Arial" w:cs="Arial"/>
          <w:color w:val="000000"/>
          <w:szCs w:val="24"/>
        </w:rPr>
      </w:pPr>
      <w:r w:rsidRPr="00507581">
        <w:rPr>
          <w:rFonts w:ascii="Arial" w:hAnsi="Arial" w:cs="Arial"/>
          <w:b/>
          <w:spacing w:val="-2"/>
          <w:szCs w:val="24"/>
        </w:rPr>
        <w:t xml:space="preserve">Prerequisites:  </w:t>
      </w:r>
      <w:r w:rsidRPr="00507581">
        <w:rPr>
          <w:rFonts w:ascii="Arial" w:hAnsi="Arial" w:cs="Arial"/>
          <w:color w:val="000000"/>
          <w:szCs w:val="24"/>
        </w:rPr>
        <w:t>This is the capstone course for Information Systems majors.</w:t>
      </w:r>
    </w:p>
    <w:p w:rsidR="007845CD" w:rsidRPr="00507581" w:rsidRDefault="007845CD" w:rsidP="007845CD">
      <w:pPr>
        <w:tabs>
          <w:tab w:val="left" w:pos="-720"/>
        </w:tabs>
        <w:suppressAutoHyphens/>
        <w:jc w:val="both"/>
        <w:rPr>
          <w:rFonts w:ascii="Arial" w:hAnsi="Arial" w:cs="Arial"/>
          <w:spacing w:val="-2"/>
          <w:szCs w:val="24"/>
        </w:rPr>
      </w:pPr>
      <w:r w:rsidRPr="00507581">
        <w:rPr>
          <w:rFonts w:ascii="Arial" w:hAnsi="Arial" w:cs="Arial"/>
          <w:spacing w:val="-2"/>
          <w:szCs w:val="24"/>
        </w:rPr>
        <w:t xml:space="preserve"> </w:t>
      </w:r>
    </w:p>
    <w:p w:rsidR="009D1C6C" w:rsidRPr="00507581" w:rsidRDefault="009D1C6C" w:rsidP="007845CD">
      <w:pPr>
        <w:tabs>
          <w:tab w:val="left" w:pos="-720"/>
        </w:tabs>
        <w:suppressAutoHyphens/>
        <w:jc w:val="both"/>
        <w:rPr>
          <w:rFonts w:ascii="Arial" w:hAnsi="Arial" w:cs="Arial"/>
          <w:b/>
          <w:spacing w:val="-2"/>
          <w:szCs w:val="24"/>
        </w:rPr>
      </w:pPr>
    </w:p>
    <w:p w:rsidR="007845CD" w:rsidRPr="00507581" w:rsidRDefault="007845CD" w:rsidP="007845CD">
      <w:pPr>
        <w:tabs>
          <w:tab w:val="left" w:pos="-720"/>
        </w:tabs>
        <w:suppressAutoHyphens/>
        <w:jc w:val="both"/>
        <w:rPr>
          <w:rFonts w:ascii="Arial" w:hAnsi="Arial" w:cs="Arial"/>
          <w:color w:val="000000"/>
          <w:szCs w:val="24"/>
        </w:rPr>
      </w:pPr>
      <w:r w:rsidRPr="00507581">
        <w:rPr>
          <w:rFonts w:ascii="Arial" w:hAnsi="Arial" w:cs="Arial"/>
          <w:b/>
          <w:spacing w:val="-2"/>
          <w:szCs w:val="24"/>
        </w:rPr>
        <w:t>Course Objectives:</w:t>
      </w:r>
      <w:r w:rsidRPr="00507581">
        <w:rPr>
          <w:rFonts w:ascii="Arial" w:hAnsi="Arial" w:cs="Arial"/>
          <w:spacing w:val="-2"/>
          <w:szCs w:val="24"/>
        </w:rPr>
        <w:t xml:space="preserve"> </w:t>
      </w:r>
      <w:r w:rsidRPr="00507581">
        <w:rPr>
          <w:rFonts w:ascii="Arial" w:hAnsi="Arial" w:cs="Arial"/>
          <w:color w:val="000000"/>
          <w:szCs w:val="24"/>
        </w:rPr>
        <w:t>This course is designed to provide INSY majors, who already have a strong technical background, a broad managerial view of deployment and management of IT resources.  Information technology (IT) has dramatically altered the way organizations conduct business and compete in a global marketplace.  The commercialization of the Internet has created new electronic market places, and new channels of supply and distribution.  New business models are continuing to emerge and challenge our notion of how best to organize a business.  This course aims to discuss the challenges of managing a business in a global networked economy and to provide an understanding of the influence of IT on business decisions from a senior management perspective.  This course will:</w:t>
      </w:r>
    </w:p>
    <w:p w:rsidR="007845CD" w:rsidRPr="00507581" w:rsidRDefault="007845CD" w:rsidP="007845CD">
      <w:pPr>
        <w:pStyle w:val="ListParagraph"/>
        <w:numPr>
          <w:ilvl w:val="0"/>
          <w:numId w:val="1"/>
        </w:numPr>
        <w:tabs>
          <w:tab w:val="left" w:pos="-720"/>
        </w:tabs>
        <w:suppressAutoHyphens/>
        <w:jc w:val="both"/>
        <w:rPr>
          <w:rFonts w:ascii="Arial" w:hAnsi="Arial" w:cs="Arial"/>
          <w:color w:val="000000"/>
          <w:szCs w:val="24"/>
        </w:rPr>
      </w:pPr>
      <w:r w:rsidRPr="00507581">
        <w:rPr>
          <w:rFonts w:ascii="Arial" w:hAnsi="Arial" w:cs="Arial"/>
          <w:color w:val="000000"/>
          <w:szCs w:val="24"/>
        </w:rPr>
        <w:t>Provide a process-oriented view of organizations</w:t>
      </w:r>
    </w:p>
    <w:p w:rsidR="007845CD" w:rsidRPr="00507581" w:rsidRDefault="007845CD" w:rsidP="007845CD">
      <w:pPr>
        <w:pStyle w:val="ListParagraph"/>
        <w:numPr>
          <w:ilvl w:val="0"/>
          <w:numId w:val="1"/>
        </w:numPr>
        <w:tabs>
          <w:tab w:val="left" w:pos="-720"/>
        </w:tabs>
        <w:suppressAutoHyphens/>
        <w:jc w:val="both"/>
        <w:rPr>
          <w:rFonts w:ascii="Arial" w:hAnsi="Arial" w:cs="Arial"/>
          <w:color w:val="000000"/>
          <w:szCs w:val="24"/>
        </w:rPr>
      </w:pPr>
      <w:r w:rsidRPr="00507581">
        <w:rPr>
          <w:rFonts w:ascii="Arial" w:hAnsi="Arial" w:cs="Arial"/>
          <w:color w:val="000000"/>
          <w:szCs w:val="24"/>
        </w:rPr>
        <w:t>Provide an understanding of how end-to-end business processes work in organizations</w:t>
      </w:r>
    </w:p>
    <w:p w:rsidR="007845CD" w:rsidRPr="00507581" w:rsidRDefault="007845CD" w:rsidP="007845CD">
      <w:pPr>
        <w:pStyle w:val="ListParagraph"/>
        <w:numPr>
          <w:ilvl w:val="0"/>
          <w:numId w:val="1"/>
        </w:numPr>
        <w:tabs>
          <w:tab w:val="left" w:pos="-720"/>
        </w:tabs>
        <w:suppressAutoHyphens/>
        <w:jc w:val="both"/>
        <w:rPr>
          <w:rFonts w:ascii="Arial" w:hAnsi="Arial" w:cs="Arial"/>
          <w:color w:val="000000"/>
          <w:szCs w:val="24"/>
        </w:rPr>
      </w:pPr>
      <w:r w:rsidRPr="00507581">
        <w:rPr>
          <w:rFonts w:ascii="Arial" w:hAnsi="Arial" w:cs="Arial"/>
          <w:color w:val="000000"/>
          <w:szCs w:val="24"/>
        </w:rPr>
        <w:t>Facilitate an understanding of the role of ERP (enterprise resource planning) systems</w:t>
      </w:r>
    </w:p>
    <w:p w:rsidR="007845CD" w:rsidRPr="00507581" w:rsidRDefault="007845CD" w:rsidP="007845CD">
      <w:pPr>
        <w:pStyle w:val="ListParagraph"/>
        <w:numPr>
          <w:ilvl w:val="0"/>
          <w:numId w:val="1"/>
        </w:numPr>
        <w:tabs>
          <w:tab w:val="left" w:pos="-720"/>
        </w:tabs>
        <w:suppressAutoHyphens/>
        <w:jc w:val="both"/>
        <w:rPr>
          <w:rFonts w:ascii="Arial" w:hAnsi="Arial" w:cs="Arial"/>
          <w:color w:val="000000"/>
          <w:szCs w:val="24"/>
        </w:rPr>
      </w:pPr>
      <w:r w:rsidRPr="00507581">
        <w:rPr>
          <w:rFonts w:ascii="Arial" w:hAnsi="Arial" w:cs="Arial"/>
          <w:color w:val="000000"/>
          <w:szCs w:val="24"/>
        </w:rPr>
        <w:t>Give students hands-on experience with a real-world ERP system</w:t>
      </w:r>
    </w:p>
    <w:p w:rsidR="009D1C6C" w:rsidRPr="00507581" w:rsidRDefault="007845CD" w:rsidP="009D1C6C">
      <w:pPr>
        <w:pStyle w:val="ListParagraph"/>
        <w:numPr>
          <w:ilvl w:val="0"/>
          <w:numId w:val="1"/>
        </w:numPr>
        <w:tabs>
          <w:tab w:val="left" w:pos="-720"/>
        </w:tabs>
        <w:suppressAutoHyphens/>
        <w:jc w:val="both"/>
        <w:rPr>
          <w:rFonts w:ascii="Arial" w:hAnsi="Arial" w:cs="Arial"/>
          <w:color w:val="000000"/>
          <w:szCs w:val="24"/>
        </w:rPr>
      </w:pPr>
      <w:r w:rsidRPr="00507581">
        <w:rPr>
          <w:rFonts w:ascii="Arial" w:hAnsi="Arial" w:cs="Arial"/>
          <w:color w:val="000000"/>
          <w:szCs w:val="24"/>
        </w:rPr>
        <w:t>Expose students to emerging trends in enterprise software development, deployment, and architectures; including SOA (service-oriented architecture), cloud-computing, and business intelligence</w:t>
      </w:r>
    </w:p>
    <w:p w:rsidR="007845CD" w:rsidRPr="00507581" w:rsidRDefault="007845CD" w:rsidP="007845CD">
      <w:pPr>
        <w:tabs>
          <w:tab w:val="left" w:pos="-720"/>
        </w:tabs>
        <w:suppressAutoHyphens/>
        <w:jc w:val="both"/>
        <w:rPr>
          <w:rFonts w:ascii="Arial" w:hAnsi="Arial" w:cs="Arial"/>
          <w:color w:val="000000"/>
          <w:szCs w:val="24"/>
        </w:rPr>
      </w:pPr>
    </w:p>
    <w:p w:rsidR="009D1C6C" w:rsidRPr="00507581" w:rsidRDefault="009D1C6C" w:rsidP="007845CD">
      <w:pPr>
        <w:tabs>
          <w:tab w:val="left" w:pos="-720"/>
        </w:tabs>
        <w:suppressAutoHyphens/>
        <w:jc w:val="both"/>
        <w:rPr>
          <w:rFonts w:ascii="Arial" w:hAnsi="Arial" w:cs="Arial"/>
          <w:spacing w:val="-2"/>
          <w:szCs w:val="24"/>
        </w:rPr>
      </w:pPr>
    </w:p>
    <w:p w:rsidR="009D1C6C" w:rsidRPr="00507581" w:rsidRDefault="009D1C6C" w:rsidP="007845CD">
      <w:pPr>
        <w:tabs>
          <w:tab w:val="left" w:pos="-720"/>
        </w:tabs>
        <w:suppressAutoHyphens/>
        <w:jc w:val="both"/>
        <w:rPr>
          <w:rFonts w:ascii="Arial" w:hAnsi="Arial" w:cs="Arial"/>
          <w:spacing w:val="-2"/>
          <w:szCs w:val="24"/>
        </w:rPr>
      </w:pPr>
    </w:p>
    <w:p w:rsidR="009D1C6C" w:rsidRPr="00507581" w:rsidRDefault="009D1C6C" w:rsidP="009D1C6C">
      <w:pPr>
        <w:widowControl w:val="0"/>
        <w:suppressAutoHyphens/>
        <w:autoSpaceDE w:val="0"/>
        <w:autoSpaceDN w:val="0"/>
        <w:adjustRightInd w:val="0"/>
        <w:jc w:val="center"/>
        <w:rPr>
          <w:rFonts w:ascii="Arial" w:hAnsi="Arial" w:cs="Arial"/>
          <w:b/>
          <w:bCs/>
          <w:spacing w:val="-2"/>
          <w:szCs w:val="24"/>
          <w:lang w:val="en"/>
        </w:rPr>
      </w:pPr>
      <w:r w:rsidRPr="00507581">
        <w:rPr>
          <w:rFonts w:ascii="Arial" w:hAnsi="Arial" w:cs="Arial"/>
          <w:b/>
          <w:bCs/>
          <w:spacing w:val="-2"/>
          <w:szCs w:val="24"/>
          <w:lang w:val="en"/>
        </w:rPr>
        <w:t>CLASS POLICIES AND REQUIREMENTS</w:t>
      </w:r>
    </w:p>
    <w:p w:rsidR="009D1C6C" w:rsidRPr="00507581" w:rsidRDefault="009D1C6C" w:rsidP="009D1C6C">
      <w:pPr>
        <w:widowControl w:val="0"/>
        <w:suppressAutoHyphens/>
        <w:autoSpaceDE w:val="0"/>
        <w:autoSpaceDN w:val="0"/>
        <w:adjustRightInd w:val="0"/>
        <w:jc w:val="both"/>
        <w:rPr>
          <w:rFonts w:ascii="Arial" w:hAnsi="Arial" w:cs="Arial"/>
          <w:spacing w:val="-2"/>
          <w:szCs w:val="24"/>
          <w:lang w:val="en"/>
        </w:rPr>
      </w:pPr>
    </w:p>
    <w:p w:rsidR="009D1C6C" w:rsidRPr="00507581" w:rsidRDefault="009D1C6C" w:rsidP="009D1C6C">
      <w:pPr>
        <w:widowControl w:val="0"/>
        <w:suppressAutoHyphens/>
        <w:autoSpaceDE w:val="0"/>
        <w:autoSpaceDN w:val="0"/>
        <w:adjustRightInd w:val="0"/>
        <w:jc w:val="both"/>
        <w:rPr>
          <w:rFonts w:ascii="Arial" w:hAnsi="Arial" w:cs="Arial"/>
          <w:spacing w:val="-2"/>
          <w:szCs w:val="24"/>
          <w:lang w:val="en"/>
        </w:rPr>
      </w:pPr>
      <w:r w:rsidRPr="00507581">
        <w:rPr>
          <w:rFonts w:ascii="Arial" w:hAnsi="Arial" w:cs="Arial"/>
          <w:b/>
          <w:bCs/>
          <w:spacing w:val="-2"/>
          <w:szCs w:val="24"/>
          <w:lang w:val="en"/>
        </w:rPr>
        <w:t>A</w:t>
      </w:r>
      <w:r w:rsidR="000B6563">
        <w:rPr>
          <w:rFonts w:ascii="Arial" w:hAnsi="Arial" w:cs="Arial"/>
          <w:b/>
          <w:bCs/>
          <w:spacing w:val="-2"/>
          <w:szCs w:val="24"/>
          <w:lang w:val="en"/>
        </w:rPr>
        <w:t>ttendance</w:t>
      </w:r>
      <w:r w:rsidRPr="00507581">
        <w:rPr>
          <w:rFonts w:ascii="Arial" w:hAnsi="Arial" w:cs="Arial"/>
          <w:b/>
          <w:bCs/>
          <w:szCs w:val="24"/>
          <w:lang w:val="en"/>
        </w:rPr>
        <w:t xml:space="preserve">: </w:t>
      </w:r>
      <w:r w:rsidRPr="00507581">
        <w:rPr>
          <w:rFonts w:ascii="Arial" w:hAnsi="Arial" w:cs="Arial"/>
          <w:szCs w:val="24"/>
          <w:lang w:val="en"/>
        </w:rPr>
        <w:t>At</w:t>
      </w:r>
      <w:r w:rsidR="009A2770">
        <w:rPr>
          <w:rFonts w:ascii="Arial" w:hAnsi="Arial" w:cs="Arial"/>
          <w:szCs w:val="24"/>
          <w:lang w:val="en"/>
        </w:rPr>
        <w:t xml:space="preserve"> </w:t>
      </w:r>
      <w:r w:rsidRPr="00507581">
        <w:rPr>
          <w:rFonts w:ascii="Arial" w:hAnsi="Arial" w:cs="Arial"/>
          <w:szCs w:val="24"/>
          <w:lang w:val="en"/>
        </w:rPr>
        <w:t>The</w:t>
      </w:r>
      <w:r w:rsidR="009A2770">
        <w:rPr>
          <w:rFonts w:ascii="Arial" w:hAnsi="Arial" w:cs="Arial"/>
          <w:szCs w:val="24"/>
          <w:lang w:val="en"/>
        </w:rPr>
        <w:t xml:space="preserve"> </w:t>
      </w:r>
      <w:r w:rsidRPr="00507581">
        <w:rPr>
          <w:rFonts w:ascii="Arial" w:hAnsi="Arial" w:cs="Arial"/>
          <w:szCs w:val="24"/>
          <w:lang w:val="en"/>
        </w:rPr>
        <w:t xml:space="preserve">University of Texas at Arlington, taking attendance is not required. Rather, each faculty member is free to develop his or her own methods of evaluating students’ academic performance, which includes establishing course-specific policies on attendance. </w:t>
      </w:r>
      <w:r w:rsidRPr="00507581">
        <w:rPr>
          <w:rFonts w:ascii="Arial" w:hAnsi="Arial" w:cs="Arial"/>
          <w:b/>
          <w:spacing w:val="-2"/>
          <w:szCs w:val="24"/>
          <w:lang w:val="en"/>
        </w:rPr>
        <w:t xml:space="preserve">This course is partially Internet-based, so </w:t>
      </w:r>
      <w:r w:rsidRPr="00507581">
        <w:rPr>
          <w:rFonts w:ascii="Arial" w:hAnsi="Arial" w:cs="Arial"/>
          <w:b/>
          <w:bCs/>
          <w:spacing w:val="-2"/>
          <w:szCs w:val="24"/>
          <w:lang w:val="en"/>
        </w:rPr>
        <w:t>there are no class lectures or meetings to attend.  However, exams will be administered on campus</w:t>
      </w:r>
      <w:r w:rsidRPr="00507581">
        <w:rPr>
          <w:rFonts w:ascii="Arial" w:hAnsi="Arial" w:cs="Arial"/>
          <w:spacing w:val="-2"/>
          <w:szCs w:val="24"/>
          <w:lang w:val="en"/>
        </w:rPr>
        <w:t xml:space="preserve"> at the regularly-scheduled class</w:t>
      </w:r>
      <w:r w:rsidR="002F32AB">
        <w:rPr>
          <w:rFonts w:ascii="Arial" w:hAnsi="Arial" w:cs="Arial"/>
          <w:spacing w:val="-2"/>
          <w:szCs w:val="24"/>
          <w:lang w:val="en"/>
        </w:rPr>
        <w:t xml:space="preserve"> </w:t>
      </w:r>
      <w:r w:rsidRPr="00507581">
        <w:rPr>
          <w:rFonts w:ascii="Arial" w:hAnsi="Arial" w:cs="Arial"/>
          <w:spacing w:val="-2"/>
          <w:szCs w:val="24"/>
          <w:lang w:val="en"/>
        </w:rPr>
        <w:t xml:space="preserve">time (11:00 AM), according to the dates listed in the course schedule on page 3.  </w:t>
      </w:r>
    </w:p>
    <w:p w:rsidR="009D1C6C" w:rsidRPr="00507581" w:rsidRDefault="009D1C6C" w:rsidP="009D1C6C">
      <w:pPr>
        <w:widowControl w:val="0"/>
        <w:suppressAutoHyphens/>
        <w:autoSpaceDE w:val="0"/>
        <w:autoSpaceDN w:val="0"/>
        <w:adjustRightInd w:val="0"/>
        <w:jc w:val="both"/>
        <w:rPr>
          <w:rFonts w:ascii="Arial" w:hAnsi="Arial" w:cs="Arial"/>
          <w:b/>
          <w:bCs/>
          <w:spacing w:val="-2"/>
          <w:szCs w:val="24"/>
          <w:lang w:val="en"/>
        </w:rPr>
      </w:pPr>
    </w:p>
    <w:p w:rsidR="009D1C6C" w:rsidRPr="00507581" w:rsidRDefault="009D1C6C" w:rsidP="009D1C6C">
      <w:pPr>
        <w:widowControl w:val="0"/>
        <w:suppressAutoHyphens/>
        <w:autoSpaceDE w:val="0"/>
        <w:autoSpaceDN w:val="0"/>
        <w:adjustRightInd w:val="0"/>
        <w:jc w:val="both"/>
        <w:rPr>
          <w:rFonts w:ascii="Arial" w:hAnsi="Arial" w:cs="Arial"/>
          <w:b/>
          <w:bCs/>
          <w:szCs w:val="24"/>
          <w:u w:val="single"/>
          <w:lang w:val="en"/>
        </w:rPr>
      </w:pPr>
      <w:r w:rsidRPr="00507581">
        <w:rPr>
          <w:rFonts w:ascii="Arial" w:hAnsi="Arial" w:cs="Arial"/>
          <w:b/>
          <w:bCs/>
          <w:spacing w:val="-2"/>
          <w:szCs w:val="24"/>
          <w:lang w:val="en"/>
        </w:rPr>
        <w:lastRenderedPageBreak/>
        <w:t>R</w:t>
      </w:r>
      <w:r w:rsidR="000B6563">
        <w:rPr>
          <w:rFonts w:ascii="Arial" w:hAnsi="Arial" w:cs="Arial"/>
          <w:b/>
          <w:bCs/>
          <w:spacing w:val="-2"/>
          <w:szCs w:val="24"/>
          <w:lang w:val="en"/>
        </w:rPr>
        <w:t>equirements</w:t>
      </w:r>
      <w:r w:rsidRPr="00507581">
        <w:rPr>
          <w:rFonts w:ascii="Arial" w:hAnsi="Arial" w:cs="Arial"/>
          <w:b/>
          <w:bCs/>
          <w:spacing w:val="-2"/>
          <w:szCs w:val="24"/>
          <w:lang w:val="en"/>
        </w:rPr>
        <w:t xml:space="preserve">:  </w:t>
      </w:r>
      <w:r w:rsidRPr="00507581">
        <w:rPr>
          <w:rFonts w:ascii="Arial" w:hAnsi="Arial" w:cs="Arial"/>
          <w:szCs w:val="24"/>
          <w:lang w:val="en"/>
        </w:rPr>
        <w:t xml:space="preserve">There will be 4 online quizzes, 5 lab assignments, a midterm exam, and a comprehensive final exam.  </w:t>
      </w:r>
      <w:r w:rsidRPr="00507581">
        <w:rPr>
          <w:rFonts w:ascii="Arial" w:hAnsi="Arial" w:cs="Arial"/>
          <w:b/>
          <w:bCs/>
          <w:szCs w:val="24"/>
          <w:u w:val="single"/>
          <w:lang w:val="en"/>
        </w:rPr>
        <w:t>It is extremely important that you keep up with the schedule, as well as any information distributed via Blackboard and/or email.</w:t>
      </w:r>
    </w:p>
    <w:p w:rsidR="009D1C6C" w:rsidRPr="00507581" w:rsidRDefault="009D1C6C" w:rsidP="009D1C6C">
      <w:pPr>
        <w:widowControl w:val="0"/>
        <w:suppressAutoHyphens/>
        <w:autoSpaceDE w:val="0"/>
        <w:autoSpaceDN w:val="0"/>
        <w:adjustRightInd w:val="0"/>
        <w:jc w:val="both"/>
        <w:rPr>
          <w:rFonts w:ascii="Arial" w:hAnsi="Arial" w:cs="Arial"/>
          <w:szCs w:val="24"/>
          <w:u w:val="single"/>
          <w:lang w:val="en"/>
        </w:rPr>
      </w:pPr>
    </w:p>
    <w:p w:rsidR="009D1C6C" w:rsidRPr="00507581" w:rsidRDefault="009D1C6C" w:rsidP="009D1C6C">
      <w:pPr>
        <w:widowControl w:val="0"/>
        <w:autoSpaceDE w:val="0"/>
        <w:autoSpaceDN w:val="0"/>
        <w:adjustRightInd w:val="0"/>
        <w:jc w:val="both"/>
        <w:rPr>
          <w:rFonts w:ascii="Arial" w:hAnsi="Arial" w:cs="Arial"/>
          <w:b/>
          <w:bCs/>
          <w:szCs w:val="24"/>
          <w:lang w:val="en"/>
        </w:rPr>
      </w:pPr>
    </w:p>
    <w:p w:rsidR="009D1C6C" w:rsidRPr="00507581" w:rsidRDefault="009D1C6C" w:rsidP="009D1C6C">
      <w:pPr>
        <w:widowControl w:val="0"/>
        <w:autoSpaceDE w:val="0"/>
        <w:autoSpaceDN w:val="0"/>
        <w:adjustRightInd w:val="0"/>
        <w:jc w:val="both"/>
        <w:rPr>
          <w:rFonts w:ascii="Arial" w:hAnsi="Arial" w:cs="Arial"/>
          <w:szCs w:val="24"/>
          <w:lang w:val="en"/>
        </w:rPr>
      </w:pPr>
      <w:r w:rsidRPr="00507581">
        <w:rPr>
          <w:rFonts w:ascii="Arial" w:hAnsi="Arial" w:cs="Arial"/>
          <w:b/>
          <w:bCs/>
          <w:spacing w:val="-2"/>
          <w:szCs w:val="24"/>
          <w:lang w:val="en"/>
        </w:rPr>
        <w:t xml:space="preserve">Reading:  </w:t>
      </w:r>
      <w:r w:rsidRPr="00507581">
        <w:rPr>
          <w:rFonts w:ascii="Arial" w:hAnsi="Arial" w:cs="Arial"/>
          <w:szCs w:val="24"/>
          <w:lang w:val="en"/>
        </w:rPr>
        <w:t xml:space="preserve">You are expected to study the textbook and any </w:t>
      </w:r>
      <w:r w:rsidR="002F32AB">
        <w:rPr>
          <w:rFonts w:ascii="Arial" w:hAnsi="Arial" w:cs="Arial"/>
          <w:szCs w:val="24"/>
          <w:lang w:val="en"/>
        </w:rPr>
        <w:t>additional</w:t>
      </w:r>
      <w:r w:rsidRPr="00507581">
        <w:rPr>
          <w:rFonts w:ascii="Arial" w:hAnsi="Arial" w:cs="Arial"/>
          <w:szCs w:val="24"/>
          <w:lang w:val="en"/>
        </w:rPr>
        <w:t xml:space="preserve"> material assigned, such as </w:t>
      </w:r>
      <w:r w:rsidR="002F32AB">
        <w:rPr>
          <w:rFonts w:ascii="Arial" w:hAnsi="Arial" w:cs="Arial"/>
          <w:szCs w:val="24"/>
          <w:lang w:val="en"/>
        </w:rPr>
        <w:t>articles</w:t>
      </w:r>
      <w:r w:rsidRPr="00507581">
        <w:rPr>
          <w:rFonts w:ascii="Arial" w:hAnsi="Arial" w:cs="Arial"/>
          <w:szCs w:val="24"/>
          <w:lang w:val="en"/>
        </w:rPr>
        <w:t xml:space="preserve">, slides, videos, etc..  If you do not understand the material, please ask your instructor.  </w:t>
      </w:r>
    </w:p>
    <w:p w:rsidR="009D1C6C" w:rsidRPr="00507581" w:rsidRDefault="009D1C6C" w:rsidP="009D1C6C">
      <w:pPr>
        <w:widowControl w:val="0"/>
        <w:autoSpaceDE w:val="0"/>
        <w:autoSpaceDN w:val="0"/>
        <w:adjustRightInd w:val="0"/>
        <w:jc w:val="both"/>
        <w:rPr>
          <w:rFonts w:ascii="Arial" w:hAnsi="Arial" w:cs="Arial"/>
          <w:szCs w:val="24"/>
          <w:lang w:val="en"/>
        </w:rPr>
      </w:pPr>
    </w:p>
    <w:p w:rsidR="009D1C6C" w:rsidRPr="00507581" w:rsidRDefault="009D1C6C" w:rsidP="009D1C6C">
      <w:pPr>
        <w:widowControl w:val="0"/>
        <w:autoSpaceDE w:val="0"/>
        <w:autoSpaceDN w:val="0"/>
        <w:adjustRightInd w:val="0"/>
        <w:jc w:val="both"/>
        <w:rPr>
          <w:rFonts w:ascii="Arial" w:hAnsi="Arial" w:cs="Arial"/>
          <w:szCs w:val="24"/>
          <w:lang w:val="en"/>
        </w:rPr>
      </w:pPr>
      <w:r w:rsidRPr="00507581">
        <w:rPr>
          <w:rFonts w:ascii="Arial" w:hAnsi="Arial" w:cs="Arial"/>
          <w:b/>
          <w:bCs/>
          <w:szCs w:val="24"/>
          <w:lang w:val="en"/>
        </w:rPr>
        <w:t xml:space="preserve">Lab Assignments:  </w:t>
      </w:r>
      <w:r w:rsidRPr="00507581">
        <w:rPr>
          <w:rFonts w:ascii="Arial" w:hAnsi="Arial" w:cs="Arial"/>
          <w:szCs w:val="24"/>
          <w:lang w:val="en"/>
        </w:rPr>
        <w:t>You will have 5 lab assignments, which will be</w:t>
      </w:r>
      <w:r w:rsidRPr="00507581">
        <w:rPr>
          <w:rFonts w:ascii="Arial" w:hAnsi="Arial" w:cs="Arial"/>
          <w:b/>
          <w:bCs/>
          <w:szCs w:val="24"/>
          <w:lang w:val="en"/>
        </w:rPr>
        <w:t xml:space="preserve"> </w:t>
      </w:r>
      <w:r w:rsidRPr="00507581">
        <w:rPr>
          <w:rFonts w:ascii="Arial" w:hAnsi="Arial" w:cs="Arial"/>
          <w:b/>
          <w:bCs/>
          <w:szCs w:val="24"/>
          <w:u w:val="single"/>
          <w:lang w:val="en"/>
        </w:rPr>
        <w:t>due by 11:59</w:t>
      </w:r>
      <w:r w:rsidRPr="00507581">
        <w:rPr>
          <w:rFonts w:ascii="Arial" w:hAnsi="Arial" w:cs="Arial"/>
          <w:b/>
          <w:bCs/>
          <w:szCs w:val="24"/>
          <w:lang w:val="en"/>
        </w:rPr>
        <w:t xml:space="preserve"> on the dates listed in the schedule on page 3.</w:t>
      </w:r>
      <w:r w:rsidRPr="00507581">
        <w:rPr>
          <w:rFonts w:ascii="Arial" w:hAnsi="Arial" w:cs="Arial"/>
          <w:szCs w:val="24"/>
          <w:lang w:val="en"/>
        </w:rPr>
        <w:t xml:space="preserve">  </w:t>
      </w:r>
      <w:r w:rsidRPr="000B6563">
        <w:rPr>
          <w:rFonts w:ascii="Arial" w:hAnsi="Arial" w:cs="Arial"/>
          <w:b/>
          <w:bCs/>
          <w:szCs w:val="24"/>
          <w:lang w:val="en"/>
        </w:rPr>
        <w:t>LATE WORK IS ACCEPTED with a</w:t>
      </w:r>
      <w:r w:rsidRPr="00507581">
        <w:rPr>
          <w:rFonts w:ascii="Arial" w:hAnsi="Arial" w:cs="Arial"/>
          <w:b/>
          <w:bCs/>
          <w:szCs w:val="24"/>
          <w:lang w:val="en"/>
        </w:rPr>
        <w:t xml:space="preserve"> penalty of 20 points per day.</w:t>
      </w:r>
    </w:p>
    <w:p w:rsidR="009D1C6C" w:rsidRPr="00507581" w:rsidRDefault="009D1C6C" w:rsidP="009D1C6C">
      <w:pPr>
        <w:widowControl w:val="0"/>
        <w:autoSpaceDE w:val="0"/>
        <w:autoSpaceDN w:val="0"/>
        <w:adjustRightInd w:val="0"/>
        <w:jc w:val="both"/>
        <w:rPr>
          <w:rFonts w:ascii="Arial" w:hAnsi="Arial" w:cs="Arial"/>
          <w:szCs w:val="24"/>
          <w:lang w:val="en"/>
        </w:rPr>
      </w:pPr>
    </w:p>
    <w:p w:rsidR="009D1C6C" w:rsidRPr="00507581" w:rsidRDefault="009D1C6C" w:rsidP="009D1C6C">
      <w:pPr>
        <w:tabs>
          <w:tab w:val="left" w:pos="-720"/>
        </w:tabs>
        <w:suppressAutoHyphens/>
        <w:jc w:val="both"/>
        <w:rPr>
          <w:rFonts w:ascii="Arial" w:hAnsi="Arial" w:cs="Arial"/>
          <w:szCs w:val="24"/>
          <w:lang w:val="en"/>
        </w:rPr>
      </w:pPr>
      <w:r w:rsidRPr="00507581">
        <w:rPr>
          <w:rFonts w:ascii="Arial" w:hAnsi="Arial" w:cs="Arial"/>
          <w:b/>
          <w:bCs/>
          <w:szCs w:val="24"/>
          <w:lang w:val="en"/>
        </w:rPr>
        <w:t xml:space="preserve">Quizzes and Exams:  </w:t>
      </w:r>
      <w:r w:rsidRPr="00507581">
        <w:rPr>
          <w:rFonts w:ascii="Arial" w:hAnsi="Arial" w:cs="Arial"/>
          <w:color w:val="000000"/>
          <w:szCs w:val="24"/>
        </w:rPr>
        <w:t>There will be 4 online quizzes, an on-campus mid-term, and an on-campus final exam</w:t>
      </w:r>
      <w:r w:rsidR="00A07A20">
        <w:rPr>
          <w:rFonts w:ascii="Arial" w:hAnsi="Arial" w:cs="Arial"/>
          <w:color w:val="000000"/>
          <w:szCs w:val="24"/>
        </w:rPr>
        <w:t xml:space="preserve"> (the midterm and final</w:t>
      </w:r>
      <w:bookmarkStart w:id="2" w:name="_GoBack"/>
      <w:bookmarkEnd w:id="2"/>
      <w:r w:rsidR="00A07A20">
        <w:rPr>
          <w:rFonts w:ascii="Arial" w:hAnsi="Arial" w:cs="Arial"/>
          <w:color w:val="000000"/>
          <w:szCs w:val="24"/>
        </w:rPr>
        <w:t xml:space="preserve"> are closed-book/closed-notes).  The</w:t>
      </w:r>
      <w:r w:rsidRPr="00507581">
        <w:rPr>
          <w:rFonts w:ascii="Arial" w:hAnsi="Arial" w:cs="Arial"/>
          <w:color w:val="000000"/>
          <w:szCs w:val="24"/>
        </w:rPr>
        <w:t xml:space="preserve"> quizzes and exams will be based on concepts from the textbook, slides, videos, and any additional content prescribed for the course. </w:t>
      </w:r>
      <w:r w:rsidRPr="00507581">
        <w:rPr>
          <w:rFonts w:ascii="Arial" w:hAnsi="Arial" w:cs="Arial"/>
          <w:szCs w:val="24"/>
          <w:lang w:val="en"/>
        </w:rPr>
        <w:t xml:space="preserve">You are responsible for all material in the textbook/additional material, regardless of their inclusion in the </w:t>
      </w:r>
      <w:hyperlink r:id="rId9" w:history="1">
        <w:r w:rsidRPr="00507581">
          <w:rPr>
            <w:rFonts w:ascii="Arial" w:hAnsi="Arial" w:cs="Arial"/>
            <w:color w:val="0000FF"/>
            <w:szCs w:val="24"/>
            <w:u w:val="single"/>
            <w:lang w:val="en"/>
          </w:rPr>
          <w:t>Blackboard</w:t>
        </w:r>
      </w:hyperlink>
      <w:r w:rsidRPr="00507581">
        <w:rPr>
          <w:rFonts w:ascii="Arial" w:hAnsi="Arial" w:cs="Arial"/>
          <w:szCs w:val="24"/>
          <w:lang w:val="en"/>
        </w:rPr>
        <w:t xml:space="preserve"> quizzes.</w:t>
      </w:r>
      <w:r w:rsidRPr="00507581">
        <w:rPr>
          <w:rFonts w:ascii="Arial" w:hAnsi="Arial" w:cs="Arial"/>
          <w:color w:val="000000"/>
          <w:szCs w:val="24"/>
        </w:rPr>
        <w:t xml:space="preserve"> </w:t>
      </w:r>
      <w:r w:rsidRPr="00507581">
        <w:rPr>
          <w:rFonts w:ascii="Arial" w:hAnsi="Arial" w:cs="Arial"/>
          <w:b/>
          <w:bCs/>
          <w:szCs w:val="24"/>
          <w:lang w:val="en"/>
        </w:rPr>
        <w:t xml:space="preserve">There will be </w:t>
      </w:r>
      <w:r w:rsidRPr="00507581">
        <w:rPr>
          <w:rFonts w:ascii="Arial" w:hAnsi="Arial" w:cs="Arial"/>
          <w:b/>
          <w:bCs/>
          <w:szCs w:val="24"/>
          <w:u w:val="single"/>
          <w:lang w:val="en"/>
        </w:rPr>
        <w:t>NO MAKEUP EXAMS</w:t>
      </w:r>
      <w:r w:rsidRPr="00507581">
        <w:rPr>
          <w:rFonts w:ascii="Arial" w:hAnsi="Arial" w:cs="Arial"/>
          <w:b/>
          <w:bCs/>
          <w:szCs w:val="24"/>
          <w:lang w:val="en"/>
        </w:rPr>
        <w:t>.</w:t>
      </w:r>
      <w:r w:rsidRPr="00507581">
        <w:rPr>
          <w:rFonts w:ascii="Arial" w:hAnsi="Arial" w:cs="Arial"/>
          <w:szCs w:val="24"/>
          <w:lang w:val="en"/>
        </w:rPr>
        <w:t xml:space="preserve">  If you miss an exam due to a true emergency (e.g., serious illness, death in the family, etc.), please contact your instructor immediately. With proper documentation, such as a doctor’s/hospital’s note or death certificate, your instructor will use your final exam grade to replace the missed exam.  </w:t>
      </w:r>
      <w:r w:rsidR="009A2770">
        <w:rPr>
          <w:rFonts w:ascii="Arial" w:hAnsi="Arial" w:cs="Arial"/>
          <w:szCs w:val="24"/>
          <w:lang w:val="en"/>
        </w:rPr>
        <w:t xml:space="preserve">Otherwise, a grade of zero will be given.  </w:t>
      </w:r>
      <w:r w:rsidRPr="00507581">
        <w:rPr>
          <w:rFonts w:ascii="Arial" w:hAnsi="Arial" w:cs="Arial"/>
          <w:szCs w:val="24"/>
          <w:lang w:val="en"/>
        </w:rPr>
        <w:t xml:space="preserve">If you have questions concerning an exam grade, you must inform the instructor within three (3) days of the exam.  Grades will not be discussed after that time.  </w:t>
      </w:r>
    </w:p>
    <w:p w:rsidR="009D1C6C" w:rsidRPr="00507581" w:rsidRDefault="009D1C6C" w:rsidP="009D1C6C">
      <w:pPr>
        <w:widowControl w:val="0"/>
        <w:suppressAutoHyphens/>
        <w:autoSpaceDE w:val="0"/>
        <w:autoSpaceDN w:val="0"/>
        <w:adjustRightInd w:val="0"/>
        <w:jc w:val="both"/>
        <w:rPr>
          <w:rFonts w:ascii="Arial" w:hAnsi="Arial" w:cs="Arial"/>
          <w:b/>
          <w:bCs/>
          <w:szCs w:val="24"/>
          <w:lang w:val="en"/>
        </w:rPr>
      </w:pPr>
    </w:p>
    <w:p w:rsidR="009D1C6C" w:rsidRPr="00507581" w:rsidRDefault="009D1C6C" w:rsidP="009D1C6C">
      <w:pPr>
        <w:widowControl w:val="0"/>
        <w:autoSpaceDE w:val="0"/>
        <w:autoSpaceDN w:val="0"/>
        <w:adjustRightInd w:val="0"/>
        <w:jc w:val="both"/>
        <w:rPr>
          <w:rFonts w:ascii="Arial" w:hAnsi="Arial" w:cs="Arial"/>
          <w:szCs w:val="24"/>
          <w:lang w:val="en"/>
        </w:rPr>
      </w:pPr>
      <w:r w:rsidRPr="00507581">
        <w:rPr>
          <w:rFonts w:ascii="Arial" w:hAnsi="Arial" w:cs="Arial"/>
          <w:b/>
          <w:bCs/>
          <w:szCs w:val="24"/>
          <w:lang w:val="en"/>
        </w:rPr>
        <w:t xml:space="preserve">Incomplete Grades:  </w:t>
      </w:r>
      <w:r w:rsidRPr="00507581">
        <w:rPr>
          <w:rFonts w:ascii="Arial" w:hAnsi="Arial" w:cs="Arial"/>
          <w:szCs w:val="24"/>
          <w:lang w:val="en"/>
        </w:rPr>
        <w:t xml:space="preserve">Instructors are not obligated to give "incomplete" grades.  An Incomplete will only be given under extraordinary unforeseen circumstances, at the instructor’s discretion, for students who have completed more than 90% of the course and cannot complete the remaining requirements.  Poor performance, absences, and travel are not considered sufficient grounds for incompletes.  </w:t>
      </w:r>
    </w:p>
    <w:p w:rsidR="007845CD" w:rsidRPr="00507581" w:rsidRDefault="007845CD" w:rsidP="007845CD">
      <w:pPr>
        <w:rPr>
          <w:rFonts w:ascii="Arial" w:hAnsi="Arial" w:cs="Arial"/>
          <w:b/>
          <w:szCs w:val="24"/>
        </w:rPr>
      </w:pPr>
    </w:p>
    <w:p w:rsidR="001C3C73" w:rsidRPr="00507581" w:rsidRDefault="001C3C73" w:rsidP="007845CD">
      <w:pPr>
        <w:rPr>
          <w:rFonts w:ascii="Arial" w:hAnsi="Arial" w:cs="Arial"/>
          <w:b/>
          <w:szCs w:val="24"/>
        </w:rPr>
      </w:pPr>
    </w:p>
    <w:p w:rsidR="001C3C73" w:rsidRPr="00507581" w:rsidRDefault="001C3C73" w:rsidP="007845CD">
      <w:pPr>
        <w:rPr>
          <w:rFonts w:ascii="Arial" w:hAnsi="Arial" w:cs="Arial"/>
          <w:b/>
          <w:szCs w:val="24"/>
        </w:rPr>
        <w:sectPr w:rsidR="001C3C73" w:rsidRPr="00507581" w:rsidSect="00B65692">
          <w:footerReference w:type="default" r:id="rId10"/>
          <w:endnotePr>
            <w:numFmt w:val="decimal"/>
          </w:endnotePr>
          <w:pgSz w:w="12240" w:h="15840"/>
          <w:pgMar w:top="720" w:right="1080" w:bottom="720" w:left="1080" w:header="1440" w:footer="1440" w:gutter="0"/>
          <w:pgNumType w:start="1"/>
          <w:cols w:space="720"/>
          <w:noEndnote/>
          <w:docGrid w:linePitch="326"/>
        </w:sectPr>
      </w:pPr>
    </w:p>
    <w:p w:rsidR="007845CD" w:rsidRPr="00507581" w:rsidRDefault="007845CD" w:rsidP="001C3C73">
      <w:pPr>
        <w:ind w:hanging="360"/>
        <w:rPr>
          <w:rFonts w:ascii="Arial" w:hAnsi="Arial" w:cs="Arial"/>
          <w:b/>
          <w:szCs w:val="24"/>
        </w:rPr>
      </w:pPr>
      <w:r w:rsidRPr="00507581">
        <w:rPr>
          <w:rFonts w:ascii="Arial" w:hAnsi="Arial" w:cs="Arial"/>
          <w:b/>
          <w:szCs w:val="24"/>
        </w:rPr>
        <w:t>Grade Calculation:</w:t>
      </w:r>
    </w:p>
    <w:p w:rsidR="001C3C73" w:rsidRPr="00507581" w:rsidRDefault="001C3C73" w:rsidP="001C3C73">
      <w:pPr>
        <w:ind w:hanging="360"/>
        <w:rPr>
          <w:rFonts w:ascii="Arial" w:hAnsi="Arial" w:cs="Arial"/>
          <w:b/>
          <w:szCs w:val="24"/>
        </w:rPr>
      </w:pPr>
    </w:p>
    <w:p w:rsidR="007845CD" w:rsidRDefault="009D1C6C" w:rsidP="007845CD">
      <w:pPr>
        <w:ind w:firstLine="720"/>
        <w:rPr>
          <w:rFonts w:ascii="Arial" w:hAnsi="Arial" w:cs="Arial"/>
          <w:szCs w:val="24"/>
        </w:rPr>
      </w:pPr>
      <w:r w:rsidRPr="00507581">
        <w:rPr>
          <w:rFonts w:ascii="Arial" w:hAnsi="Arial" w:cs="Arial"/>
          <w:szCs w:val="24"/>
        </w:rPr>
        <w:t xml:space="preserve">Online </w:t>
      </w:r>
      <w:r w:rsidR="007845CD" w:rsidRPr="00507581">
        <w:rPr>
          <w:rFonts w:ascii="Arial" w:hAnsi="Arial" w:cs="Arial"/>
          <w:szCs w:val="24"/>
        </w:rPr>
        <w:t>Quizzes</w:t>
      </w:r>
      <w:r w:rsidRPr="00507581">
        <w:rPr>
          <w:rFonts w:ascii="Arial" w:hAnsi="Arial" w:cs="Arial"/>
          <w:szCs w:val="24"/>
        </w:rPr>
        <w:t xml:space="preserve"> (4)</w:t>
      </w:r>
      <w:r w:rsidR="007845CD" w:rsidRPr="00507581">
        <w:rPr>
          <w:rFonts w:ascii="Arial" w:hAnsi="Arial" w:cs="Arial"/>
          <w:szCs w:val="24"/>
        </w:rPr>
        <w:t>:</w:t>
      </w:r>
      <w:r w:rsidR="007845CD" w:rsidRPr="00507581">
        <w:rPr>
          <w:rFonts w:ascii="Arial" w:hAnsi="Arial" w:cs="Arial"/>
          <w:szCs w:val="24"/>
        </w:rPr>
        <w:tab/>
      </w:r>
      <w:r w:rsidR="007845CD" w:rsidRPr="00507581">
        <w:rPr>
          <w:rFonts w:ascii="Arial" w:hAnsi="Arial" w:cs="Arial"/>
          <w:szCs w:val="24"/>
        </w:rPr>
        <w:tab/>
      </w:r>
      <w:r w:rsidR="009A2770">
        <w:rPr>
          <w:rFonts w:ascii="Arial" w:hAnsi="Arial" w:cs="Arial"/>
          <w:szCs w:val="24"/>
        </w:rPr>
        <w:t xml:space="preserve"> </w:t>
      </w:r>
      <w:r w:rsidRPr="00507581">
        <w:rPr>
          <w:rFonts w:ascii="Arial" w:hAnsi="Arial" w:cs="Arial"/>
          <w:szCs w:val="24"/>
        </w:rPr>
        <w:t>2</w:t>
      </w:r>
      <w:r w:rsidR="009A2770">
        <w:rPr>
          <w:rFonts w:ascii="Arial" w:hAnsi="Arial" w:cs="Arial"/>
          <w:szCs w:val="24"/>
        </w:rPr>
        <w:t>0</w:t>
      </w:r>
      <w:r w:rsidR="007845CD" w:rsidRPr="00507581">
        <w:rPr>
          <w:rFonts w:ascii="Arial" w:hAnsi="Arial" w:cs="Arial"/>
          <w:szCs w:val="24"/>
        </w:rPr>
        <w:t>%</w:t>
      </w:r>
    </w:p>
    <w:p w:rsidR="009A2770" w:rsidRPr="00507581" w:rsidRDefault="009A2770" w:rsidP="007845CD">
      <w:pPr>
        <w:ind w:firstLine="720"/>
        <w:rPr>
          <w:rFonts w:ascii="Arial" w:hAnsi="Arial" w:cs="Arial"/>
          <w:szCs w:val="24"/>
        </w:rPr>
      </w:pPr>
      <w:r w:rsidRPr="00507581">
        <w:rPr>
          <w:rFonts w:ascii="Arial" w:hAnsi="Arial" w:cs="Arial"/>
          <w:szCs w:val="24"/>
        </w:rPr>
        <w:t>Lab exercises (5):</w:t>
      </w:r>
      <w:r w:rsidRPr="00507581">
        <w:rPr>
          <w:rFonts w:ascii="Arial" w:hAnsi="Arial" w:cs="Arial"/>
          <w:szCs w:val="24"/>
        </w:rPr>
        <w:tab/>
      </w:r>
      <w:r w:rsidRPr="00507581">
        <w:rPr>
          <w:rFonts w:ascii="Arial" w:hAnsi="Arial" w:cs="Arial"/>
          <w:szCs w:val="24"/>
        </w:rPr>
        <w:tab/>
      </w:r>
      <w:r>
        <w:rPr>
          <w:rFonts w:ascii="Arial" w:hAnsi="Arial" w:cs="Arial"/>
          <w:szCs w:val="24"/>
        </w:rPr>
        <w:t xml:space="preserve"> </w:t>
      </w:r>
      <w:r w:rsidRPr="009A2770">
        <w:rPr>
          <w:rFonts w:ascii="Arial" w:hAnsi="Arial" w:cs="Arial"/>
          <w:szCs w:val="24"/>
        </w:rPr>
        <w:t>20%</w:t>
      </w:r>
    </w:p>
    <w:p w:rsidR="007845CD" w:rsidRPr="00507581" w:rsidRDefault="005432D2" w:rsidP="007845CD">
      <w:pPr>
        <w:ind w:firstLine="720"/>
        <w:rPr>
          <w:rFonts w:ascii="Arial" w:hAnsi="Arial" w:cs="Arial"/>
          <w:szCs w:val="24"/>
        </w:rPr>
      </w:pPr>
      <w:r w:rsidRPr="00507581">
        <w:rPr>
          <w:rFonts w:ascii="Arial" w:hAnsi="Arial" w:cs="Arial"/>
          <w:szCs w:val="24"/>
        </w:rPr>
        <w:t xml:space="preserve">Mid Term Exam: </w:t>
      </w:r>
      <w:r w:rsidRPr="00507581">
        <w:rPr>
          <w:rFonts w:ascii="Arial" w:hAnsi="Arial" w:cs="Arial"/>
          <w:szCs w:val="24"/>
        </w:rPr>
        <w:tab/>
      </w:r>
      <w:r w:rsidRPr="00507581">
        <w:rPr>
          <w:rFonts w:ascii="Arial" w:hAnsi="Arial" w:cs="Arial"/>
          <w:szCs w:val="24"/>
        </w:rPr>
        <w:tab/>
      </w:r>
      <w:r w:rsidR="009A2770">
        <w:rPr>
          <w:rFonts w:ascii="Arial" w:hAnsi="Arial" w:cs="Arial"/>
          <w:szCs w:val="24"/>
        </w:rPr>
        <w:t xml:space="preserve"> </w:t>
      </w:r>
      <w:r w:rsidR="00A01564" w:rsidRPr="00507581">
        <w:rPr>
          <w:rFonts w:ascii="Arial" w:hAnsi="Arial" w:cs="Arial"/>
          <w:szCs w:val="24"/>
        </w:rPr>
        <w:t>25</w:t>
      </w:r>
      <w:r w:rsidR="007845CD" w:rsidRPr="00507581">
        <w:rPr>
          <w:rFonts w:ascii="Arial" w:hAnsi="Arial" w:cs="Arial"/>
          <w:szCs w:val="24"/>
        </w:rPr>
        <w:t>%</w:t>
      </w:r>
    </w:p>
    <w:p w:rsidR="007845CD" w:rsidRPr="009A2770" w:rsidRDefault="007845CD" w:rsidP="007845CD">
      <w:pPr>
        <w:ind w:firstLine="720"/>
        <w:rPr>
          <w:rFonts w:ascii="Arial" w:hAnsi="Arial" w:cs="Arial"/>
          <w:szCs w:val="24"/>
        </w:rPr>
      </w:pPr>
      <w:r w:rsidRPr="00507581">
        <w:rPr>
          <w:rFonts w:ascii="Arial" w:hAnsi="Arial" w:cs="Arial"/>
          <w:szCs w:val="24"/>
        </w:rPr>
        <w:t>Final Exam:</w:t>
      </w:r>
      <w:r w:rsidRPr="00507581">
        <w:rPr>
          <w:rFonts w:ascii="Arial" w:hAnsi="Arial" w:cs="Arial"/>
          <w:szCs w:val="24"/>
        </w:rPr>
        <w:tab/>
      </w:r>
      <w:r w:rsidRPr="00507581">
        <w:rPr>
          <w:rFonts w:ascii="Arial" w:hAnsi="Arial" w:cs="Arial"/>
          <w:szCs w:val="24"/>
        </w:rPr>
        <w:tab/>
      </w:r>
      <w:r w:rsidRPr="00507581">
        <w:rPr>
          <w:rFonts w:ascii="Arial" w:hAnsi="Arial" w:cs="Arial"/>
          <w:szCs w:val="24"/>
        </w:rPr>
        <w:tab/>
      </w:r>
      <w:r w:rsidR="009A2770" w:rsidRPr="009A2770">
        <w:rPr>
          <w:rFonts w:ascii="Arial" w:hAnsi="Arial" w:cs="Arial"/>
          <w:szCs w:val="24"/>
          <w:u w:val="single"/>
        </w:rPr>
        <w:t xml:space="preserve"> </w:t>
      </w:r>
      <w:r w:rsidR="009D1C6C" w:rsidRPr="009A2770">
        <w:rPr>
          <w:rFonts w:ascii="Arial" w:hAnsi="Arial" w:cs="Arial"/>
          <w:szCs w:val="24"/>
          <w:u w:val="single"/>
        </w:rPr>
        <w:t>3</w:t>
      </w:r>
      <w:r w:rsidR="009A2770" w:rsidRPr="009A2770">
        <w:rPr>
          <w:rFonts w:ascii="Arial" w:hAnsi="Arial" w:cs="Arial"/>
          <w:szCs w:val="24"/>
          <w:u w:val="single"/>
        </w:rPr>
        <w:t>5</w:t>
      </w:r>
      <w:r w:rsidRPr="009A2770">
        <w:rPr>
          <w:rFonts w:ascii="Arial" w:hAnsi="Arial" w:cs="Arial"/>
          <w:szCs w:val="24"/>
          <w:u w:val="single"/>
        </w:rPr>
        <w:t>%</w:t>
      </w:r>
    </w:p>
    <w:p w:rsidR="009D1C6C" w:rsidRPr="00507581" w:rsidRDefault="009D1C6C" w:rsidP="009D1C6C">
      <w:pPr>
        <w:tabs>
          <w:tab w:val="left" w:pos="-720"/>
        </w:tabs>
        <w:suppressAutoHyphens/>
        <w:ind w:left="2160"/>
        <w:jc w:val="both"/>
        <w:rPr>
          <w:rFonts w:ascii="Arial" w:hAnsi="Arial" w:cs="Arial"/>
          <w:spacing w:val="-2"/>
          <w:szCs w:val="24"/>
        </w:rPr>
      </w:pPr>
      <w:r w:rsidRPr="00507581">
        <w:rPr>
          <w:rFonts w:ascii="Arial" w:hAnsi="Arial" w:cs="Arial"/>
          <w:spacing w:val="-2"/>
          <w:szCs w:val="24"/>
        </w:rPr>
        <w:tab/>
        <w:t xml:space="preserve">          </w:t>
      </w:r>
      <w:r w:rsidR="009A2770">
        <w:rPr>
          <w:rFonts w:ascii="Arial" w:hAnsi="Arial" w:cs="Arial"/>
          <w:spacing w:val="-2"/>
          <w:szCs w:val="24"/>
        </w:rPr>
        <w:t xml:space="preserve"> </w:t>
      </w:r>
      <w:r w:rsidR="007845CD" w:rsidRPr="00507581">
        <w:rPr>
          <w:rFonts w:ascii="Arial" w:hAnsi="Arial" w:cs="Arial"/>
          <w:spacing w:val="-2"/>
          <w:szCs w:val="24"/>
        </w:rPr>
        <w:t xml:space="preserve">100% </w:t>
      </w:r>
    </w:p>
    <w:p w:rsidR="007845CD" w:rsidRPr="00507581" w:rsidRDefault="009D1C6C" w:rsidP="009D1C6C">
      <w:pPr>
        <w:tabs>
          <w:tab w:val="left" w:pos="-720"/>
        </w:tabs>
        <w:suppressAutoHyphens/>
        <w:ind w:left="2160"/>
        <w:jc w:val="both"/>
        <w:rPr>
          <w:rFonts w:ascii="Arial" w:hAnsi="Arial" w:cs="Arial"/>
          <w:spacing w:val="-2"/>
          <w:szCs w:val="24"/>
        </w:rPr>
      </w:pPr>
      <w:r w:rsidRPr="00507581">
        <w:rPr>
          <w:rFonts w:ascii="Arial" w:hAnsi="Arial" w:cs="Arial"/>
          <w:spacing w:val="-2"/>
          <w:szCs w:val="24"/>
        </w:rPr>
        <w:tab/>
        <w:t xml:space="preserve">          </w:t>
      </w:r>
      <w:r w:rsidR="007845CD" w:rsidRPr="00507581">
        <w:rPr>
          <w:rFonts w:ascii="Arial" w:hAnsi="Arial" w:cs="Arial"/>
          <w:spacing w:val="-2"/>
          <w:szCs w:val="24"/>
        </w:rPr>
        <w:t>====</w:t>
      </w:r>
    </w:p>
    <w:p w:rsidR="007845CD" w:rsidRPr="00507581" w:rsidRDefault="007845CD" w:rsidP="007845CD">
      <w:pPr>
        <w:ind w:firstLine="720"/>
        <w:jc w:val="both"/>
        <w:rPr>
          <w:rFonts w:ascii="Arial" w:hAnsi="Arial" w:cs="Arial"/>
          <w:szCs w:val="24"/>
        </w:rPr>
      </w:pPr>
      <w:r w:rsidRPr="00507581">
        <w:rPr>
          <w:rFonts w:ascii="Arial" w:hAnsi="Arial" w:cs="Arial"/>
          <w:b/>
          <w:szCs w:val="24"/>
          <w:u w:val="single"/>
        </w:rPr>
        <w:t>Grades:</w:t>
      </w:r>
    </w:p>
    <w:p w:rsidR="007845CD" w:rsidRPr="00507581" w:rsidRDefault="007845CD" w:rsidP="007845CD">
      <w:pPr>
        <w:jc w:val="both"/>
        <w:rPr>
          <w:rFonts w:ascii="Arial" w:hAnsi="Arial" w:cs="Arial"/>
          <w:szCs w:val="24"/>
        </w:rPr>
      </w:pPr>
      <w:r w:rsidRPr="00507581">
        <w:rPr>
          <w:rFonts w:ascii="Arial" w:hAnsi="Arial" w:cs="Arial"/>
          <w:szCs w:val="24"/>
        </w:rPr>
        <w:tab/>
        <w:t>A = 90% and above</w:t>
      </w:r>
    </w:p>
    <w:p w:rsidR="007845CD" w:rsidRPr="00507581" w:rsidRDefault="007845CD" w:rsidP="007845CD">
      <w:pPr>
        <w:jc w:val="both"/>
        <w:rPr>
          <w:rFonts w:ascii="Arial" w:hAnsi="Arial" w:cs="Arial"/>
          <w:szCs w:val="24"/>
        </w:rPr>
      </w:pPr>
      <w:r w:rsidRPr="00507581">
        <w:rPr>
          <w:rFonts w:ascii="Arial" w:hAnsi="Arial" w:cs="Arial"/>
          <w:szCs w:val="24"/>
        </w:rPr>
        <w:tab/>
        <w:t>B = 80% - 89%</w:t>
      </w:r>
    </w:p>
    <w:p w:rsidR="007845CD" w:rsidRPr="00507581" w:rsidRDefault="007845CD" w:rsidP="007845CD">
      <w:pPr>
        <w:jc w:val="both"/>
        <w:rPr>
          <w:rFonts w:ascii="Arial" w:hAnsi="Arial" w:cs="Arial"/>
          <w:szCs w:val="24"/>
        </w:rPr>
      </w:pPr>
      <w:r w:rsidRPr="00507581">
        <w:rPr>
          <w:rFonts w:ascii="Arial" w:hAnsi="Arial" w:cs="Arial"/>
          <w:szCs w:val="24"/>
        </w:rPr>
        <w:tab/>
        <w:t>C = 70% - 79%</w:t>
      </w:r>
    </w:p>
    <w:p w:rsidR="007845CD" w:rsidRPr="00507581" w:rsidRDefault="007845CD" w:rsidP="007845CD">
      <w:pPr>
        <w:jc w:val="both"/>
        <w:rPr>
          <w:rFonts w:ascii="Arial" w:hAnsi="Arial" w:cs="Arial"/>
          <w:szCs w:val="24"/>
        </w:rPr>
      </w:pPr>
      <w:r w:rsidRPr="00507581">
        <w:rPr>
          <w:rFonts w:ascii="Arial" w:hAnsi="Arial" w:cs="Arial"/>
          <w:szCs w:val="24"/>
        </w:rPr>
        <w:tab/>
        <w:t>D = 60% - 69%</w:t>
      </w:r>
    </w:p>
    <w:p w:rsidR="007845CD" w:rsidRPr="00507581" w:rsidRDefault="007845CD" w:rsidP="007845CD">
      <w:pPr>
        <w:tabs>
          <w:tab w:val="left" w:pos="-720"/>
        </w:tabs>
        <w:suppressAutoHyphens/>
        <w:jc w:val="both"/>
        <w:rPr>
          <w:rFonts w:ascii="Arial" w:hAnsi="Arial" w:cs="Arial"/>
          <w:spacing w:val="-2"/>
          <w:szCs w:val="24"/>
        </w:rPr>
      </w:pPr>
      <w:r w:rsidRPr="00507581">
        <w:rPr>
          <w:rFonts w:ascii="Arial" w:hAnsi="Arial" w:cs="Arial"/>
          <w:szCs w:val="24"/>
        </w:rPr>
        <w:tab/>
        <w:t xml:space="preserve">F =   0% - 59%   </w:t>
      </w:r>
    </w:p>
    <w:p w:rsidR="007845CD" w:rsidRPr="00507581" w:rsidRDefault="007845CD" w:rsidP="007845CD">
      <w:pPr>
        <w:jc w:val="both"/>
        <w:rPr>
          <w:rFonts w:ascii="Arial" w:hAnsi="Arial" w:cs="Arial"/>
          <w:b/>
          <w:szCs w:val="24"/>
        </w:rPr>
        <w:sectPr w:rsidR="007845CD" w:rsidRPr="00507581" w:rsidSect="00E749EC">
          <w:endnotePr>
            <w:numFmt w:val="decimal"/>
          </w:endnotePr>
          <w:type w:val="continuous"/>
          <w:pgSz w:w="12240" w:h="15840"/>
          <w:pgMar w:top="720" w:right="1440" w:bottom="720" w:left="1440" w:header="1440" w:footer="1440" w:gutter="0"/>
          <w:pgNumType w:start="1"/>
          <w:cols w:num="2" w:space="720"/>
          <w:noEndnote/>
        </w:sectPr>
      </w:pPr>
    </w:p>
    <w:p w:rsidR="00E749EC" w:rsidRPr="00507581" w:rsidRDefault="00E749EC" w:rsidP="00B87D7E">
      <w:pPr>
        <w:jc w:val="both"/>
        <w:rPr>
          <w:rFonts w:ascii="Arial" w:hAnsi="Arial" w:cs="Arial"/>
          <w:b/>
          <w:szCs w:val="24"/>
        </w:rPr>
        <w:sectPr w:rsidR="00E749EC" w:rsidRPr="00507581" w:rsidSect="00E749EC">
          <w:footerReference w:type="default" r:id="rId11"/>
          <w:endnotePr>
            <w:numFmt w:val="decimal"/>
          </w:endnotePr>
          <w:type w:val="continuous"/>
          <w:pgSz w:w="12240" w:h="15840"/>
          <w:pgMar w:top="720" w:right="1440" w:bottom="720" w:left="1440" w:header="1440" w:footer="1440" w:gutter="0"/>
          <w:pgNumType w:start="1"/>
          <w:cols w:num="2" w:space="720"/>
          <w:noEndnote/>
        </w:sectPr>
      </w:pPr>
    </w:p>
    <w:p w:rsidR="00E749EC" w:rsidRPr="00507581" w:rsidRDefault="00E749EC">
      <w:pPr>
        <w:rPr>
          <w:rFonts w:ascii="Arial" w:hAnsi="Arial" w:cs="Arial"/>
          <w:b/>
          <w:szCs w:val="24"/>
        </w:rPr>
      </w:pPr>
    </w:p>
    <w:p w:rsidR="001C3C73" w:rsidRPr="00507581" w:rsidRDefault="001C3C73">
      <w:pPr>
        <w:rPr>
          <w:rFonts w:ascii="Arial" w:hAnsi="Arial" w:cs="Arial"/>
          <w:b/>
          <w:szCs w:val="24"/>
        </w:rPr>
      </w:pPr>
      <w:r w:rsidRPr="00507581">
        <w:rPr>
          <w:rFonts w:ascii="Arial" w:hAnsi="Arial" w:cs="Arial"/>
          <w:b/>
          <w:szCs w:val="24"/>
        </w:rPr>
        <w:br w:type="page"/>
      </w:r>
    </w:p>
    <w:p w:rsidR="000C1D21" w:rsidRPr="00507581" w:rsidRDefault="000C1D21" w:rsidP="000C1D21">
      <w:pPr>
        <w:pStyle w:val="Heading1"/>
        <w:jc w:val="center"/>
        <w:rPr>
          <w:rFonts w:ascii="Arial" w:hAnsi="Arial" w:cs="Arial"/>
          <w:sz w:val="22"/>
          <w:szCs w:val="22"/>
        </w:rPr>
      </w:pPr>
      <w:r w:rsidRPr="00507581">
        <w:rPr>
          <w:rFonts w:ascii="Arial" w:hAnsi="Arial" w:cs="Arial"/>
          <w:sz w:val="22"/>
          <w:szCs w:val="22"/>
        </w:rPr>
        <w:lastRenderedPageBreak/>
        <w:t>Course Schedule</w:t>
      </w:r>
    </w:p>
    <w:p w:rsidR="000C1D21" w:rsidRPr="00507581" w:rsidRDefault="000C1D21" w:rsidP="00B7228F">
      <w:pPr>
        <w:rPr>
          <w:rFonts w:ascii="Arial" w:hAnsi="Arial" w:cs="Arial"/>
          <w:b/>
          <w:sz w:val="22"/>
          <w:szCs w:val="22"/>
        </w:rPr>
      </w:pPr>
    </w:p>
    <w:tbl>
      <w:tblPr>
        <w:tblStyle w:val="TableGrid"/>
        <w:tblW w:w="0" w:type="auto"/>
        <w:tblLook w:val="04A0" w:firstRow="1" w:lastRow="0" w:firstColumn="1" w:lastColumn="0" w:noHBand="0" w:noVBand="1"/>
      </w:tblPr>
      <w:tblGrid>
        <w:gridCol w:w="1615"/>
        <w:gridCol w:w="4598"/>
        <w:gridCol w:w="3137"/>
      </w:tblGrid>
      <w:tr w:rsidR="00907550" w:rsidRPr="00507581" w:rsidTr="00507581">
        <w:tc>
          <w:tcPr>
            <w:tcW w:w="1615" w:type="dxa"/>
          </w:tcPr>
          <w:p w:rsidR="00907550" w:rsidRPr="00507581" w:rsidRDefault="001630CB" w:rsidP="008F60B5">
            <w:pPr>
              <w:tabs>
                <w:tab w:val="left" w:pos="1008"/>
                <w:tab w:val="left" w:pos="1440"/>
              </w:tabs>
              <w:rPr>
                <w:rFonts w:ascii="Arial" w:hAnsi="Arial" w:cs="Arial"/>
                <w:b/>
                <w:sz w:val="22"/>
                <w:szCs w:val="22"/>
              </w:rPr>
            </w:pPr>
            <w:r w:rsidRPr="00507581">
              <w:rPr>
                <w:rFonts w:ascii="Arial" w:hAnsi="Arial" w:cs="Arial"/>
                <w:b/>
                <w:sz w:val="22"/>
                <w:szCs w:val="22"/>
              </w:rPr>
              <w:t>Date</w:t>
            </w:r>
          </w:p>
        </w:tc>
        <w:tc>
          <w:tcPr>
            <w:tcW w:w="4598" w:type="dxa"/>
          </w:tcPr>
          <w:p w:rsidR="00907550" w:rsidRPr="00507581" w:rsidRDefault="00907550" w:rsidP="00454260">
            <w:pPr>
              <w:tabs>
                <w:tab w:val="left" w:pos="1008"/>
                <w:tab w:val="left" w:pos="1440"/>
              </w:tabs>
              <w:rPr>
                <w:rFonts w:ascii="Arial" w:hAnsi="Arial" w:cs="Arial"/>
                <w:b/>
                <w:sz w:val="22"/>
                <w:szCs w:val="22"/>
              </w:rPr>
            </w:pPr>
            <w:r w:rsidRPr="00507581">
              <w:rPr>
                <w:rFonts w:ascii="Arial" w:hAnsi="Arial" w:cs="Arial"/>
                <w:b/>
                <w:sz w:val="22"/>
                <w:szCs w:val="22"/>
              </w:rPr>
              <w:t>Chapter/Topic</w:t>
            </w:r>
          </w:p>
        </w:tc>
        <w:tc>
          <w:tcPr>
            <w:tcW w:w="3137" w:type="dxa"/>
          </w:tcPr>
          <w:p w:rsidR="00907550" w:rsidRPr="00507581" w:rsidRDefault="000F376C" w:rsidP="002D773F">
            <w:pPr>
              <w:tabs>
                <w:tab w:val="left" w:pos="1008"/>
                <w:tab w:val="left" w:pos="1440"/>
              </w:tabs>
              <w:rPr>
                <w:rFonts w:ascii="Arial" w:hAnsi="Arial" w:cs="Arial"/>
                <w:b/>
                <w:sz w:val="22"/>
                <w:szCs w:val="22"/>
              </w:rPr>
            </w:pPr>
            <w:r w:rsidRPr="00507581">
              <w:rPr>
                <w:rFonts w:ascii="Arial" w:hAnsi="Arial" w:cs="Arial"/>
                <w:b/>
                <w:sz w:val="22"/>
                <w:szCs w:val="22"/>
              </w:rPr>
              <w:t>Material</w:t>
            </w:r>
            <w:r w:rsidR="002D773F" w:rsidRPr="00507581">
              <w:rPr>
                <w:rFonts w:ascii="Arial" w:hAnsi="Arial" w:cs="Arial"/>
                <w:b/>
                <w:sz w:val="22"/>
                <w:szCs w:val="22"/>
              </w:rPr>
              <w:t>s/Source</w:t>
            </w:r>
          </w:p>
        </w:tc>
      </w:tr>
      <w:tr w:rsidR="00624BBD" w:rsidRPr="00507581" w:rsidTr="00507581">
        <w:tc>
          <w:tcPr>
            <w:tcW w:w="1615" w:type="dxa"/>
          </w:tcPr>
          <w:p w:rsidR="00624BBD" w:rsidRPr="00507581" w:rsidRDefault="009A2770" w:rsidP="009E1D40">
            <w:pPr>
              <w:tabs>
                <w:tab w:val="left" w:pos="1008"/>
                <w:tab w:val="left" w:pos="1440"/>
              </w:tabs>
              <w:rPr>
                <w:rFonts w:ascii="Arial" w:hAnsi="Arial" w:cs="Arial"/>
                <w:sz w:val="22"/>
                <w:szCs w:val="22"/>
              </w:rPr>
            </w:pPr>
            <w:r>
              <w:rPr>
                <w:rFonts w:ascii="Arial" w:hAnsi="Arial" w:cs="Arial"/>
                <w:sz w:val="22"/>
                <w:szCs w:val="22"/>
              </w:rPr>
              <w:t>1/17 – 1/19</w:t>
            </w:r>
          </w:p>
        </w:tc>
        <w:tc>
          <w:tcPr>
            <w:tcW w:w="4598" w:type="dxa"/>
          </w:tcPr>
          <w:p w:rsidR="00624BBD" w:rsidRDefault="00A01564" w:rsidP="00B65692">
            <w:pPr>
              <w:tabs>
                <w:tab w:val="left" w:pos="1008"/>
                <w:tab w:val="left" w:pos="1440"/>
              </w:tabs>
              <w:rPr>
                <w:rFonts w:ascii="Arial" w:hAnsi="Arial" w:cs="Arial"/>
                <w:sz w:val="22"/>
                <w:szCs w:val="22"/>
              </w:rPr>
            </w:pPr>
            <w:r w:rsidRPr="00507581">
              <w:rPr>
                <w:rFonts w:ascii="Arial" w:hAnsi="Arial" w:cs="Arial"/>
                <w:sz w:val="22"/>
                <w:szCs w:val="22"/>
              </w:rPr>
              <w:t>Course Intro</w:t>
            </w:r>
          </w:p>
          <w:p w:rsidR="009A2770" w:rsidRPr="00507581" w:rsidRDefault="009A2770" w:rsidP="00B65692">
            <w:pPr>
              <w:tabs>
                <w:tab w:val="left" w:pos="1008"/>
                <w:tab w:val="left" w:pos="1440"/>
              </w:tabs>
              <w:rPr>
                <w:rFonts w:ascii="Arial" w:hAnsi="Arial" w:cs="Arial"/>
                <w:sz w:val="22"/>
                <w:szCs w:val="22"/>
              </w:rPr>
            </w:pPr>
            <w:r w:rsidRPr="00507581">
              <w:rPr>
                <w:rFonts w:ascii="Arial" w:hAnsi="Arial" w:cs="Arial"/>
                <w:sz w:val="22"/>
                <w:szCs w:val="22"/>
              </w:rPr>
              <w:t>ERP</w:t>
            </w:r>
          </w:p>
        </w:tc>
        <w:tc>
          <w:tcPr>
            <w:tcW w:w="3137" w:type="dxa"/>
          </w:tcPr>
          <w:p w:rsidR="00624BBD" w:rsidRDefault="00A01564" w:rsidP="00B65692">
            <w:pPr>
              <w:tabs>
                <w:tab w:val="left" w:pos="1008"/>
                <w:tab w:val="left" w:pos="1440"/>
              </w:tabs>
              <w:rPr>
                <w:rFonts w:ascii="Arial" w:hAnsi="Arial" w:cs="Arial"/>
                <w:sz w:val="22"/>
                <w:szCs w:val="22"/>
              </w:rPr>
            </w:pPr>
            <w:r w:rsidRPr="00507581">
              <w:rPr>
                <w:rFonts w:ascii="Arial" w:hAnsi="Arial" w:cs="Arial"/>
                <w:sz w:val="22"/>
                <w:szCs w:val="22"/>
              </w:rPr>
              <w:t>Syllabus</w:t>
            </w:r>
          </w:p>
          <w:p w:rsidR="009A2770" w:rsidRPr="00507581" w:rsidRDefault="009A2770" w:rsidP="00B65692">
            <w:pPr>
              <w:tabs>
                <w:tab w:val="left" w:pos="1008"/>
                <w:tab w:val="left" w:pos="1440"/>
              </w:tabs>
              <w:rPr>
                <w:rFonts w:ascii="Arial" w:hAnsi="Arial" w:cs="Arial"/>
                <w:sz w:val="22"/>
                <w:szCs w:val="22"/>
              </w:rPr>
            </w:pPr>
            <w:r>
              <w:rPr>
                <w:rFonts w:ascii="Arial" w:hAnsi="Arial" w:cs="Arial"/>
                <w:sz w:val="22"/>
                <w:szCs w:val="22"/>
              </w:rPr>
              <w:t>Additional Material</w:t>
            </w:r>
          </w:p>
        </w:tc>
      </w:tr>
      <w:tr w:rsidR="00E91792" w:rsidRPr="00507581" w:rsidTr="00507581">
        <w:tc>
          <w:tcPr>
            <w:tcW w:w="1615" w:type="dxa"/>
          </w:tcPr>
          <w:p w:rsidR="00E91792" w:rsidRDefault="009A2770" w:rsidP="009E1D40">
            <w:pPr>
              <w:tabs>
                <w:tab w:val="left" w:pos="1008"/>
                <w:tab w:val="left" w:pos="1440"/>
              </w:tabs>
              <w:rPr>
                <w:rFonts w:ascii="Arial" w:hAnsi="Arial" w:cs="Arial"/>
                <w:sz w:val="22"/>
                <w:szCs w:val="22"/>
              </w:rPr>
            </w:pPr>
            <w:r>
              <w:rPr>
                <w:rFonts w:ascii="Arial" w:hAnsi="Arial" w:cs="Arial"/>
                <w:sz w:val="22"/>
                <w:szCs w:val="22"/>
              </w:rPr>
              <w:t>1/22 – 1/26</w:t>
            </w:r>
          </w:p>
        </w:tc>
        <w:tc>
          <w:tcPr>
            <w:tcW w:w="4598" w:type="dxa"/>
          </w:tcPr>
          <w:p w:rsidR="00E91792" w:rsidRPr="00507581" w:rsidRDefault="00E91792" w:rsidP="000F376C">
            <w:pPr>
              <w:tabs>
                <w:tab w:val="left" w:pos="1008"/>
                <w:tab w:val="left" w:pos="1440"/>
              </w:tabs>
              <w:rPr>
                <w:rFonts w:ascii="Arial" w:hAnsi="Arial" w:cs="Arial"/>
                <w:sz w:val="22"/>
                <w:szCs w:val="22"/>
              </w:rPr>
            </w:pPr>
            <w:r w:rsidRPr="00507581">
              <w:rPr>
                <w:rFonts w:ascii="Arial" w:hAnsi="Arial" w:cs="Arial"/>
                <w:sz w:val="22"/>
                <w:szCs w:val="22"/>
              </w:rPr>
              <w:t>Business Models</w:t>
            </w:r>
          </w:p>
        </w:tc>
        <w:tc>
          <w:tcPr>
            <w:tcW w:w="3137" w:type="dxa"/>
          </w:tcPr>
          <w:p w:rsidR="00E91792" w:rsidRDefault="00E91792" w:rsidP="00454260">
            <w:pPr>
              <w:tabs>
                <w:tab w:val="left" w:pos="1008"/>
                <w:tab w:val="left" w:pos="1440"/>
              </w:tabs>
              <w:rPr>
                <w:rFonts w:ascii="Arial" w:hAnsi="Arial" w:cs="Arial"/>
                <w:sz w:val="22"/>
                <w:szCs w:val="22"/>
              </w:rPr>
            </w:pPr>
            <w:r>
              <w:rPr>
                <w:rFonts w:ascii="Arial" w:hAnsi="Arial" w:cs="Arial"/>
                <w:sz w:val="22"/>
                <w:szCs w:val="22"/>
              </w:rPr>
              <w:t>Additional Material</w:t>
            </w:r>
          </w:p>
        </w:tc>
      </w:tr>
      <w:tr w:rsidR="006C4772" w:rsidRPr="00507581" w:rsidTr="00507581">
        <w:tc>
          <w:tcPr>
            <w:tcW w:w="1615" w:type="dxa"/>
          </w:tcPr>
          <w:p w:rsidR="006C4772" w:rsidRPr="00507581" w:rsidRDefault="009A2770" w:rsidP="00850463">
            <w:pPr>
              <w:tabs>
                <w:tab w:val="left" w:pos="1008"/>
                <w:tab w:val="left" w:pos="1440"/>
              </w:tabs>
              <w:rPr>
                <w:rFonts w:ascii="Arial" w:hAnsi="Arial" w:cs="Arial"/>
                <w:sz w:val="22"/>
                <w:szCs w:val="22"/>
              </w:rPr>
            </w:pPr>
            <w:r>
              <w:rPr>
                <w:rFonts w:ascii="Arial" w:hAnsi="Arial" w:cs="Arial"/>
                <w:sz w:val="22"/>
                <w:szCs w:val="22"/>
              </w:rPr>
              <w:t>1/29 – 2/2</w:t>
            </w:r>
          </w:p>
        </w:tc>
        <w:tc>
          <w:tcPr>
            <w:tcW w:w="4598" w:type="dxa"/>
          </w:tcPr>
          <w:p w:rsidR="006C4772" w:rsidRPr="00507581" w:rsidRDefault="00FC4A6A" w:rsidP="006C4772">
            <w:pPr>
              <w:tabs>
                <w:tab w:val="left" w:pos="1008"/>
                <w:tab w:val="left" w:pos="1440"/>
              </w:tabs>
              <w:rPr>
                <w:rFonts w:ascii="Arial" w:hAnsi="Arial" w:cs="Arial"/>
                <w:sz w:val="22"/>
                <w:szCs w:val="22"/>
              </w:rPr>
            </w:pPr>
            <w:r w:rsidRPr="00507581">
              <w:rPr>
                <w:rFonts w:ascii="Arial" w:hAnsi="Arial" w:cs="Arial"/>
                <w:sz w:val="22"/>
                <w:szCs w:val="22"/>
              </w:rPr>
              <w:t xml:space="preserve">CIO Role, Challenges, Leadership </w:t>
            </w:r>
          </w:p>
        </w:tc>
        <w:tc>
          <w:tcPr>
            <w:tcW w:w="3137" w:type="dxa"/>
          </w:tcPr>
          <w:p w:rsidR="006C4772" w:rsidRDefault="00FC4A6A" w:rsidP="00FC4A6A">
            <w:pPr>
              <w:tabs>
                <w:tab w:val="left" w:pos="1008"/>
                <w:tab w:val="left" w:pos="1440"/>
              </w:tabs>
              <w:rPr>
                <w:rFonts w:ascii="Arial" w:hAnsi="Arial" w:cs="Arial"/>
                <w:sz w:val="22"/>
                <w:szCs w:val="22"/>
              </w:rPr>
            </w:pPr>
            <w:r w:rsidRPr="00507581">
              <w:rPr>
                <w:rFonts w:ascii="Arial" w:hAnsi="Arial" w:cs="Arial"/>
                <w:sz w:val="22"/>
                <w:szCs w:val="22"/>
              </w:rPr>
              <w:t>Textbook – Part 1</w:t>
            </w:r>
          </w:p>
          <w:p w:rsidR="007418BC" w:rsidRPr="00507581" w:rsidRDefault="007418BC" w:rsidP="00FC4A6A">
            <w:pPr>
              <w:tabs>
                <w:tab w:val="left" w:pos="1008"/>
                <w:tab w:val="left" w:pos="1440"/>
              </w:tabs>
              <w:rPr>
                <w:rFonts w:ascii="Arial" w:hAnsi="Arial" w:cs="Arial"/>
                <w:sz w:val="22"/>
                <w:szCs w:val="22"/>
              </w:rPr>
            </w:pPr>
            <w:r>
              <w:rPr>
                <w:rFonts w:ascii="Arial" w:hAnsi="Arial" w:cs="Arial"/>
                <w:sz w:val="22"/>
                <w:szCs w:val="22"/>
              </w:rPr>
              <w:t>Additional Material</w:t>
            </w:r>
          </w:p>
        </w:tc>
      </w:tr>
      <w:tr w:rsidR="00624BBD" w:rsidRPr="00507581" w:rsidTr="00507581">
        <w:tc>
          <w:tcPr>
            <w:tcW w:w="1615" w:type="dxa"/>
          </w:tcPr>
          <w:p w:rsidR="00624BBD" w:rsidRPr="00507581" w:rsidRDefault="009A2770" w:rsidP="00B65692">
            <w:pPr>
              <w:tabs>
                <w:tab w:val="left" w:pos="1008"/>
                <w:tab w:val="left" w:pos="1440"/>
              </w:tabs>
              <w:rPr>
                <w:rFonts w:ascii="Arial" w:hAnsi="Arial" w:cs="Arial"/>
                <w:sz w:val="22"/>
                <w:szCs w:val="22"/>
              </w:rPr>
            </w:pPr>
            <w:r>
              <w:rPr>
                <w:rFonts w:ascii="Arial" w:hAnsi="Arial" w:cs="Arial"/>
                <w:sz w:val="22"/>
                <w:szCs w:val="22"/>
              </w:rPr>
              <w:t>2/5 – 2/9</w:t>
            </w:r>
          </w:p>
        </w:tc>
        <w:tc>
          <w:tcPr>
            <w:tcW w:w="4598" w:type="dxa"/>
          </w:tcPr>
          <w:p w:rsidR="00FC4A6A" w:rsidRPr="00507581" w:rsidRDefault="00E91792" w:rsidP="00FC4A6A">
            <w:pPr>
              <w:tabs>
                <w:tab w:val="left" w:pos="1008"/>
                <w:tab w:val="left" w:pos="1440"/>
              </w:tabs>
              <w:rPr>
                <w:rFonts w:ascii="Arial" w:hAnsi="Arial" w:cs="Arial"/>
                <w:b/>
                <w:sz w:val="22"/>
                <w:szCs w:val="22"/>
              </w:rPr>
            </w:pPr>
            <w:r>
              <w:rPr>
                <w:rFonts w:ascii="Arial" w:hAnsi="Arial" w:cs="Arial"/>
                <w:b/>
                <w:sz w:val="22"/>
                <w:szCs w:val="22"/>
              </w:rPr>
              <w:t>Quiz 1 (</w:t>
            </w:r>
            <w:r w:rsidR="009A2770">
              <w:rPr>
                <w:rFonts w:ascii="Arial" w:hAnsi="Arial" w:cs="Arial"/>
                <w:b/>
                <w:sz w:val="22"/>
                <w:szCs w:val="22"/>
              </w:rPr>
              <w:t>2/5</w:t>
            </w:r>
            <w:r w:rsidR="00FC4A6A" w:rsidRPr="00507581">
              <w:rPr>
                <w:rFonts w:ascii="Arial" w:hAnsi="Arial" w:cs="Arial"/>
                <w:b/>
                <w:sz w:val="22"/>
                <w:szCs w:val="22"/>
              </w:rPr>
              <w:t>)</w:t>
            </w:r>
          </w:p>
          <w:p w:rsidR="00A01564" w:rsidRPr="00507581" w:rsidRDefault="00FC4A6A" w:rsidP="001C10D0">
            <w:pPr>
              <w:tabs>
                <w:tab w:val="left" w:pos="1008"/>
                <w:tab w:val="left" w:pos="1440"/>
              </w:tabs>
              <w:rPr>
                <w:rFonts w:ascii="Arial" w:hAnsi="Arial" w:cs="Arial"/>
                <w:b/>
                <w:sz w:val="22"/>
                <w:szCs w:val="22"/>
              </w:rPr>
            </w:pPr>
            <w:r w:rsidRPr="00507581">
              <w:rPr>
                <w:rFonts w:ascii="Arial" w:hAnsi="Arial" w:cs="Arial"/>
                <w:sz w:val="22"/>
                <w:szCs w:val="22"/>
              </w:rPr>
              <w:t>Cost &amp; Value of IT, Project Management, IT</w:t>
            </w:r>
          </w:p>
        </w:tc>
        <w:tc>
          <w:tcPr>
            <w:tcW w:w="3137" w:type="dxa"/>
          </w:tcPr>
          <w:p w:rsidR="00FC4A6A" w:rsidRPr="00507581" w:rsidRDefault="00FC4A6A" w:rsidP="00454260">
            <w:pPr>
              <w:tabs>
                <w:tab w:val="left" w:pos="1008"/>
                <w:tab w:val="left" w:pos="1440"/>
              </w:tabs>
              <w:rPr>
                <w:rFonts w:ascii="Arial" w:hAnsi="Arial" w:cs="Arial"/>
                <w:sz w:val="22"/>
                <w:szCs w:val="22"/>
              </w:rPr>
            </w:pPr>
          </w:p>
          <w:p w:rsidR="00624BBD" w:rsidRPr="00507581" w:rsidRDefault="00FC4A6A" w:rsidP="00454260">
            <w:pPr>
              <w:tabs>
                <w:tab w:val="left" w:pos="1008"/>
                <w:tab w:val="left" w:pos="1440"/>
              </w:tabs>
              <w:rPr>
                <w:rFonts w:ascii="Arial" w:hAnsi="Arial" w:cs="Arial"/>
                <w:sz w:val="22"/>
                <w:szCs w:val="22"/>
              </w:rPr>
            </w:pPr>
            <w:r w:rsidRPr="00507581">
              <w:rPr>
                <w:rFonts w:ascii="Arial" w:hAnsi="Arial" w:cs="Arial"/>
                <w:sz w:val="22"/>
                <w:szCs w:val="22"/>
              </w:rPr>
              <w:t>Textbook – Part 2</w:t>
            </w:r>
          </w:p>
        </w:tc>
      </w:tr>
      <w:tr w:rsidR="00624BBD" w:rsidRPr="00507581" w:rsidTr="00507581">
        <w:tc>
          <w:tcPr>
            <w:tcW w:w="1615" w:type="dxa"/>
          </w:tcPr>
          <w:p w:rsidR="00624BBD" w:rsidRPr="00507581" w:rsidRDefault="009A2770" w:rsidP="00D5598B">
            <w:pPr>
              <w:tabs>
                <w:tab w:val="left" w:pos="1008"/>
                <w:tab w:val="left" w:pos="1440"/>
              </w:tabs>
              <w:rPr>
                <w:rFonts w:ascii="Arial" w:hAnsi="Arial" w:cs="Arial"/>
                <w:sz w:val="22"/>
                <w:szCs w:val="22"/>
              </w:rPr>
            </w:pPr>
            <w:r>
              <w:rPr>
                <w:rFonts w:ascii="Arial" w:hAnsi="Arial" w:cs="Arial"/>
                <w:sz w:val="22"/>
                <w:szCs w:val="22"/>
              </w:rPr>
              <w:t>2/12 – 2/16</w:t>
            </w:r>
          </w:p>
        </w:tc>
        <w:tc>
          <w:tcPr>
            <w:tcW w:w="4598" w:type="dxa"/>
          </w:tcPr>
          <w:p w:rsidR="000E5108" w:rsidRPr="00507581" w:rsidRDefault="00FC4A6A" w:rsidP="0034361A">
            <w:pPr>
              <w:tabs>
                <w:tab w:val="left" w:pos="1008"/>
                <w:tab w:val="left" w:pos="1440"/>
              </w:tabs>
              <w:rPr>
                <w:rFonts w:ascii="Arial" w:hAnsi="Arial" w:cs="Arial"/>
                <w:sz w:val="22"/>
                <w:szCs w:val="22"/>
              </w:rPr>
            </w:pPr>
            <w:r w:rsidRPr="00507581">
              <w:rPr>
                <w:rFonts w:ascii="Arial" w:hAnsi="Arial" w:cs="Arial"/>
                <w:sz w:val="22"/>
                <w:szCs w:val="22"/>
              </w:rPr>
              <w:t xml:space="preserve">Crisis, Damage, Communication </w:t>
            </w:r>
          </w:p>
        </w:tc>
        <w:tc>
          <w:tcPr>
            <w:tcW w:w="3137" w:type="dxa"/>
          </w:tcPr>
          <w:p w:rsidR="00624BBD" w:rsidRPr="00507581" w:rsidRDefault="00FC4A6A" w:rsidP="00FC4A6A">
            <w:pPr>
              <w:tabs>
                <w:tab w:val="left" w:pos="1008"/>
                <w:tab w:val="left" w:pos="1440"/>
              </w:tabs>
              <w:rPr>
                <w:rFonts w:ascii="Arial" w:hAnsi="Arial" w:cs="Arial"/>
                <w:sz w:val="22"/>
                <w:szCs w:val="22"/>
              </w:rPr>
            </w:pPr>
            <w:r w:rsidRPr="00507581">
              <w:rPr>
                <w:rFonts w:ascii="Arial" w:hAnsi="Arial" w:cs="Arial"/>
                <w:sz w:val="22"/>
                <w:szCs w:val="22"/>
              </w:rPr>
              <w:t xml:space="preserve">Textbook – Part </w:t>
            </w:r>
            <w:r w:rsidR="00E91792">
              <w:rPr>
                <w:rFonts w:ascii="Arial" w:hAnsi="Arial" w:cs="Arial"/>
                <w:sz w:val="22"/>
                <w:szCs w:val="22"/>
              </w:rPr>
              <w:t>3</w:t>
            </w:r>
          </w:p>
        </w:tc>
      </w:tr>
      <w:tr w:rsidR="00E91792" w:rsidRPr="00507581" w:rsidTr="00507581">
        <w:tc>
          <w:tcPr>
            <w:tcW w:w="1615" w:type="dxa"/>
          </w:tcPr>
          <w:p w:rsidR="00E91792" w:rsidRDefault="009A2770" w:rsidP="00D5598B">
            <w:pPr>
              <w:tabs>
                <w:tab w:val="left" w:pos="1008"/>
                <w:tab w:val="left" w:pos="1440"/>
              </w:tabs>
              <w:rPr>
                <w:rFonts w:ascii="Arial" w:hAnsi="Arial" w:cs="Arial"/>
                <w:sz w:val="22"/>
                <w:szCs w:val="22"/>
              </w:rPr>
            </w:pPr>
            <w:r>
              <w:rPr>
                <w:rFonts w:ascii="Arial" w:hAnsi="Arial" w:cs="Arial"/>
                <w:sz w:val="22"/>
                <w:szCs w:val="22"/>
              </w:rPr>
              <w:t>2/19 – 2/23</w:t>
            </w:r>
          </w:p>
        </w:tc>
        <w:tc>
          <w:tcPr>
            <w:tcW w:w="4598" w:type="dxa"/>
          </w:tcPr>
          <w:p w:rsidR="00E91792" w:rsidRPr="00507581" w:rsidRDefault="00E91792" w:rsidP="00E91792">
            <w:pPr>
              <w:tabs>
                <w:tab w:val="left" w:pos="1008"/>
                <w:tab w:val="left" w:pos="1440"/>
              </w:tabs>
              <w:rPr>
                <w:rFonts w:ascii="Arial" w:hAnsi="Arial" w:cs="Arial"/>
                <w:sz w:val="22"/>
                <w:szCs w:val="22"/>
              </w:rPr>
            </w:pPr>
            <w:r w:rsidRPr="00507581">
              <w:rPr>
                <w:rFonts w:ascii="Arial" w:hAnsi="Arial" w:cs="Arial"/>
                <w:sz w:val="22"/>
                <w:szCs w:val="22"/>
              </w:rPr>
              <w:t xml:space="preserve">Introduction to SAP </w:t>
            </w:r>
          </w:p>
          <w:p w:rsidR="00E91792" w:rsidRPr="00507581" w:rsidRDefault="00E91792" w:rsidP="00E91792">
            <w:pPr>
              <w:tabs>
                <w:tab w:val="left" w:pos="1008"/>
                <w:tab w:val="left" w:pos="1440"/>
              </w:tabs>
              <w:rPr>
                <w:rFonts w:ascii="Arial" w:hAnsi="Arial" w:cs="Arial"/>
                <w:sz w:val="22"/>
                <w:szCs w:val="22"/>
              </w:rPr>
            </w:pPr>
            <w:r w:rsidRPr="00507581">
              <w:rPr>
                <w:rFonts w:ascii="Arial" w:hAnsi="Arial" w:cs="Arial"/>
                <w:sz w:val="22"/>
                <w:szCs w:val="22"/>
              </w:rPr>
              <w:t>SAP Lab 1 Assigned</w:t>
            </w:r>
          </w:p>
        </w:tc>
        <w:tc>
          <w:tcPr>
            <w:tcW w:w="3137" w:type="dxa"/>
          </w:tcPr>
          <w:p w:rsidR="00E91792" w:rsidRPr="00507581" w:rsidRDefault="00E91792" w:rsidP="00454260">
            <w:pPr>
              <w:tabs>
                <w:tab w:val="left" w:pos="1008"/>
                <w:tab w:val="left" w:pos="1440"/>
              </w:tabs>
              <w:rPr>
                <w:rFonts w:ascii="Arial" w:hAnsi="Arial" w:cs="Arial"/>
                <w:sz w:val="22"/>
                <w:szCs w:val="22"/>
              </w:rPr>
            </w:pPr>
            <w:r>
              <w:rPr>
                <w:rFonts w:ascii="Arial" w:hAnsi="Arial" w:cs="Arial"/>
                <w:sz w:val="22"/>
                <w:szCs w:val="22"/>
              </w:rPr>
              <w:t>Additional Material</w:t>
            </w:r>
          </w:p>
        </w:tc>
      </w:tr>
      <w:tr w:rsidR="00624BBD" w:rsidRPr="00507581" w:rsidTr="00507581">
        <w:trPr>
          <w:trHeight w:val="485"/>
        </w:trPr>
        <w:tc>
          <w:tcPr>
            <w:tcW w:w="1615" w:type="dxa"/>
          </w:tcPr>
          <w:p w:rsidR="00624BBD" w:rsidRPr="00507581" w:rsidRDefault="009A2770" w:rsidP="00850463">
            <w:pPr>
              <w:tabs>
                <w:tab w:val="left" w:pos="1008"/>
                <w:tab w:val="left" w:pos="1440"/>
              </w:tabs>
              <w:rPr>
                <w:rFonts w:ascii="Arial" w:hAnsi="Arial" w:cs="Arial"/>
                <w:sz w:val="22"/>
                <w:szCs w:val="22"/>
              </w:rPr>
            </w:pPr>
            <w:r>
              <w:rPr>
                <w:rFonts w:ascii="Arial" w:hAnsi="Arial" w:cs="Arial"/>
                <w:sz w:val="22"/>
                <w:szCs w:val="22"/>
              </w:rPr>
              <w:t>2/26 – 3/2</w:t>
            </w:r>
          </w:p>
        </w:tc>
        <w:tc>
          <w:tcPr>
            <w:tcW w:w="4598" w:type="dxa"/>
          </w:tcPr>
          <w:p w:rsidR="00FC4A6A" w:rsidRPr="00507581" w:rsidRDefault="00FC4A6A" w:rsidP="00FC4A6A">
            <w:pPr>
              <w:tabs>
                <w:tab w:val="left" w:pos="1008"/>
                <w:tab w:val="left" w:pos="1440"/>
              </w:tabs>
              <w:rPr>
                <w:rFonts w:ascii="Arial" w:hAnsi="Arial" w:cs="Arial"/>
                <w:b/>
                <w:sz w:val="22"/>
                <w:szCs w:val="22"/>
              </w:rPr>
            </w:pPr>
            <w:r w:rsidRPr="00507581">
              <w:rPr>
                <w:rFonts w:ascii="Arial" w:hAnsi="Arial" w:cs="Arial"/>
                <w:b/>
                <w:sz w:val="22"/>
                <w:szCs w:val="22"/>
              </w:rPr>
              <w:t>Quiz 2 (</w:t>
            </w:r>
            <w:r w:rsidR="009A2770">
              <w:rPr>
                <w:rFonts w:ascii="Arial" w:hAnsi="Arial" w:cs="Arial"/>
                <w:b/>
                <w:sz w:val="22"/>
                <w:szCs w:val="22"/>
              </w:rPr>
              <w:t>2/26</w:t>
            </w:r>
            <w:r w:rsidRPr="00507581">
              <w:rPr>
                <w:rFonts w:ascii="Arial" w:hAnsi="Arial" w:cs="Arial"/>
                <w:b/>
                <w:sz w:val="22"/>
                <w:szCs w:val="22"/>
              </w:rPr>
              <w:t>)</w:t>
            </w:r>
          </w:p>
          <w:p w:rsidR="00A01564" w:rsidRDefault="00BA5223" w:rsidP="00A01564">
            <w:pPr>
              <w:tabs>
                <w:tab w:val="left" w:pos="1008"/>
                <w:tab w:val="left" w:pos="1440"/>
              </w:tabs>
              <w:rPr>
                <w:rFonts w:ascii="Arial" w:hAnsi="Arial" w:cs="Arial"/>
                <w:sz w:val="22"/>
                <w:szCs w:val="22"/>
              </w:rPr>
            </w:pPr>
            <w:r w:rsidRPr="00507581">
              <w:rPr>
                <w:rFonts w:ascii="Arial" w:hAnsi="Arial" w:cs="Arial"/>
                <w:sz w:val="22"/>
                <w:szCs w:val="22"/>
              </w:rPr>
              <w:t xml:space="preserve">Standardization, Innovation </w:t>
            </w:r>
          </w:p>
          <w:p w:rsidR="007418BC" w:rsidRPr="00507581" w:rsidRDefault="007418BC" w:rsidP="00A01564">
            <w:pPr>
              <w:tabs>
                <w:tab w:val="left" w:pos="1008"/>
                <w:tab w:val="left" w:pos="1440"/>
              </w:tabs>
              <w:rPr>
                <w:rFonts w:ascii="Arial" w:hAnsi="Arial" w:cs="Arial"/>
                <w:sz w:val="22"/>
                <w:szCs w:val="22"/>
              </w:rPr>
            </w:pPr>
            <w:r w:rsidRPr="00507581">
              <w:rPr>
                <w:rFonts w:ascii="Arial" w:hAnsi="Arial" w:cs="Arial"/>
                <w:sz w:val="22"/>
                <w:szCs w:val="22"/>
              </w:rPr>
              <w:t>Looking Forward, IT Mgt “Systems”</w:t>
            </w:r>
          </w:p>
        </w:tc>
        <w:tc>
          <w:tcPr>
            <w:tcW w:w="3137" w:type="dxa"/>
          </w:tcPr>
          <w:p w:rsidR="00FC4A6A" w:rsidRPr="00507581" w:rsidRDefault="00FC4A6A" w:rsidP="00454260">
            <w:pPr>
              <w:tabs>
                <w:tab w:val="left" w:pos="1008"/>
                <w:tab w:val="left" w:pos="1440"/>
              </w:tabs>
              <w:rPr>
                <w:rFonts w:ascii="Arial" w:hAnsi="Arial" w:cs="Arial"/>
                <w:sz w:val="22"/>
                <w:szCs w:val="22"/>
              </w:rPr>
            </w:pPr>
          </w:p>
          <w:p w:rsidR="00624BBD" w:rsidRDefault="00BA5223" w:rsidP="00454260">
            <w:pPr>
              <w:tabs>
                <w:tab w:val="left" w:pos="1008"/>
                <w:tab w:val="left" w:pos="1440"/>
              </w:tabs>
              <w:rPr>
                <w:rFonts w:ascii="Arial" w:hAnsi="Arial" w:cs="Arial"/>
                <w:sz w:val="22"/>
                <w:szCs w:val="22"/>
              </w:rPr>
            </w:pPr>
            <w:r w:rsidRPr="00507581">
              <w:rPr>
                <w:rFonts w:ascii="Arial" w:hAnsi="Arial" w:cs="Arial"/>
                <w:sz w:val="22"/>
                <w:szCs w:val="22"/>
              </w:rPr>
              <w:t>Textbook – Part 4</w:t>
            </w:r>
          </w:p>
          <w:p w:rsidR="007418BC" w:rsidRPr="00507581" w:rsidRDefault="007418BC" w:rsidP="00454260">
            <w:pPr>
              <w:tabs>
                <w:tab w:val="left" w:pos="1008"/>
                <w:tab w:val="left" w:pos="1440"/>
              </w:tabs>
              <w:rPr>
                <w:rFonts w:ascii="Arial" w:hAnsi="Arial" w:cs="Arial"/>
                <w:sz w:val="22"/>
                <w:szCs w:val="22"/>
              </w:rPr>
            </w:pPr>
            <w:r w:rsidRPr="00507581">
              <w:rPr>
                <w:rFonts w:ascii="Arial" w:hAnsi="Arial" w:cs="Arial"/>
                <w:sz w:val="22"/>
                <w:szCs w:val="22"/>
              </w:rPr>
              <w:t>Textbook – Part 5, Epilogue</w:t>
            </w:r>
          </w:p>
        </w:tc>
      </w:tr>
      <w:tr w:rsidR="00624BBD" w:rsidRPr="00507581" w:rsidTr="00507581">
        <w:tc>
          <w:tcPr>
            <w:tcW w:w="1615" w:type="dxa"/>
          </w:tcPr>
          <w:p w:rsidR="00624BBD" w:rsidRPr="00507581" w:rsidRDefault="009A2770" w:rsidP="00D5598B">
            <w:pPr>
              <w:tabs>
                <w:tab w:val="left" w:pos="1008"/>
                <w:tab w:val="left" w:pos="1440"/>
              </w:tabs>
              <w:rPr>
                <w:rFonts w:ascii="Arial" w:hAnsi="Arial" w:cs="Arial"/>
                <w:sz w:val="22"/>
                <w:szCs w:val="22"/>
              </w:rPr>
            </w:pPr>
            <w:r>
              <w:rPr>
                <w:rFonts w:ascii="Arial" w:hAnsi="Arial" w:cs="Arial"/>
                <w:sz w:val="22"/>
                <w:szCs w:val="22"/>
              </w:rPr>
              <w:t>3/5 – 3/9</w:t>
            </w:r>
          </w:p>
        </w:tc>
        <w:tc>
          <w:tcPr>
            <w:tcW w:w="4598" w:type="dxa"/>
          </w:tcPr>
          <w:p w:rsidR="00717D7F" w:rsidRPr="00507581" w:rsidRDefault="00717D7F" w:rsidP="00717D7F">
            <w:pPr>
              <w:tabs>
                <w:tab w:val="left" w:pos="1008"/>
                <w:tab w:val="left" w:pos="1440"/>
              </w:tabs>
              <w:rPr>
                <w:rFonts w:ascii="Arial" w:hAnsi="Arial" w:cs="Arial"/>
                <w:b/>
                <w:sz w:val="22"/>
                <w:szCs w:val="22"/>
              </w:rPr>
            </w:pPr>
            <w:r w:rsidRPr="00507581">
              <w:rPr>
                <w:rFonts w:ascii="Arial" w:hAnsi="Arial" w:cs="Arial"/>
                <w:b/>
                <w:sz w:val="22"/>
                <w:szCs w:val="22"/>
              </w:rPr>
              <w:t>SAP 1 Lab Due (</w:t>
            </w:r>
            <w:r w:rsidR="009A2770">
              <w:rPr>
                <w:rFonts w:ascii="Arial" w:hAnsi="Arial" w:cs="Arial"/>
                <w:b/>
                <w:sz w:val="22"/>
                <w:szCs w:val="22"/>
              </w:rPr>
              <w:t>3/5</w:t>
            </w:r>
            <w:r w:rsidRPr="00507581">
              <w:rPr>
                <w:rFonts w:ascii="Arial" w:hAnsi="Arial" w:cs="Arial"/>
                <w:b/>
                <w:sz w:val="22"/>
                <w:szCs w:val="22"/>
              </w:rPr>
              <w:t>)</w:t>
            </w:r>
          </w:p>
          <w:p w:rsidR="00717D7F" w:rsidRPr="00507581" w:rsidRDefault="00717D7F" w:rsidP="00315CEE">
            <w:pPr>
              <w:tabs>
                <w:tab w:val="left" w:pos="1008"/>
                <w:tab w:val="left" w:pos="1440"/>
              </w:tabs>
              <w:rPr>
                <w:rFonts w:ascii="Arial" w:hAnsi="Arial" w:cs="Arial"/>
                <w:b/>
                <w:sz w:val="22"/>
                <w:szCs w:val="22"/>
              </w:rPr>
            </w:pPr>
            <w:r w:rsidRPr="00507581">
              <w:rPr>
                <w:rFonts w:ascii="Arial" w:hAnsi="Arial" w:cs="Arial"/>
                <w:sz w:val="22"/>
                <w:szCs w:val="22"/>
              </w:rPr>
              <w:t>Project Management, Managing Project Risk</w:t>
            </w:r>
            <w:r w:rsidRPr="00507581">
              <w:rPr>
                <w:rFonts w:ascii="Arial" w:hAnsi="Arial" w:cs="Arial"/>
                <w:b/>
                <w:sz w:val="22"/>
                <w:szCs w:val="22"/>
              </w:rPr>
              <w:t xml:space="preserve"> </w:t>
            </w:r>
          </w:p>
          <w:p w:rsidR="00717D7F" w:rsidRPr="00507581" w:rsidRDefault="00717D7F" w:rsidP="00315CEE">
            <w:pPr>
              <w:tabs>
                <w:tab w:val="left" w:pos="1008"/>
                <w:tab w:val="left" w:pos="1440"/>
              </w:tabs>
              <w:rPr>
                <w:rFonts w:ascii="Arial" w:hAnsi="Arial" w:cs="Arial"/>
                <w:sz w:val="22"/>
                <w:szCs w:val="22"/>
              </w:rPr>
            </w:pPr>
            <w:r w:rsidRPr="00507581">
              <w:rPr>
                <w:rFonts w:ascii="Arial" w:hAnsi="Arial" w:cs="Arial"/>
                <w:sz w:val="22"/>
                <w:szCs w:val="22"/>
              </w:rPr>
              <w:t>SAP Lab 2 Assigned</w:t>
            </w:r>
          </w:p>
        </w:tc>
        <w:tc>
          <w:tcPr>
            <w:tcW w:w="3137" w:type="dxa"/>
          </w:tcPr>
          <w:p w:rsidR="00717D7F" w:rsidRPr="00507581" w:rsidRDefault="00717D7F" w:rsidP="00315CEE">
            <w:pPr>
              <w:tabs>
                <w:tab w:val="left" w:pos="1008"/>
                <w:tab w:val="left" w:pos="1440"/>
              </w:tabs>
              <w:rPr>
                <w:rFonts w:ascii="Arial" w:hAnsi="Arial" w:cs="Arial"/>
                <w:sz w:val="22"/>
                <w:szCs w:val="22"/>
              </w:rPr>
            </w:pPr>
          </w:p>
          <w:p w:rsidR="00717D7F" w:rsidRPr="00507581" w:rsidRDefault="00E91792" w:rsidP="00717D7F">
            <w:pPr>
              <w:tabs>
                <w:tab w:val="left" w:pos="1008"/>
                <w:tab w:val="left" w:pos="1440"/>
              </w:tabs>
              <w:rPr>
                <w:rFonts w:ascii="Arial" w:hAnsi="Arial" w:cs="Arial"/>
                <w:sz w:val="22"/>
                <w:szCs w:val="22"/>
              </w:rPr>
            </w:pPr>
            <w:r>
              <w:rPr>
                <w:rFonts w:ascii="Arial" w:hAnsi="Arial" w:cs="Arial"/>
                <w:sz w:val="22"/>
                <w:szCs w:val="22"/>
              </w:rPr>
              <w:t>Additional Material</w:t>
            </w:r>
          </w:p>
        </w:tc>
      </w:tr>
      <w:tr w:rsidR="009A2770" w:rsidRPr="00507581" w:rsidTr="00507581">
        <w:tc>
          <w:tcPr>
            <w:tcW w:w="1615" w:type="dxa"/>
          </w:tcPr>
          <w:p w:rsidR="009A2770" w:rsidRDefault="009A2770" w:rsidP="00850463">
            <w:pPr>
              <w:tabs>
                <w:tab w:val="left" w:pos="1008"/>
                <w:tab w:val="left" w:pos="1440"/>
              </w:tabs>
              <w:rPr>
                <w:rFonts w:ascii="Arial" w:hAnsi="Arial" w:cs="Arial"/>
                <w:sz w:val="22"/>
                <w:szCs w:val="22"/>
              </w:rPr>
            </w:pPr>
            <w:r>
              <w:rPr>
                <w:rFonts w:ascii="Arial" w:hAnsi="Arial" w:cs="Arial"/>
                <w:sz w:val="22"/>
                <w:szCs w:val="22"/>
              </w:rPr>
              <w:t>3/12 – 3/16</w:t>
            </w:r>
          </w:p>
        </w:tc>
        <w:tc>
          <w:tcPr>
            <w:tcW w:w="4598" w:type="dxa"/>
          </w:tcPr>
          <w:p w:rsidR="009A2770" w:rsidRPr="00507581" w:rsidRDefault="009A2770" w:rsidP="00717D7F">
            <w:pPr>
              <w:tabs>
                <w:tab w:val="left" w:pos="1008"/>
                <w:tab w:val="left" w:pos="1440"/>
              </w:tabs>
              <w:rPr>
                <w:rFonts w:ascii="Arial" w:hAnsi="Arial" w:cs="Arial"/>
                <w:b/>
                <w:sz w:val="22"/>
                <w:szCs w:val="22"/>
              </w:rPr>
            </w:pPr>
            <w:r>
              <w:rPr>
                <w:rFonts w:ascii="Arial" w:hAnsi="Arial" w:cs="Arial"/>
                <w:b/>
                <w:sz w:val="22"/>
                <w:szCs w:val="22"/>
              </w:rPr>
              <w:t>SPRING BREAK!!</w:t>
            </w:r>
          </w:p>
        </w:tc>
        <w:tc>
          <w:tcPr>
            <w:tcW w:w="3137" w:type="dxa"/>
          </w:tcPr>
          <w:p w:rsidR="009A2770" w:rsidRPr="00507581" w:rsidRDefault="009A2770" w:rsidP="00717D7F">
            <w:pPr>
              <w:tabs>
                <w:tab w:val="left" w:pos="1008"/>
                <w:tab w:val="left" w:pos="1440"/>
              </w:tabs>
              <w:rPr>
                <w:rFonts w:ascii="Arial" w:hAnsi="Arial" w:cs="Arial"/>
                <w:sz w:val="22"/>
                <w:szCs w:val="22"/>
              </w:rPr>
            </w:pPr>
          </w:p>
        </w:tc>
      </w:tr>
      <w:tr w:rsidR="001E5D03" w:rsidRPr="00507581" w:rsidTr="00507581">
        <w:tc>
          <w:tcPr>
            <w:tcW w:w="1615" w:type="dxa"/>
          </w:tcPr>
          <w:p w:rsidR="001E5D03" w:rsidRPr="00507581" w:rsidRDefault="009A2770" w:rsidP="00850463">
            <w:pPr>
              <w:tabs>
                <w:tab w:val="left" w:pos="1008"/>
                <w:tab w:val="left" w:pos="1440"/>
              </w:tabs>
              <w:rPr>
                <w:rFonts w:ascii="Arial" w:hAnsi="Arial" w:cs="Arial"/>
                <w:sz w:val="22"/>
                <w:szCs w:val="22"/>
              </w:rPr>
            </w:pPr>
            <w:r>
              <w:rPr>
                <w:rFonts w:ascii="Arial" w:hAnsi="Arial" w:cs="Arial"/>
                <w:sz w:val="22"/>
                <w:szCs w:val="22"/>
              </w:rPr>
              <w:t>3/19 – 3/23</w:t>
            </w:r>
          </w:p>
        </w:tc>
        <w:tc>
          <w:tcPr>
            <w:tcW w:w="4598" w:type="dxa"/>
          </w:tcPr>
          <w:p w:rsidR="00717D7F" w:rsidRPr="00507581" w:rsidRDefault="00717D7F" w:rsidP="00717D7F">
            <w:pPr>
              <w:tabs>
                <w:tab w:val="left" w:pos="1008"/>
                <w:tab w:val="left" w:pos="1440"/>
              </w:tabs>
              <w:rPr>
                <w:rFonts w:ascii="Arial" w:hAnsi="Arial" w:cs="Arial"/>
                <w:b/>
                <w:sz w:val="22"/>
                <w:szCs w:val="22"/>
              </w:rPr>
            </w:pPr>
            <w:r w:rsidRPr="00507581">
              <w:rPr>
                <w:rFonts w:ascii="Arial" w:hAnsi="Arial" w:cs="Arial"/>
                <w:b/>
                <w:sz w:val="22"/>
                <w:szCs w:val="22"/>
              </w:rPr>
              <w:t>Quiz 3 (</w:t>
            </w:r>
            <w:r w:rsidR="009A2770">
              <w:rPr>
                <w:rFonts w:ascii="Arial" w:hAnsi="Arial" w:cs="Arial"/>
                <w:b/>
                <w:sz w:val="22"/>
                <w:szCs w:val="22"/>
              </w:rPr>
              <w:t>3/21</w:t>
            </w:r>
            <w:r w:rsidR="00507581">
              <w:rPr>
                <w:rFonts w:ascii="Arial" w:hAnsi="Arial" w:cs="Arial"/>
                <w:b/>
                <w:sz w:val="22"/>
                <w:szCs w:val="22"/>
              </w:rPr>
              <w:t>)</w:t>
            </w:r>
          </w:p>
          <w:p w:rsidR="001E5D03" w:rsidRPr="00507581" w:rsidRDefault="00717D7F" w:rsidP="000E5108">
            <w:pPr>
              <w:tabs>
                <w:tab w:val="left" w:pos="1008"/>
                <w:tab w:val="left" w:pos="1440"/>
              </w:tabs>
              <w:rPr>
                <w:rFonts w:ascii="Arial" w:hAnsi="Arial" w:cs="Arial"/>
                <w:b/>
                <w:sz w:val="22"/>
                <w:szCs w:val="22"/>
              </w:rPr>
            </w:pPr>
            <w:r w:rsidRPr="00507581">
              <w:rPr>
                <w:rFonts w:ascii="Arial" w:hAnsi="Arial" w:cs="Arial"/>
                <w:b/>
                <w:sz w:val="22"/>
                <w:szCs w:val="22"/>
              </w:rPr>
              <w:t>SAP 2 Lab Due (</w:t>
            </w:r>
            <w:r w:rsidR="009A2770">
              <w:rPr>
                <w:rFonts w:ascii="Arial" w:hAnsi="Arial" w:cs="Arial"/>
                <w:b/>
                <w:sz w:val="22"/>
                <w:szCs w:val="22"/>
              </w:rPr>
              <w:t>3/23</w:t>
            </w:r>
            <w:r w:rsidRPr="00507581">
              <w:rPr>
                <w:rFonts w:ascii="Arial" w:hAnsi="Arial" w:cs="Arial"/>
                <w:b/>
                <w:sz w:val="22"/>
                <w:szCs w:val="22"/>
              </w:rPr>
              <w:t>)</w:t>
            </w:r>
          </w:p>
        </w:tc>
        <w:tc>
          <w:tcPr>
            <w:tcW w:w="3137" w:type="dxa"/>
          </w:tcPr>
          <w:p w:rsidR="00717D7F" w:rsidRPr="00507581" w:rsidRDefault="00717D7F" w:rsidP="00717D7F">
            <w:pPr>
              <w:tabs>
                <w:tab w:val="left" w:pos="1008"/>
                <w:tab w:val="left" w:pos="1440"/>
              </w:tabs>
              <w:rPr>
                <w:rFonts w:ascii="Arial" w:hAnsi="Arial" w:cs="Arial"/>
                <w:sz w:val="22"/>
                <w:szCs w:val="22"/>
              </w:rPr>
            </w:pPr>
          </w:p>
          <w:p w:rsidR="001E5D03" w:rsidRPr="00507581" w:rsidRDefault="00E91792" w:rsidP="00717D7F">
            <w:pPr>
              <w:tabs>
                <w:tab w:val="left" w:pos="1008"/>
                <w:tab w:val="left" w:pos="1440"/>
              </w:tabs>
              <w:rPr>
                <w:rFonts w:ascii="Arial" w:hAnsi="Arial" w:cs="Arial"/>
                <w:sz w:val="22"/>
                <w:szCs w:val="22"/>
              </w:rPr>
            </w:pPr>
            <w:r>
              <w:rPr>
                <w:rFonts w:ascii="Arial" w:hAnsi="Arial" w:cs="Arial"/>
                <w:sz w:val="22"/>
                <w:szCs w:val="22"/>
              </w:rPr>
              <w:t>Additional Material</w:t>
            </w:r>
          </w:p>
        </w:tc>
      </w:tr>
      <w:tr w:rsidR="00E91792" w:rsidRPr="00507581" w:rsidTr="00507581">
        <w:tc>
          <w:tcPr>
            <w:tcW w:w="1615" w:type="dxa"/>
          </w:tcPr>
          <w:p w:rsidR="00E91792" w:rsidRDefault="00022241" w:rsidP="009A4FBF">
            <w:pPr>
              <w:tabs>
                <w:tab w:val="left" w:pos="1008"/>
                <w:tab w:val="left" w:pos="1440"/>
              </w:tabs>
              <w:rPr>
                <w:rFonts w:ascii="Arial" w:hAnsi="Arial" w:cs="Arial"/>
                <w:sz w:val="22"/>
                <w:szCs w:val="22"/>
              </w:rPr>
            </w:pPr>
            <w:r>
              <w:rPr>
                <w:rFonts w:ascii="Arial" w:hAnsi="Arial" w:cs="Arial"/>
                <w:sz w:val="22"/>
                <w:szCs w:val="22"/>
              </w:rPr>
              <w:t>3/26 – 3/30</w:t>
            </w:r>
          </w:p>
        </w:tc>
        <w:tc>
          <w:tcPr>
            <w:tcW w:w="4598" w:type="dxa"/>
          </w:tcPr>
          <w:p w:rsidR="00E91792" w:rsidRDefault="00E91792" w:rsidP="00D5598B">
            <w:pPr>
              <w:tabs>
                <w:tab w:val="left" w:pos="1008"/>
                <w:tab w:val="left" w:pos="1440"/>
              </w:tabs>
              <w:rPr>
                <w:rFonts w:ascii="Arial" w:hAnsi="Arial" w:cs="Arial"/>
                <w:b/>
                <w:sz w:val="22"/>
                <w:szCs w:val="22"/>
              </w:rPr>
            </w:pPr>
            <w:r w:rsidRPr="00507581">
              <w:rPr>
                <w:rFonts w:ascii="Arial" w:hAnsi="Arial" w:cs="Arial"/>
                <w:b/>
                <w:sz w:val="22"/>
                <w:szCs w:val="22"/>
              </w:rPr>
              <w:t>Midterm Exam (</w:t>
            </w:r>
            <w:r w:rsidR="00022241">
              <w:rPr>
                <w:rFonts w:ascii="Arial" w:hAnsi="Arial" w:cs="Arial"/>
                <w:b/>
                <w:sz w:val="22"/>
                <w:szCs w:val="22"/>
              </w:rPr>
              <w:t>3/26</w:t>
            </w:r>
            <w:r w:rsidRPr="00507581">
              <w:rPr>
                <w:rFonts w:ascii="Arial" w:hAnsi="Arial" w:cs="Arial"/>
                <w:b/>
                <w:sz w:val="22"/>
                <w:szCs w:val="22"/>
              </w:rPr>
              <w:t>)</w:t>
            </w:r>
          </w:p>
          <w:p w:rsidR="00E91792" w:rsidRDefault="00E91792" w:rsidP="00D5598B">
            <w:pPr>
              <w:tabs>
                <w:tab w:val="left" w:pos="1008"/>
                <w:tab w:val="left" w:pos="1440"/>
              </w:tabs>
              <w:rPr>
                <w:rFonts w:ascii="Arial" w:hAnsi="Arial" w:cs="Arial"/>
                <w:sz w:val="22"/>
                <w:szCs w:val="22"/>
              </w:rPr>
            </w:pPr>
            <w:r w:rsidRPr="00507581">
              <w:rPr>
                <w:rFonts w:ascii="Arial" w:hAnsi="Arial" w:cs="Arial"/>
                <w:sz w:val="22"/>
                <w:szCs w:val="22"/>
              </w:rPr>
              <w:t>Managing IT Service Delivery</w:t>
            </w:r>
          </w:p>
          <w:p w:rsidR="006E2E25" w:rsidRPr="00507581" w:rsidRDefault="006E2E25" w:rsidP="00D5598B">
            <w:pPr>
              <w:tabs>
                <w:tab w:val="left" w:pos="1008"/>
                <w:tab w:val="left" w:pos="1440"/>
              </w:tabs>
              <w:rPr>
                <w:rFonts w:ascii="Arial" w:hAnsi="Arial" w:cs="Arial"/>
                <w:sz w:val="22"/>
                <w:szCs w:val="22"/>
              </w:rPr>
            </w:pPr>
            <w:r w:rsidRPr="00507581">
              <w:rPr>
                <w:rFonts w:ascii="Arial" w:hAnsi="Arial" w:cs="Arial"/>
                <w:sz w:val="22"/>
                <w:szCs w:val="22"/>
              </w:rPr>
              <w:t>SAP Lab 3 Assigned</w:t>
            </w:r>
          </w:p>
        </w:tc>
        <w:tc>
          <w:tcPr>
            <w:tcW w:w="3137" w:type="dxa"/>
          </w:tcPr>
          <w:p w:rsidR="00E91792" w:rsidRDefault="00E91792" w:rsidP="00585782">
            <w:pPr>
              <w:tabs>
                <w:tab w:val="left" w:pos="1008"/>
                <w:tab w:val="left" w:pos="1440"/>
              </w:tabs>
              <w:rPr>
                <w:rFonts w:ascii="Arial" w:hAnsi="Arial" w:cs="Arial"/>
                <w:sz w:val="22"/>
                <w:szCs w:val="22"/>
              </w:rPr>
            </w:pPr>
          </w:p>
          <w:p w:rsidR="00E91792" w:rsidRDefault="00E91792" w:rsidP="00585782">
            <w:pPr>
              <w:tabs>
                <w:tab w:val="left" w:pos="1008"/>
                <w:tab w:val="left" w:pos="1440"/>
              </w:tabs>
              <w:rPr>
                <w:rFonts w:ascii="Arial" w:hAnsi="Arial" w:cs="Arial"/>
                <w:sz w:val="22"/>
                <w:szCs w:val="22"/>
              </w:rPr>
            </w:pPr>
            <w:r>
              <w:rPr>
                <w:rFonts w:ascii="Arial" w:hAnsi="Arial" w:cs="Arial"/>
                <w:sz w:val="22"/>
                <w:szCs w:val="22"/>
              </w:rPr>
              <w:t xml:space="preserve">Additional Material </w:t>
            </w:r>
          </w:p>
        </w:tc>
      </w:tr>
      <w:tr w:rsidR="00624BBD" w:rsidRPr="00507581" w:rsidTr="00507581">
        <w:tc>
          <w:tcPr>
            <w:tcW w:w="1615" w:type="dxa"/>
          </w:tcPr>
          <w:p w:rsidR="00624BBD" w:rsidRPr="00507581" w:rsidRDefault="00022241" w:rsidP="009A4FBF">
            <w:pPr>
              <w:tabs>
                <w:tab w:val="left" w:pos="1008"/>
                <w:tab w:val="left" w:pos="1440"/>
              </w:tabs>
              <w:rPr>
                <w:rFonts w:ascii="Arial" w:hAnsi="Arial" w:cs="Arial"/>
                <w:sz w:val="22"/>
                <w:szCs w:val="22"/>
              </w:rPr>
            </w:pPr>
            <w:r>
              <w:rPr>
                <w:rFonts w:ascii="Arial" w:hAnsi="Arial" w:cs="Arial"/>
                <w:sz w:val="22"/>
                <w:szCs w:val="22"/>
              </w:rPr>
              <w:t>4/2 – 4/6</w:t>
            </w:r>
          </w:p>
        </w:tc>
        <w:tc>
          <w:tcPr>
            <w:tcW w:w="4598" w:type="dxa"/>
          </w:tcPr>
          <w:p w:rsidR="007319D9" w:rsidRDefault="00FA2209" w:rsidP="000E5108">
            <w:pPr>
              <w:tabs>
                <w:tab w:val="left" w:pos="1008"/>
                <w:tab w:val="left" w:pos="1440"/>
              </w:tabs>
              <w:rPr>
                <w:rFonts w:ascii="Arial" w:hAnsi="Arial" w:cs="Arial"/>
                <w:sz w:val="22"/>
                <w:szCs w:val="22"/>
              </w:rPr>
            </w:pPr>
            <w:r w:rsidRPr="00507581">
              <w:rPr>
                <w:rFonts w:ascii="Arial" w:hAnsi="Arial" w:cs="Arial"/>
                <w:sz w:val="22"/>
                <w:szCs w:val="22"/>
              </w:rPr>
              <w:t>Cloud Computing</w:t>
            </w:r>
          </w:p>
          <w:p w:rsidR="000B6563" w:rsidRPr="00507581" w:rsidRDefault="000B6563" w:rsidP="000B6563">
            <w:pPr>
              <w:tabs>
                <w:tab w:val="left" w:pos="1008"/>
                <w:tab w:val="left" w:pos="1440"/>
              </w:tabs>
              <w:rPr>
                <w:rFonts w:ascii="Arial" w:hAnsi="Arial" w:cs="Arial"/>
                <w:b/>
                <w:sz w:val="22"/>
                <w:szCs w:val="22"/>
              </w:rPr>
            </w:pPr>
            <w:r w:rsidRPr="00507581">
              <w:rPr>
                <w:rFonts w:ascii="Arial" w:hAnsi="Arial" w:cs="Arial"/>
                <w:b/>
                <w:sz w:val="22"/>
                <w:szCs w:val="22"/>
              </w:rPr>
              <w:t>Quiz 4 (</w:t>
            </w:r>
            <w:r>
              <w:rPr>
                <w:rFonts w:ascii="Arial" w:hAnsi="Arial" w:cs="Arial"/>
                <w:b/>
                <w:sz w:val="22"/>
                <w:szCs w:val="22"/>
              </w:rPr>
              <w:t>4/</w:t>
            </w:r>
            <w:r>
              <w:rPr>
                <w:rFonts w:ascii="Arial" w:hAnsi="Arial" w:cs="Arial"/>
                <w:b/>
                <w:sz w:val="22"/>
                <w:szCs w:val="22"/>
              </w:rPr>
              <w:t>4</w:t>
            </w:r>
            <w:r w:rsidRPr="00507581">
              <w:rPr>
                <w:rFonts w:ascii="Arial" w:hAnsi="Arial" w:cs="Arial"/>
                <w:b/>
                <w:sz w:val="22"/>
                <w:szCs w:val="22"/>
              </w:rPr>
              <w:t>)</w:t>
            </w:r>
          </w:p>
          <w:p w:rsidR="000B6563" w:rsidRPr="000B6563" w:rsidRDefault="000B6563" w:rsidP="000E5108">
            <w:pPr>
              <w:tabs>
                <w:tab w:val="left" w:pos="1008"/>
                <w:tab w:val="left" w:pos="1440"/>
              </w:tabs>
              <w:rPr>
                <w:rFonts w:ascii="Arial" w:hAnsi="Arial" w:cs="Arial"/>
                <w:b/>
                <w:sz w:val="22"/>
                <w:szCs w:val="22"/>
              </w:rPr>
            </w:pPr>
            <w:r w:rsidRPr="00507581">
              <w:rPr>
                <w:rFonts w:ascii="Arial" w:hAnsi="Arial" w:cs="Arial"/>
                <w:b/>
                <w:sz w:val="22"/>
                <w:szCs w:val="22"/>
              </w:rPr>
              <w:t>SAP 3 Lab Due (</w:t>
            </w:r>
            <w:r>
              <w:rPr>
                <w:rFonts w:ascii="Arial" w:hAnsi="Arial" w:cs="Arial"/>
                <w:b/>
                <w:sz w:val="22"/>
                <w:szCs w:val="22"/>
              </w:rPr>
              <w:t>4/</w:t>
            </w:r>
            <w:r>
              <w:rPr>
                <w:rFonts w:ascii="Arial" w:hAnsi="Arial" w:cs="Arial"/>
                <w:b/>
                <w:sz w:val="22"/>
                <w:szCs w:val="22"/>
              </w:rPr>
              <w:t>6</w:t>
            </w:r>
            <w:r w:rsidRPr="00507581">
              <w:rPr>
                <w:rFonts w:ascii="Arial" w:hAnsi="Arial" w:cs="Arial"/>
                <w:b/>
                <w:sz w:val="22"/>
                <w:szCs w:val="22"/>
              </w:rPr>
              <w:t>)</w:t>
            </w:r>
          </w:p>
        </w:tc>
        <w:tc>
          <w:tcPr>
            <w:tcW w:w="3137" w:type="dxa"/>
          </w:tcPr>
          <w:p w:rsidR="00FA2209" w:rsidRPr="00507581" w:rsidRDefault="007418BC" w:rsidP="00585782">
            <w:pPr>
              <w:tabs>
                <w:tab w:val="left" w:pos="1008"/>
                <w:tab w:val="left" w:pos="1440"/>
              </w:tabs>
              <w:rPr>
                <w:rFonts w:ascii="Arial" w:hAnsi="Arial" w:cs="Arial"/>
                <w:sz w:val="22"/>
                <w:szCs w:val="22"/>
              </w:rPr>
            </w:pPr>
            <w:r>
              <w:rPr>
                <w:rFonts w:ascii="Arial" w:hAnsi="Arial" w:cs="Arial"/>
                <w:sz w:val="22"/>
                <w:szCs w:val="22"/>
              </w:rPr>
              <w:t>Additional Material</w:t>
            </w:r>
          </w:p>
        </w:tc>
      </w:tr>
      <w:tr w:rsidR="00624BBD" w:rsidRPr="00507581" w:rsidTr="00507581">
        <w:tc>
          <w:tcPr>
            <w:tcW w:w="1615" w:type="dxa"/>
          </w:tcPr>
          <w:p w:rsidR="00624BBD" w:rsidRPr="00507581" w:rsidRDefault="00022241" w:rsidP="00D5598B">
            <w:pPr>
              <w:tabs>
                <w:tab w:val="left" w:pos="1008"/>
                <w:tab w:val="left" w:pos="1440"/>
              </w:tabs>
              <w:rPr>
                <w:rFonts w:ascii="Arial" w:hAnsi="Arial" w:cs="Arial"/>
                <w:sz w:val="22"/>
                <w:szCs w:val="22"/>
              </w:rPr>
            </w:pPr>
            <w:r>
              <w:rPr>
                <w:rFonts w:ascii="Arial" w:hAnsi="Arial" w:cs="Arial"/>
                <w:sz w:val="22"/>
                <w:szCs w:val="22"/>
              </w:rPr>
              <w:t>4/</w:t>
            </w:r>
            <w:r w:rsidR="00FC2166">
              <w:rPr>
                <w:rFonts w:ascii="Arial" w:hAnsi="Arial" w:cs="Arial"/>
                <w:sz w:val="22"/>
                <w:szCs w:val="22"/>
              </w:rPr>
              <w:t>9</w:t>
            </w:r>
            <w:r>
              <w:rPr>
                <w:rFonts w:ascii="Arial" w:hAnsi="Arial" w:cs="Arial"/>
                <w:sz w:val="22"/>
                <w:szCs w:val="22"/>
              </w:rPr>
              <w:t xml:space="preserve"> – 4/1</w:t>
            </w:r>
            <w:r w:rsidR="00FC2166">
              <w:rPr>
                <w:rFonts w:ascii="Arial" w:hAnsi="Arial" w:cs="Arial"/>
                <w:sz w:val="22"/>
                <w:szCs w:val="22"/>
              </w:rPr>
              <w:t>3</w:t>
            </w:r>
          </w:p>
        </w:tc>
        <w:tc>
          <w:tcPr>
            <w:tcW w:w="4598" w:type="dxa"/>
          </w:tcPr>
          <w:p w:rsidR="00FA2209" w:rsidRPr="00507581" w:rsidRDefault="007C5227" w:rsidP="00FA2209">
            <w:pPr>
              <w:tabs>
                <w:tab w:val="left" w:pos="1008"/>
                <w:tab w:val="left" w:pos="1440"/>
              </w:tabs>
              <w:rPr>
                <w:rFonts w:ascii="Arial" w:hAnsi="Arial" w:cs="Arial"/>
                <w:sz w:val="22"/>
                <w:szCs w:val="22"/>
              </w:rPr>
            </w:pPr>
            <w:r w:rsidRPr="00507581">
              <w:rPr>
                <w:rFonts w:ascii="Arial" w:hAnsi="Arial" w:cs="Arial"/>
                <w:sz w:val="22"/>
                <w:szCs w:val="22"/>
              </w:rPr>
              <w:t>Business Intelligence</w:t>
            </w:r>
          </w:p>
          <w:p w:rsidR="00717D7F" w:rsidRPr="00507581" w:rsidRDefault="00717D7F" w:rsidP="00FA2209">
            <w:pPr>
              <w:tabs>
                <w:tab w:val="left" w:pos="1008"/>
                <w:tab w:val="left" w:pos="1440"/>
              </w:tabs>
              <w:rPr>
                <w:rFonts w:ascii="Arial" w:hAnsi="Arial" w:cs="Arial"/>
                <w:sz w:val="22"/>
                <w:szCs w:val="22"/>
              </w:rPr>
            </w:pPr>
            <w:r w:rsidRPr="00507581">
              <w:rPr>
                <w:rFonts w:ascii="Arial" w:hAnsi="Arial" w:cs="Arial"/>
                <w:sz w:val="22"/>
                <w:szCs w:val="22"/>
              </w:rPr>
              <w:t>SAP Lab 4 Assigned</w:t>
            </w:r>
          </w:p>
        </w:tc>
        <w:tc>
          <w:tcPr>
            <w:tcW w:w="3137" w:type="dxa"/>
          </w:tcPr>
          <w:p w:rsidR="007C5227" w:rsidRPr="00507581" w:rsidRDefault="007418BC" w:rsidP="00454260">
            <w:pPr>
              <w:tabs>
                <w:tab w:val="left" w:pos="1008"/>
                <w:tab w:val="left" w:pos="1440"/>
              </w:tabs>
              <w:rPr>
                <w:rFonts w:ascii="Arial" w:hAnsi="Arial" w:cs="Arial"/>
                <w:sz w:val="22"/>
                <w:szCs w:val="22"/>
              </w:rPr>
            </w:pPr>
            <w:r>
              <w:rPr>
                <w:rFonts w:ascii="Arial" w:hAnsi="Arial" w:cs="Arial"/>
                <w:sz w:val="22"/>
                <w:szCs w:val="22"/>
              </w:rPr>
              <w:t>Additional Material</w:t>
            </w:r>
          </w:p>
        </w:tc>
      </w:tr>
      <w:tr w:rsidR="00624BBD" w:rsidRPr="00507581" w:rsidTr="00507581">
        <w:tc>
          <w:tcPr>
            <w:tcW w:w="1615" w:type="dxa"/>
          </w:tcPr>
          <w:p w:rsidR="00624BBD" w:rsidRPr="00507581" w:rsidRDefault="00FC2166" w:rsidP="00D5598B">
            <w:pPr>
              <w:tabs>
                <w:tab w:val="left" w:pos="1008"/>
                <w:tab w:val="left" w:pos="1440"/>
              </w:tabs>
              <w:rPr>
                <w:rFonts w:ascii="Arial" w:hAnsi="Arial" w:cs="Arial"/>
                <w:sz w:val="22"/>
                <w:szCs w:val="22"/>
              </w:rPr>
            </w:pPr>
            <w:r>
              <w:rPr>
                <w:rFonts w:ascii="Arial" w:hAnsi="Arial" w:cs="Arial"/>
                <w:sz w:val="22"/>
                <w:szCs w:val="22"/>
              </w:rPr>
              <w:t>4/1</w:t>
            </w:r>
            <w:r w:rsidR="000B6563">
              <w:rPr>
                <w:rFonts w:ascii="Arial" w:hAnsi="Arial" w:cs="Arial"/>
                <w:sz w:val="22"/>
                <w:szCs w:val="22"/>
              </w:rPr>
              <w:t>6</w:t>
            </w:r>
            <w:r>
              <w:rPr>
                <w:rFonts w:ascii="Arial" w:hAnsi="Arial" w:cs="Arial"/>
                <w:sz w:val="22"/>
                <w:szCs w:val="22"/>
              </w:rPr>
              <w:t xml:space="preserve"> – 4/2</w:t>
            </w:r>
            <w:r w:rsidR="000B6563">
              <w:rPr>
                <w:rFonts w:ascii="Arial" w:hAnsi="Arial" w:cs="Arial"/>
                <w:sz w:val="22"/>
                <w:szCs w:val="22"/>
              </w:rPr>
              <w:t>0</w:t>
            </w:r>
          </w:p>
        </w:tc>
        <w:tc>
          <w:tcPr>
            <w:tcW w:w="4598" w:type="dxa"/>
          </w:tcPr>
          <w:p w:rsidR="00717D7F" w:rsidRDefault="00717D7F" w:rsidP="009A4FBF">
            <w:pPr>
              <w:tabs>
                <w:tab w:val="left" w:pos="1008"/>
                <w:tab w:val="left" w:pos="1440"/>
              </w:tabs>
              <w:rPr>
                <w:rFonts w:ascii="Arial" w:hAnsi="Arial" w:cs="Arial"/>
                <w:sz w:val="22"/>
                <w:szCs w:val="22"/>
              </w:rPr>
            </w:pPr>
            <w:r w:rsidRPr="00507581">
              <w:rPr>
                <w:rFonts w:ascii="Arial" w:hAnsi="Arial" w:cs="Arial"/>
                <w:sz w:val="22"/>
                <w:szCs w:val="22"/>
              </w:rPr>
              <w:t>Big Data</w:t>
            </w:r>
          </w:p>
          <w:p w:rsidR="000B6563" w:rsidRDefault="000B6563" w:rsidP="000B6563">
            <w:pPr>
              <w:tabs>
                <w:tab w:val="left" w:pos="1008"/>
                <w:tab w:val="left" w:pos="1440"/>
              </w:tabs>
              <w:rPr>
                <w:rFonts w:ascii="Arial" w:hAnsi="Arial" w:cs="Arial"/>
                <w:b/>
                <w:sz w:val="22"/>
                <w:szCs w:val="22"/>
              </w:rPr>
            </w:pPr>
            <w:r w:rsidRPr="00507581">
              <w:rPr>
                <w:rFonts w:ascii="Arial" w:hAnsi="Arial" w:cs="Arial"/>
                <w:sz w:val="22"/>
                <w:szCs w:val="22"/>
              </w:rPr>
              <w:t>Security Risk Management</w:t>
            </w:r>
            <w:r w:rsidRPr="00507581">
              <w:rPr>
                <w:rFonts w:ascii="Arial" w:hAnsi="Arial" w:cs="Arial"/>
                <w:b/>
                <w:sz w:val="22"/>
                <w:szCs w:val="22"/>
              </w:rPr>
              <w:t xml:space="preserve"> </w:t>
            </w:r>
          </w:p>
          <w:p w:rsidR="000B6563" w:rsidRPr="007418BC" w:rsidRDefault="000B6563" w:rsidP="000B6563">
            <w:pPr>
              <w:tabs>
                <w:tab w:val="left" w:pos="1008"/>
                <w:tab w:val="left" w:pos="1440"/>
              </w:tabs>
              <w:rPr>
                <w:rFonts w:ascii="Arial" w:hAnsi="Arial" w:cs="Arial"/>
                <w:sz w:val="22"/>
                <w:szCs w:val="22"/>
              </w:rPr>
            </w:pPr>
            <w:r w:rsidRPr="00507581">
              <w:rPr>
                <w:rFonts w:ascii="Arial" w:hAnsi="Arial" w:cs="Arial"/>
                <w:b/>
                <w:sz w:val="22"/>
                <w:szCs w:val="22"/>
              </w:rPr>
              <w:t>SAP 4 Lab Due (</w:t>
            </w:r>
            <w:r>
              <w:rPr>
                <w:rFonts w:ascii="Arial" w:hAnsi="Arial" w:cs="Arial"/>
                <w:b/>
                <w:sz w:val="22"/>
                <w:szCs w:val="22"/>
              </w:rPr>
              <w:t>4/27</w:t>
            </w:r>
            <w:r w:rsidRPr="00507581">
              <w:rPr>
                <w:rFonts w:ascii="Arial" w:hAnsi="Arial" w:cs="Arial"/>
                <w:b/>
                <w:sz w:val="22"/>
                <w:szCs w:val="22"/>
              </w:rPr>
              <w:t>)</w:t>
            </w:r>
          </w:p>
        </w:tc>
        <w:tc>
          <w:tcPr>
            <w:tcW w:w="3137" w:type="dxa"/>
          </w:tcPr>
          <w:p w:rsidR="007418BC" w:rsidRPr="00507581" w:rsidRDefault="007418BC" w:rsidP="009A4FBF">
            <w:pPr>
              <w:tabs>
                <w:tab w:val="left" w:pos="1008"/>
                <w:tab w:val="left" w:pos="1440"/>
              </w:tabs>
              <w:rPr>
                <w:rFonts w:ascii="Arial" w:hAnsi="Arial" w:cs="Arial"/>
                <w:sz w:val="22"/>
                <w:szCs w:val="22"/>
              </w:rPr>
            </w:pPr>
            <w:r>
              <w:rPr>
                <w:rFonts w:ascii="Arial" w:hAnsi="Arial" w:cs="Arial"/>
                <w:sz w:val="22"/>
                <w:szCs w:val="22"/>
              </w:rPr>
              <w:t>Additional Material</w:t>
            </w:r>
          </w:p>
        </w:tc>
      </w:tr>
      <w:tr w:rsidR="00624BBD" w:rsidRPr="00507581" w:rsidTr="00507581">
        <w:tc>
          <w:tcPr>
            <w:tcW w:w="1615" w:type="dxa"/>
          </w:tcPr>
          <w:p w:rsidR="00624BBD" w:rsidRPr="00507581" w:rsidRDefault="00FC2166" w:rsidP="00D5598B">
            <w:pPr>
              <w:tabs>
                <w:tab w:val="left" w:pos="1008"/>
                <w:tab w:val="left" w:pos="1440"/>
              </w:tabs>
              <w:rPr>
                <w:rFonts w:ascii="Arial" w:hAnsi="Arial" w:cs="Arial"/>
                <w:sz w:val="22"/>
                <w:szCs w:val="22"/>
              </w:rPr>
            </w:pPr>
            <w:r>
              <w:rPr>
                <w:rFonts w:ascii="Arial" w:hAnsi="Arial" w:cs="Arial"/>
                <w:sz w:val="22"/>
                <w:szCs w:val="22"/>
              </w:rPr>
              <w:t>4/2</w:t>
            </w:r>
            <w:r w:rsidR="000B6563">
              <w:rPr>
                <w:rFonts w:ascii="Arial" w:hAnsi="Arial" w:cs="Arial"/>
                <w:sz w:val="22"/>
                <w:szCs w:val="22"/>
              </w:rPr>
              <w:t>3</w:t>
            </w:r>
            <w:r>
              <w:rPr>
                <w:rFonts w:ascii="Arial" w:hAnsi="Arial" w:cs="Arial"/>
                <w:sz w:val="22"/>
                <w:szCs w:val="22"/>
              </w:rPr>
              <w:t xml:space="preserve"> – 4/2</w:t>
            </w:r>
            <w:r w:rsidR="000B6563">
              <w:rPr>
                <w:rFonts w:ascii="Arial" w:hAnsi="Arial" w:cs="Arial"/>
                <w:sz w:val="22"/>
                <w:szCs w:val="22"/>
              </w:rPr>
              <w:t>7</w:t>
            </w:r>
          </w:p>
        </w:tc>
        <w:tc>
          <w:tcPr>
            <w:tcW w:w="4598" w:type="dxa"/>
          </w:tcPr>
          <w:p w:rsidR="000B6563" w:rsidRPr="00507581" w:rsidRDefault="000B6563" w:rsidP="000B6563">
            <w:pPr>
              <w:tabs>
                <w:tab w:val="left" w:pos="1008"/>
                <w:tab w:val="left" w:pos="1440"/>
              </w:tabs>
              <w:rPr>
                <w:rFonts w:ascii="Arial" w:hAnsi="Arial" w:cs="Arial"/>
                <w:sz w:val="22"/>
                <w:szCs w:val="22"/>
              </w:rPr>
            </w:pPr>
            <w:r w:rsidRPr="00507581">
              <w:rPr>
                <w:rFonts w:ascii="Arial" w:hAnsi="Arial" w:cs="Arial"/>
                <w:sz w:val="22"/>
                <w:szCs w:val="22"/>
              </w:rPr>
              <w:t>Dashboard Software</w:t>
            </w:r>
          </w:p>
          <w:p w:rsidR="007418BC" w:rsidRPr="00FC2166" w:rsidRDefault="000B6563" w:rsidP="000B6563">
            <w:pPr>
              <w:tabs>
                <w:tab w:val="left" w:pos="1008"/>
                <w:tab w:val="left" w:pos="1440"/>
              </w:tabs>
              <w:rPr>
                <w:rFonts w:ascii="Arial" w:hAnsi="Arial" w:cs="Arial"/>
                <w:b/>
                <w:sz w:val="22"/>
                <w:szCs w:val="22"/>
              </w:rPr>
            </w:pPr>
            <w:r w:rsidRPr="00507581">
              <w:rPr>
                <w:rFonts w:ascii="Arial" w:hAnsi="Arial" w:cs="Arial"/>
                <w:sz w:val="22"/>
                <w:szCs w:val="22"/>
              </w:rPr>
              <w:t>Dashboard Lab Assigned</w:t>
            </w:r>
          </w:p>
        </w:tc>
        <w:tc>
          <w:tcPr>
            <w:tcW w:w="3137" w:type="dxa"/>
          </w:tcPr>
          <w:p w:rsidR="00E91792" w:rsidRPr="00507581" w:rsidRDefault="000B6563" w:rsidP="007418BC">
            <w:pPr>
              <w:tabs>
                <w:tab w:val="left" w:pos="1008"/>
                <w:tab w:val="left" w:pos="1440"/>
              </w:tabs>
              <w:rPr>
                <w:rFonts w:ascii="Arial" w:hAnsi="Arial" w:cs="Arial"/>
                <w:sz w:val="22"/>
                <w:szCs w:val="22"/>
              </w:rPr>
            </w:pPr>
            <w:r>
              <w:rPr>
                <w:rFonts w:ascii="Arial" w:hAnsi="Arial" w:cs="Arial"/>
                <w:sz w:val="22"/>
                <w:szCs w:val="22"/>
              </w:rPr>
              <w:t>Additional Material</w:t>
            </w:r>
          </w:p>
        </w:tc>
      </w:tr>
      <w:tr w:rsidR="00624BBD" w:rsidRPr="00507581" w:rsidTr="00507581">
        <w:tc>
          <w:tcPr>
            <w:tcW w:w="1615" w:type="dxa"/>
          </w:tcPr>
          <w:p w:rsidR="00AA2340" w:rsidRPr="00507581" w:rsidRDefault="000B6563" w:rsidP="00850463">
            <w:pPr>
              <w:tabs>
                <w:tab w:val="left" w:pos="1008"/>
                <w:tab w:val="left" w:pos="1440"/>
              </w:tabs>
              <w:rPr>
                <w:rFonts w:ascii="Arial" w:hAnsi="Arial" w:cs="Arial"/>
                <w:sz w:val="22"/>
                <w:szCs w:val="22"/>
              </w:rPr>
            </w:pPr>
            <w:r>
              <w:rPr>
                <w:rFonts w:ascii="Arial" w:hAnsi="Arial" w:cs="Arial"/>
                <w:sz w:val="22"/>
                <w:szCs w:val="22"/>
              </w:rPr>
              <w:t>4/30</w:t>
            </w:r>
          </w:p>
        </w:tc>
        <w:tc>
          <w:tcPr>
            <w:tcW w:w="4598" w:type="dxa"/>
          </w:tcPr>
          <w:p w:rsidR="007418BC" w:rsidRDefault="007418BC" w:rsidP="005F7FDA">
            <w:pPr>
              <w:tabs>
                <w:tab w:val="left" w:pos="1008"/>
                <w:tab w:val="left" w:pos="1440"/>
              </w:tabs>
              <w:rPr>
                <w:rFonts w:ascii="Arial" w:hAnsi="Arial" w:cs="Arial"/>
                <w:b/>
                <w:sz w:val="22"/>
                <w:szCs w:val="22"/>
              </w:rPr>
            </w:pPr>
            <w:r w:rsidRPr="00507581">
              <w:rPr>
                <w:rFonts w:ascii="Arial" w:hAnsi="Arial" w:cs="Arial"/>
                <w:b/>
                <w:sz w:val="22"/>
                <w:szCs w:val="22"/>
              </w:rPr>
              <w:t xml:space="preserve">Dashboard </w:t>
            </w:r>
            <w:r>
              <w:rPr>
                <w:rFonts w:ascii="Arial" w:hAnsi="Arial" w:cs="Arial"/>
                <w:b/>
                <w:sz w:val="22"/>
                <w:szCs w:val="22"/>
              </w:rPr>
              <w:t xml:space="preserve">Lab </w:t>
            </w:r>
            <w:r w:rsidR="006E2E25">
              <w:rPr>
                <w:rFonts w:ascii="Arial" w:hAnsi="Arial" w:cs="Arial"/>
                <w:b/>
                <w:sz w:val="22"/>
                <w:szCs w:val="22"/>
              </w:rPr>
              <w:t xml:space="preserve">5 </w:t>
            </w:r>
            <w:r>
              <w:rPr>
                <w:rFonts w:ascii="Arial" w:hAnsi="Arial" w:cs="Arial"/>
                <w:b/>
                <w:sz w:val="22"/>
                <w:szCs w:val="22"/>
              </w:rPr>
              <w:t>Due (</w:t>
            </w:r>
            <w:r w:rsidR="000B6563">
              <w:rPr>
                <w:rFonts w:ascii="Arial" w:hAnsi="Arial" w:cs="Arial"/>
                <w:b/>
                <w:sz w:val="22"/>
                <w:szCs w:val="22"/>
              </w:rPr>
              <w:t>4/30</w:t>
            </w:r>
            <w:r w:rsidRPr="00507581">
              <w:rPr>
                <w:rFonts w:ascii="Arial" w:hAnsi="Arial" w:cs="Arial"/>
                <w:b/>
                <w:sz w:val="22"/>
                <w:szCs w:val="22"/>
              </w:rPr>
              <w:t>)</w:t>
            </w:r>
          </w:p>
          <w:p w:rsidR="00AA2340" w:rsidRPr="00507581" w:rsidRDefault="007418BC" w:rsidP="005F7FDA">
            <w:pPr>
              <w:tabs>
                <w:tab w:val="left" w:pos="1008"/>
                <w:tab w:val="left" w:pos="1440"/>
              </w:tabs>
              <w:rPr>
                <w:rFonts w:ascii="Arial" w:hAnsi="Arial" w:cs="Arial"/>
                <w:b/>
                <w:sz w:val="22"/>
                <w:szCs w:val="22"/>
              </w:rPr>
            </w:pPr>
            <w:r>
              <w:rPr>
                <w:rFonts w:ascii="Arial" w:hAnsi="Arial" w:cs="Arial"/>
                <w:sz w:val="22"/>
                <w:szCs w:val="22"/>
              </w:rPr>
              <w:t>Review Week</w:t>
            </w:r>
          </w:p>
        </w:tc>
        <w:tc>
          <w:tcPr>
            <w:tcW w:w="3137" w:type="dxa"/>
          </w:tcPr>
          <w:p w:rsidR="00624BBD" w:rsidRPr="00507581" w:rsidRDefault="00624BBD" w:rsidP="00454260">
            <w:pPr>
              <w:tabs>
                <w:tab w:val="left" w:pos="1008"/>
                <w:tab w:val="left" w:pos="1440"/>
              </w:tabs>
              <w:rPr>
                <w:rFonts w:ascii="Arial" w:hAnsi="Arial" w:cs="Arial"/>
                <w:sz w:val="22"/>
                <w:szCs w:val="22"/>
              </w:rPr>
            </w:pPr>
          </w:p>
        </w:tc>
      </w:tr>
      <w:tr w:rsidR="00624BBD" w:rsidRPr="00507581" w:rsidTr="00507581">
        <w:tc>
          <w:tcPr>
            <w:tcW w:w="1615" w:type="dxa"/>
          </w:tcPr>
          <w:p w:rsidR="00624BBD" w:rsidRPr="00507581" w:rsidRDefault="000B6563" w:rsidP="00850463">
            <w:pPr>
              <w:tabs>
                <w:tab w:val="left" w:pos="1008"/>
                <w:tab w:val="left" w:pos="1440"/>
              </w:tabs>
              <w:rPr>
                <w:rFonts w:ascii="Arial" w:hAnsi="Arial" w:cs="Arial"/>
                <w:sz w:val="22"/>
                <w:szCs w:val="22"/>
              </w:rPr>
            </w:pPr>
            <w:r>
              <w:rPr>
                <w:rFonts w:ascii="Arial" w:hAnsi="Arial" w:cs="Arial"/>
                <w:sz w:val="22"/>
                <w:szCs w:val="22"/>
              </w:rPr>
              <w:t>5/9</w:t>
            </w:r>
          </w:p>
        </w:tc>
        <w:tc>
          <w:tcPr>
            <w:tcW w:w="4598" w:type="dxa"/>
          </w:tcPr>
          <w:p w:rsidR="00624BBD" w:rsidRPr="00507581" w:rsidRDefault="00624BBD" w:rsidP="001C32D0">
            <w:pPr>
              <w:tabs>
                <w:tab w:val="left" w:pos="1008"/>
                <w:tab w:val="left" w:pos="1440"/>
              </w:tabs>
              <w:rPr>
                <w:rFonts w:ascii="Arial" w:hAnsi="Arial" w:cs="Arial"/>
                <w:b/>
                <w:sz w:val="22"/>
                <w:szCs w:val="22"/>
              </w:rPr>
            </w:pPr>
            <w:r w:rsidRPr="00507581">
              <w:rPr>
                <w:rFonts w:ascii="Arial" w:hAnsi="Arial" w:cs="Arial"/>
                <w:b/>
                <w:sz w:val="22"/>
                <w:szCs w:val="22"/>
              </w:rPr>
              <w:t xml:space="preserve">Final Exam </w:t>
            </w:r>
            <w:r w:rsidR="001901B0" w:rsidRPr="00507581">
              <w:rPr>
                <w:rFonts w:ascii="Arial" w:hAnsi="Arial" w:cs="Arial"/>
                <w:b/>
                <w:sz w:val="22"/>
                <w:szCs w:val="22"/>
              </w:rPr>
              <w:t xml:space="preserve">(Wednesday, </w:t>
            </w:r>
            <w:r w:rsidR="000B6563">
              <w:rPr>
                <w:rFonts w:ascii="Arial" w:hAnsi="Arial" w:cs="Arial"/>
                <w:b/>
                <w:sz w:val="22"/>
                <w:szCs w:val="22"/>
              </w:rPr>
              <w:t>5/9</w:t>
            </w:r>
            <w:r w:rsidR="001901B0" w:rsidRPr="00507581">
              <w:rPr>
                <w:rFonts w:ascii="Arial" w:hAnsi="Arial" w:cs="Arial"/>
                <w:b/>
                <w:sz w:val="22"/>
                <w:szCs w:val="22"/>
              </w:rPr>
              <w:t xml:space="preserve">, </w:t>
            </w:r>
            <w:r w:rsidR="007418BC">
              <w:rPr>
                <w:rFonts w:ascii="Arial" w:hAnsi="Arial" w:cs="Arial"/>
                <w:b/>
                <w:sz w:val="22"/>
                <w:szCs w:val="22"/>
              </w:rPr>
              <w:t>11:00</w:t>
            </w:r>
            <w:r w:rsidR="001901B0" w:rsidRPr="00507581">
              <w:rPr>
                <w:rFonts w:ascii="Arial" w:hAnsi="Arial" w:cs="Arial"/>
                <w:b/>
                <w:sz w:val="22"/>
                <w:szCs w:val="22"/>
              </w:rPr>
              <w:t>)</w:t>
            </w:r>
          </w:p>
        </w:tc>
        <w:tc>
          <w:tcPr>
            <w:tcW w:w="3137" w:type="dxa"/>
          </w:tcPr>
          <w:p w:rsidR="00624BBD" w:rsidRPr="00507581" w:rsidRDefault="00624BBD" w:rsidP="00454260">
            <w:pPr>
              <w:tabs>
                <w:tab w:val="left" w:pos="1008"/>
                <w:tab w:val="left" w:pos="1440"/>
              </w:tabs>
              <w:rPr>
                <w:rFonts w:ascii="Arial" w:hAnsi="Arial" w:cs="Arial"/>
                <w:sz w:val="22"/>
                <w:szCs w:val="22"/>
              </w:rPr>
            </w:pPr>
          </w:p>
        </w:tc>
      </w:tr>
    </w:tbl>
    <w:p w:rsidR="00395185" w:rsidRPr="00507581" w:rsidRDefault="00B7228F" w:rsidP="00A841CC">
      <w:pPr>
        <w:tabs>
          <w:tab w:val="left" w:pos="1008"/>
          <w:tab w:val="left" w:pos="1440"/>
        </w:tabs>
        <w:rPr>
          <w:rFonts w:ascii="Arial" w:hAnsi="Arial" w:cs="Arial"/>
          <w:sz w:val="22"/>
          <w:szCs w:val="22"/>
        </w:rPr>
      </w:pPr>
      <w:r w:rsidRPr="00507581">
        <w:rPr>
          <w:rFonts w:ascii="Arial" w:hAnsi="Arial" w:cs="Arial"/>
          <w:b/>
          <w:sz w:val="22"/>
          <w:szCs w:val="22"/>
        </w:rPr>
        <w:tab/>
      </w:r>
    </w:p>
    <w:p w:rsidR="00B87D7E" w:rsidRPr="00507581" w:rsidRDefault="00B87D7E" w:rsidP="002173E5">
      <w:pPr>
        <w:jc w:val="center"/>
        <w:rPr>
          <w:rFonts w:ascii="Arial" w:hAnsi="Arial" w:cs="Arial"/>
          <w:b/>
          <w:sz w:val="22"/>
          <w:szCs w:val="22"/>
        </w:rPr>
      </w:pPr>
      <w:r w:rsidRPr="00507581">
        <w:rPr>
          <w:rFonts w:ascii="Arial" w:hAnsi="Arial" w:cs="Arial"/>
          <w:b/>
          <w:sz w:val="22"/>
          <w:szCs w:val="22"/>
        </w:rPr>
        <w:t>SYLLABUS CHANGES: The instructor reserves the right to make changes to the above syllabus as necessary; students are responsible to be attentiv</w:t>
      </w:r>
      <w:r w:rsidR="00D63311">
        <w:rPr>
          <w:rFonts w:ascii="Arial" w:hAnsi="Arial" w:cs="Arial"/>
          <w:b/>
          <w:sz w:val="22"/>
          <w:szCs w:val="22"/>
        </w:rPr>
        <w:t xml:space="preserve">e to changes announced in class, </w:t>
      </w:r>
      <w:r w:rsidR="00A841CC" w:rsidRPr="00507581">
        <w:rPr>
          <w:rFonts w:ascii="Arial" w:hAnsi="Arial" w:cs="Arial"/>
          <w:b/>
          <w:sz w:val="22"/>
          <w:szCs w:val="22"/>
        </w:rPr>
        <w:t>Blackboard</w:t>
      </w:r>
      <w:r w:rsidR="00D63311">
        <w:rPr>
          <w:rFonts w:ascii="Arial" w:hAnsi="Arial" w:cs="Arial"/>
          <w:b/>
          <w:sz w:val="22"/>
          <w:szCs w:val="22"/>
        </w:rPr>
        <w:t xml:space="preserve">, and/or </w:t>
      </w:r>
      <w:r w:rsidR="00A841CC" w:rsidRPr="00507581">
        <w:rPr>
          <w:rFonts w:ascii="Arial" w:hAnsi="Arial" w:cs="Arial"/>
          <w:b/>
          <w:sz w:val="22"/>
          <w:szCs w:val="22"/>
        </w:rPr>
        <w:t>e-mail.</w:t>
      </w:r>
    </w:p>
    <w:p w:rsidR="00FE7106" w:rsidRPr="00507581" w:rsidRDefault="00FE7106" w:rsidP="002173E5">
      <w:pPr>
        <w:jc w:val="center"/>
        <w:rPr>
          <w:rFonts w:ascii="Arial" w:hAnsi="Arial" w:cs="Arial"/>
          <w:b/>
          <w:sz w:val="22"/>
          <w:szCs w:val="22"/>
        </w:rPr>
      </w:pPr>
    </w:p>
    <w:p w:rsidR="00934A7B" w:rsidRDefault="00934A7B">
      <w:pPr>
        <w:rPr>
          <w:rFonts w:ascii="Arial" w:hAnsi="Arial" w:cs="Arial"/>
          <w:spacing w:val="-2"/>
          <w:sz w:val="20"/>
        </w:rPr>
      </w:pPr>
      <w:r>
        <w:rPr>
          <w:rFonts w:ascii="Arial" w:hAnsi="Arial" w:cs="Arial"/>
          <w:spacing w:val="-2"/>
          <w:sz w:val="20"/>
        </w:rPr>
        <w:br w:type="page"/>
      </w:r>
    </w:p>
    <w:p w:rsidR="00D63311" w:rsidRDefault="00D63311" w:rsidP="00D63311">
      <w:pPr>
        <w:widowControl w:val="0"/>
        <w:autoSpaceDE w:val="0"/>
        <w:autoSpaceDN w:val="0"/>
        <w:adjustRightInd w:val="0"/>
        <w:ind w:firstLine="720"/>
        <w:jc w:val="center"/>
        <w:rPr>
          <w:rFonts w:ascii="Arial" w:hAnsi="Arial" w:cs="Arial"/>
          <w:b/>
          <w:bCs/>
          <w:lang w:val="en"/>
        </w:rPr>
      </w:pPr>
      <w:r>
        <w:rPr>
          <w:rFonts w:ascii="Arial" w:hAnsi="Arial" w:cs="Arial"/>
          <w:b/>
          <w:bCs/>
          <w:lang w:val="en"/>
        </w:rPr>
        <w:lastRenderedPageBreak/>
        <w:t>UNIVERSITY and COLLEGE POLICIES</w:t>
      </w:r>
    </w:p>
    <w:p w:rsidR="00D63311" w:rsidRDefault="00D63311" w:rsidP="00D63311">
      <w:pPr>
        <w:widowControl w:val="0"/>
        <w:autoSpaceDE w:val="0"/>
        <w:autoSpaceDN w:val="0"/>
        <w:adjustRightInd w:val="0"/>
        <w:jc w:val="both"/>
        <w:rPr>
          <w:rFonts w:ascii="Arial" w:hAnsi="Arial" w:cs="Arial"/>
          <w:b/>
          <w:bCs/>
          <w:lang w:val="en"/>
        </w:rPr>
      </w:pPr>
    </w:p>
    <w:p w:rsidR="00D63311" w:rsidRDefault="00D63311" w:rsidP="00D63311">
      <w:pPr>
        <w:widowControl w:val="0"/>
        <w:autoSpaceDE w:val="0"/>
        <w:autoSpaceDN w:val="0"/>
        <w:adjustRightInd w:val="0"/>
        <w:jc w:val="both"/>
        <w:rPr>
          <w:rFonts w:ascii="Arial" w:hAnsi="Arial" w:cs="Arial"/>
          <w:b/>
          <w:bCs/>
          <w:lang w:val="en"/>
        </w:rPr>
      </w:pPr>
    </w:p>
    <w:p w:rsidR="00D63311" w:rsidRDefault="00D63311" w:rsidP="00D63311">
      <w:pPr>
        <w:widowControl w:val="0"/>
        <w:autoSpaceDE w:val="0"/>
        <w:autoSpaceDN w:val="0"/>
        <w:adjustRightInd w:val="0"/>
        <w:rPr>
          <w:rFonts w:ascii="Arial" w:hAnsi="Arial" w:cs="Arial"/>
          <w:color w:val="FF0000"/>
          <w:sz w:val="21"/>
          <w:szCs w:val="21"/>
          <w:lang w:val="en"/>
        </w:rPr>
      </w:pPr>
      <w:r>
        <w:rPr>
          <w:rFonts w:ascii="Arial" w:hAnsi="Arial" w:cs="Arial"/>
          <w:b/>
          <w:bCs/>
          <w:sz w:val="21"/>
          <w:szCs w:val="21"/>
          <w:lang w:val="en"/>
        </w:rPr>
        <w:t>Grade Grievances</w:t>
      </w:r>
      <w:r>
        <w:rPr>
          <w:rFonts w:ascii="Arial" w:hAnsi="Arial" w:cs="Arial"/>
          <w:sz w:val="21"/>
          <w:szCs w:val="21"/>
          <w:lang w:val="en"/>
        </w:rPr>
        <w:t>: Any appeal of a grade in this course must follow the procedures and deadlines for grade-related grievances as published in the current University Catalog:</w:t>
      </w:r>
      <w:r>
        <w:rPr>
          <w:rFonts w:ascii="Arial" w:hAnsi="Arial" w:cs="Arial"/>
          <w:color w:val="0000FF"/>
          <w:sz w:val="21"/>
          <w:szCs w:val="21"/>
          <w:lang w:val="en"/>
        </w:rPr>
        <w:t xml:space="preserve">  </w:t>
      </w:r>
      <w:hyperlink r:id="rId12" w:history="1">
        <w:r>
          <w:rPr>
            <w:rFonts w:ascii="Arial" w:hAnsi="Arial" w:cs="Arial"/>
            <w:color w:val="0000FF"/>
            <w:sz w:val="21"/>
            <w:szCs w:val="21"/>
            <w:u w:val="single"/>
            <w:lang w:val="en"/>
          </w:rPr>
          <w:t>http://catalog.uta.edu/academicregulations/grades/#undergraduatetext</w:t>
        </w:r>
      </w:hyperlink>
    </w:p>
    <w:p w:rsidR="00D63311" w:rsidRDefault="00D63311" w:rsidP="00D63311">
      <w:pPr>
        <w:widowControl w:val="0"/>
        <w:autoSpaceDE w:val="0"/>
        <w:autoSpaceDN w:val="0"/>
        <w:adjustRightInd w:val="0"/>
        <w:rPr>
          <w:rFonts w:ascii="Arial" w:hAnsi="Arial" w:cs="Arial"/>
          <w:color w:val="0000FF"/>
          <w:sz w:val="21"/>
          <w:szCs w:val="21"/>
          <w:lang w:val="en"/>
        </w:rPr>
      </w:pPr>
    </w:p>
    <w:p w:rsidR="00D63311" w:rsidRDefault="00D63311" w:rsidP="00D63311">
      <w:pPr>
        <w:widowControl w:val="0"/>
        <w:autoSpaceDE w:val="0"/>
        <w:autoSpaceDN w:val="0"/>
        <w:adjustRightInd w:val="0"/>
        <w:rPr>
          <w:rFonts w:ascii="Arial" w:hAnsi="Arial" w:cs="Arial"/>
          <w:sz w:val="21"/>
          <w:szCs w:val="21"/>
          <w:lang w:val="en"/>
        </w:rPr>
      </w:pPr>
      <w:r>
        <w:rPr>
          <w:rFonts w:ascii="Arial" w:hAnsi="Arial" w:cs="Arial"/>
          <w:b/>
          <w:bCs/>
          <w:sz w:val="21"/>
          <w:szCs w:val="21"/>
          <w:lang w:val="en"/>
        </w:rPr>
        <w:t xml:space="preserve">Drop Policy: </w:t>
      </w:r>
      <w:r>
        <w:rPr>
          <w:rFonts w:ascii="Arial" w:hAnsi="Arial" w:cs="Arial"/>
          <w:sz w:val="21"/>
          <w:szCs w:val="21"/>
          <w:lang w:val="en"/>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Pr>
          <w:rFonts w:ascii="Arial" w:hAnsi="Arial" w:cs="Arial"/>
          <w:b/>
          <w:bCs/>
          <w:sz w:val="21"/>
          <w:szCs w:val="21"/>
          <w:lang w:val="en"/>
        </w:rPr>
        <w:t>Students will not be automatically dropped for non-attendance</w:t>
      </w:r>
      <w:r>
        <w:rPr>
          <w:rFonts w:ascii="Arial" w:hAnsi="Arial" w:cs="Arial"/>
          <w:sz w:val="21"/>
          <w:szCs w:val="21"/>
          <w:lang w:val="en"/>
        </w:rPr>
        <w:t>. Repayment of certain types of financial aid administered through the University may be required as the result of dropping classes or withdrawing. For more information, contact the Office of Financial Aid and Scholarships (</w:t>
      </w:r>
      <w:hyperlink r:id="rId13" w:history="1">
        <w:r>
          <w:rPr>
            <w:rFonts w:ascii="Arial" w:hAnsi="Arial" w:cs="Arial"/>
            <w:sz w:val="21"/>
            <w:szCs w:val="21"/>
            <w:lang w:val="en"/>
          </w:rPr>
          <w:t>http://wweb.uta.edu/aao/fao/</w:t>
        </w:r>
      </w:hyperlink>
      <w:r>
        <w:rPr>
          <w:rFonts w:ascii="Arial" w:hAnsi="Arial" w:cs="Arial"/>
          <w:sz w:val="21"/>
          <w:szCs w:val="21"/>
          <w:lang w:val="en"/>
        </w:rPr>
        <w:t>).</w:t>
      </w:r>
    </w:p>
    <w:p w:rsidR="00D63311" w:rsidRDefault="00D63311" w:rsidP="00D63311">
      <w:pPr>
        <w:widowControl w:val="0"/>
        <w:autoSpaceDE w:val="0"/>
        <w:autoSpaceDN w:val="0"/>
        <w:adjustRightInd w:val="0"/>
        <w:rPr>
          <w:rFonts w:ascii="Arial" w:hAnsi="Arial" w:cs="Arial"/>
          <w:sz w:val="21"/>
          <w:szCs w:val="21"/>
          <w:lang w:val="en"/>
        </w:rPr>
      </w:pPr>
    </w:p>
    <w:p w:rsidR="00D63311" w:rsidRDefault="00D63311" w:rsidP="00D63311">
      <w:pPr>
        <w:widowControl w:val="0"/>
        <w:autoSpaceDE w:val="0"/>
        <w:autoSpaceDN w:val="0"/>
        <w:adjustRightInd w:val="0"/>
        <w:rPr>
          <w:rFonts w:ascii="Arial" w:hAnsi="Arial" w:cs="Arial"/>
          <w:b/>
          <w:bCs/>
          <w:sz w:val="21"/>
          <w:szCs w:val="21"/>
          <w:u w:val="single"/>
          <w:lang w:val="en"/>
        </w:rPr>
      </w:pPr>
      <w:r>
        <w:rPr>
          <w:rFonts w:ascii="Arial" w:hAnsi="Arial" w:cs="Arial"/>
          <w:b/>
          <w:bCs/>
          <w:sz w:val="21"/>
          <w:szCs w:val="21"/>
          <w:lang w:val="en"/>
        </w:rPr>
        <w:t xml:space="preserve">Disability Accommodations: UT </w:t>
      </w:r>
      <w:r>
        <w:rPr>
          <w:rFonts w:ascii="Arial" w:hAnsi="Arial" w:cs="Arial"/>
          <w:sz w:val="21"/>
          <w:szCs w:val="21"/>
          <w:lang w:val="en"/>
        </w:rPr>
        <w:t xml:space="preserve">Arlington is on record as being committed to both the spirit and letter of all federal equal opportunity legislation, including </w:t>
      </w:r>
      <w:r>
        <w:rPr>
          <w:rFonts w:ascii="Arial" w:hAnsi="Arial" w:cs="Arial"/>
          <w:i/>
          <w:iCs/>
          <w:sz w:val="21"/>
          <w:szCs w:val="21"/>
          <w:lang w:val="en"/>
        </w:rPr>
        <w:t xml:space="preserve">The Americans with Disabilities Act (ADA), The Americans with Disabilities Amendments Act (ADAAA), </w:t>
      </w:r>
      <w:r>
        <w:rPr>
          <w:rFonts w:ascii="Arial" w:hAnsi="Arial" w:cs="Arial"/>
          <w:sz w:val="21"/>
          <w:szCs w:val="21"/>
          <w:lang w:val="en"/>
        </w:rPr>
        <w:t xml:space="preserve">and </w:t>
      </w:r>
      <w:r>
        <w:rPr>
          <w:rFonts w:ascii="Arial" w:hAnsi="Arial" w:cs="Arial"/>
          <w:i/>
          <w:iCs/>
          <w:sz w:val="21"/>
          <w:szCs w:val="21"/>
          <w:lang w:val="en"/>
        </w:rPr>
        <w:t xml:space="preserve">Section 504 of the Rehabilitation Act. </w:t>
      </w:r>
      <w:r>
        <w:rPr>
          <w:rFonts w:ascii="Arial" w:hAnsi="Arial" w:cs="Arial"/>
          <w:sz w:val="21"/>
          <w:szCs w:val="21"/>
          <w:lang w:val="en"/>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a letter certified by the </w:t>
      </w:r>
      <w:r>
        <w:rPr>
          <w:rFonts w:ascii="Arial" w:hAnsi="Arial" w:cs="Arial"/>
          <w:b/>
          <w:bCs/>
          <w:sz w:val="21"/>
          <w:szCs w:val="21"/>
          <w:u w:val="single"/>
          <w:lang w:val="en"/>
        </w:rPr>
        <w:t xml:space="preserve">Office for Students with Disabilities (OSD).  </w:t>
      </w:r>
      <w:r>
        <w:rPr>
          <w:rFonts w:ascii="Arial" w:hAnsi="Arial" w:cs="Arial"/>
          <w:sz w:val="21"/>
          <w:szCs w:val="21"/>
          <w:lang w:val="en"/>
        </w:rPr>
        <w:t xml:space="preserve">Students experiencing a range of conditions (Physical, Learning, Chronic Health, Mental Health, and Sensory) that may cause diminished academic performance or other barriers to learning may seek services and/or accommodations by contacting: </w:t>
      </w:r>
    </w:p>
    <w:p w:rsidR="00D63311" w:rsidRDefault="00D63311" w:rsidP="00D63311">
      <w:pPr>
        <w:widowControl w:val="0"/>
        <w:autoSpaceDE w:val="0"/>
        <w:autoSpaceDN w:val="0"/>
        <w:adjustRightInd w:val="0"/>
        <w:rPr>
          <w:rFonts w:ascii="Arial" w:hAnsi="Arial" w:cs="Arial"/>
          <w:sz w:val="21"/>
          <w:szCs w:val="21"/>
          <w:lang w:val="en"/>
        </w:rPr>
      </w:pPr>
      <w:r>
        <w:rPr>
          <w:rFonts w:ascii="Arial" w:hAnsi="Arial" w:cs="Arial"/>
          <w:b/>
          <w:bCs/>
          <w:sz w:val="21"/>
          <w:szCs w:val="21"/>
          <w:u w:val="single"/>
          <w:lang w:val="en"/>
        </w:rPr>
        <w:t>The Office for Students with Disabilities, (OSD)</w:t>
      </w:r>
      <w:r>
        <w:rPr>
          <w:rFonts w:ascii="Arial" w:hAnsi="Arial" w:cs="Arial"/>
          <w:sz w:val="21"/>
          <w:szCs w:val="21"/>
          <w:lang w:val="en"/>
        </w:rPr>
        <w:t xml:space="preserve">  </w:t>
      </w:r>
      <w:hyperlink r:id="rId14" w:history="1">
        <w:r>
          <w:rPr>
            <w:rFonts w:ascii="Arial" w:hAnsi="Arial" w:cs="Arial"/>
            <w:sz w:val="21"/>
            <w:szCs w:val="21"/>
            <w:lang w:val="en"/>
          </w:rPr>
          <w:t>www.uta.edu/disability</w:t>
        </w:r>
      </w:hyperlink>
      <w:r>
        <w:rPr>
          <w:rFonts w:ascii="Arial" w:hAnsi="Arial" w:cs="Arial"/>
          <w:sz w:val="21"/>
          <w:szCs w:val="21"/>
          <w:lang w:val="en"/>
        </w:rPr>
        <w:t xml:space="preserve"> or calling 817-272-3364.</w:t>
      </w:r>
    </w:p>
    <w:p w:rsidR="00D63311" w:rsidRDefault="00D63311" w:rsidP="00D63311">
      <w:pPr>
        <w:widowControl w:val="0"/>
        <w:autoSpaceDE w:val="0"/>
        <w:autoSpaceDN w:val="0"/>
        <w:adjustRightInd w:val="0"/>
        <w:rPr>
          <w:rFonts w:ascii="Arial" w:hAnsi="Arial" w:cs="Arial"/>
          <w:sz w:val="21"/>
          <w:szCs w:val="21"/>
          <w:lang w:val="en"/>
        </w:rPr>
      </w:pPr>
      <w:r>
        <w:rPr>
          <w:rFonts w:ascii="Arial" w:hAnsi="Arial" w:cs="Arial"/>
          <w:b/>
          <w:bCs/>
          <w:sz w:val="21"/>
          <w:szCs w:val="21"/>
          <w:u w:val="single"/>
          <w:lang w:val="en"/>
        </w:rPr>
        <w:t>Counseling and Psychological Services, (CAPS)</w:t>
      </w:r>
      <w:r>
        <w:rPr>
          <w:rFonts w:ascii="Arial" w:hAnsi="Arial" w:cs="Arial"/>
          <w:sz w:val="21"/>
          <w:szCs w:val="21"/>
          <w:lang w:val="en"/>
        </w:rPr>
        <w:t xml:space="preserve">   </w:t>
      </w:r>
      <w:hyperlink r:id="rId15" w:history="1">
        <w:r>
          <w:rPr>
            <w:rFonts w:ascii="Arial" w:hAnsi="Arial" w:cs="Arial"/>
            <w:color w:val="0000FF"/>
            <w:sz w:val="21"/>
            <w:szCs w:val="21"/>
            <w:u w:val="single"/>
            <w:lang w:val="en"/>
          </w:rPr>
          <w:t>www.uta.edu/caps/</w:t>
        </w:r>
      </w:hyperlink>
      <w:r>
        <w:rPr>
          <w:rFonts w:ascii="Arial" w:hAnsi="Arial" w:cs="Arial"/>
          <w:sz w:val="21"/>
          <w:szCs w:val="21"/>
          <w:lang w:val="en"/>
        </w:rPr>
        <w:t xml:space="preserve"> or calling 817-272-3671.</w:t>
      </w:r>
    </w:p>
    <w:p w:rsidR="00D63311" w:rsidRDefault="00D63311" w:rsidP="00D63311">
      <w:pPr>
        <w:widowControl w:val="0"/>
        <w:autoSpaceDE w:val="0"/>
        <w:autoSpaceDN w:val="0"/>
        <w:adjustRightInd w:val="0"/>
        <w:rPr>
          <w:rFonts w:ascii="Arial" w:hAnsi="Arial" w:cs="Arial"/>
          <w:sz w:val="21"/>
          <w:szCs w:val="21"/>
          <w:lang w:val="en"/>
        </w:rPr>
      </w:pPr>
    </w:p>
    <w:p w:rsidR="00D63311" w:rsidRDefault="00D63311" w:rsidP="00D63311">
      <w:pPr>
        <w:widowControl w:val="0"/>
        <w:autoSpaceDE w:val="0"/>
        <w:autoSpaceDN w:val="0"/>
        <w:adjustRightInd w:val="0"/>
        <w:rPr>
          <w:rFonts w:ascii="Arial" w:hAnsi="Arial" w:cs="Arial"/>
          <w:sz w:val="21"/>
          <w:szCs w:val="21"/>
          <w:lang w:val="en"/>
        </w:rPr>
      </w:pPr>
      <w:r>
        <w:rPr>
          <w:rFonts w:ascii="Arial" w:hAnsi="Arial" w:cs="Arial"/>
          <w:sz w:val="21"/>
          <w:szCs w:val="21"/>
          <w:lang w:val="en"/>
        </w:rPr>
        <w:t xml:space="preserve">Only those students who have officially documented a need for an accommodation will have their request honored. Information regarding diagnostic criteria and policies for obtaining disability-based academic accommodations can be found at </w:t>
      </w:r>
      <w:hyperlink r:id="rId16" w:history="1">
        <w:r>
          <w:rPr>
            <w:rFonts w:ascii="Arial" w:hAnsi="Arial" w:cs="Arial"/>
            <w:color w:val="0000FF"/>
            <w:sz w:val="21"/>
            <w:szCs w:val="21"/>
            <w:u w:val="single"/>
            <w:lang w:val="en"/>
          </w:rPr>
          <w:t>www.uta.edu/disability</w:t>
        </w:r>
      </w:hyperlink>
      <w:r>
        <w:rPr>
          <w:rFonts w:ascii="Arial" w:hAnsi="Arial" w:cs="Arial"/>
          <w:sz w:val="21"/>
          <w:szCs w:val="21"/>
          <w:lang w:val="en"/>
        </w:rPr>
        <w:t xml:space="preserve"> or by calling the Office for Students with Disabilities at (817) 272-3364.</w:t>
      </w:r>
    </w:p>
    <w:p w:rsidR="00D63311" w:rsidRDefault="00D63311" w:rsidP="00D63311">
      <w:pPr>
        <w:widowControl w:val="0"/>
        <w:autoSpaceDE w:val="0"/>
        <w:autoSpaceDN w:val="0"/>
        <w:adjustRightInd w:val="0"/>
        <w:rPr>
          <w:rFonts w:ascii="Times New Roman" w:hAnsi="Times New Roman"/>
          <w:sz w:val="21"/>
          <w:szCs w:val="21"/>
          <w:lang w:val="en"/>
        </w:rPr>
      </w:pPr>
    </w:p>
    <w:p w:rsidR="00D63311" w:rsidRPr="00662D41" w:rsidRDefault="00D63311" w:rsidP="00D63311">
      <w:pPr>
        <w:rPr>
          <w:rFonts w:ascii="Arial" w:hAnsi="Arial" w:cs="Arial"/>
          <w:i/>
          <w:iCs/>
          <w:sz w:val="21"/>
          <w:szCs w:val="21"/>
        </w:rPr>
      </w:pPr>
      <w:r w:rsidRPr="00662D41">
        <w:rPr>
          <w:rFonts w:ascii="Arial" w:hAnsi="Arial" w:cs="Arial"/>
          <w:b/>
          <w:bCs/>
          <w:sz w:val="21"/>
          <w:szCs w:val="21"/>
        </w:rPr>
        <w:t>Non-Discrimination Policy:</w:t>
      </w:r>
      <w:r w:rsidRPr="00662D41">
        <w:rPr>
          <w:rFonts w:ascii="Arial" w:hAnsi="Arial" w:cs="Arial"/>
          <w:sz w:val="21"/>
          <w:szCs w:val="21"/>
        </w:rPr>
        <w:t xml:space="preserve"> </w:t>
      </w:r>
      <w:r w:rsidRPr="00662D41">
        <w:rPr>
          <w:rFonts w:ascii="Arial" w:hAnsi="Arial" w:cs="Arial"/>
          <w:i/>
          <w:iCs/>
          <w:sz w:val="21"/>
          <w:szCs w:val="21"/>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7" w:history="1">
        <w:r w:rsidRPr="00662D41">
          <w:rPr>
            <w:rStyle w:val="Hyperlink"/>
            <w:rFonts w:ascii="Arial" w:hAnsi="Arial" w:cs="Arial"/>
            <w:i/>
            <w:iCs/>
            <w:sz w:val="21"/>
            <w:szCs w:val="21"/>
          </w:rPr>
          <w:t>uta.edu/eos</w:t>
        </w:r>
      </w:hyperlink>
      <w:r w:rsidRPr="00662D41">
        <w:rPr>
          <w:rFonts w:ascii="Arial" w:hAnsi="Arial" w:cs="Arial"/>
          <w:i/>
          <w:iCs/>
          <w:sz w:val="21"/>
          <w:szCs w:val="21"/>
        </w:rPr>
        <w:t>.</w:t>
      </w:r>
    </w:p>
    <w:p w:rsidR="00D63311" w:rsidRPr="00662D41" w:rsidRDefault="00D63311" w:rsidP="00D63311">
      <w:pPr>
        <w:rPr>
          <w:rFonts w:ascii="Arial" w:hAnsi="Arial" w:cs="Arial"/>
          <w:sz w:val="21"/>
          <w:szCs w:val="21"/>
          <w:lang w:val="en"/>
        </w:rPr>
      </w:pPr>
      <w:r w:rsidRPr="00662D41">
        <w:rPr>
          <w:rFonts w:ascii="Arial" w:hAnsi="Arial" w:cs="Arial"/>
          <w:b/>
          <w:bCs/>
          <w:sz w:val="21"/>
          <w:szCs w:val="21"/>
          <w:lang w:val="en"/>
        </w:rPr>
        <w:t>Title IX:</w:t>
      </w:r>
      <w:r w:rsidRPr="00662D41">
        <w:rPr>
          <w:rFonts w:ascii="Arial" w:hAnsi="Arial" w:cs="Arial"/>
          <w:sz w:val="21"/>
          <w:szCs w:val="21"/>
          <w:lang w:val="en"/>
        </w:rPr>
        <w:t xml:space="preserve"> </w:t>
      </w:r>
      <w:r w:rsidRPr="00662D41">
        <w:rPr>
          <w:rFonts w:ascii="Arial" w:hAnsi="Arial" w:cs="Arial"/>
          <w:iCs/>
          <w:sz w:val="21"/>
          <w:szCs w:val="21"/>
        </w:rPr>
        <w:t xml:space="preserve">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w:t>
      </w:r>
      <w:r w:rsidRPr="00662D41">
        <w:rPr>
          <w:rFonts w:ascii="Arial" w:hAnsi="Arial" w:cs="Arial"/>
          <w:iCs/>
        </w:rPr>
        <w:t>activities; Title VII of the Civil Rights Act of 1964 (Title VII), which prohibits sex discrimination in employment; and the Campus Sexual Violence Elimination Act (SaVE Act). Sexual misconduct is a form of sex discrimination and will not be tolerated.</w:t>
      </w:r>
      <w:r w:rsidRPr="00662D41">
        <w:rPr>
          <w:rFonts w:ascii="Arial" w:hAnsi="Arial" w:cs="Arial"/>
          <w:b/>
          <w:iCs/>
        </w:rPr>
        <w:t xml:space="preserve"> </w:t>
      </w:r>
      <w:r w:rsidRPr="00662D41">
        <w:rPr>
          <w:rFonts w:ascii="Arial" w:hAnsi="Arial" w:cs="Arial"/>
          <w:i/>
          <w:iCs/>
          <w:color w:val="000000"/>
          <w:shd w:val="clear" w:color="auto" w:fill="FFFFFF"/>
        </w:rPr>
        <w:t>For information regarding Title IX, visit</w:t>
      </w:r>
      <w:r w:rsidRPr="00662D41">
        <w:rPr>
          <w:rFonts w:ascii="Arial" w:hAnsi="Arial" w:cs="Arial"/>
        </w:rPr>
        <w:t xml:space="preserve"> </w:t>
      </w:r>
      <w:hyperlink r:id="rId18" w:history="1">
        <w:r w:rsidRPr="00662D41">
          <w:rPr>
            <w:rStyle w:val="Hyperlink"/>
            <w:rFonts w:ascii="Arial" w:hAnsi="Arial" w:cs="Arial"/>
          </w:rPr>
          <w:t>www.uta.edu/titleIX</w:t>
        </w:r>
      </w:hyperlink>
      <w:r w:rsidRPr="00662D41">
        <w:rPr>
          <w:rFonts w:ascii="Arial" w:hAnsi="Arial" w:cs="Arial"/>
        </w:rPr>
        <w:t xml:space="preserve"> or contact</w:t>
      </w:r>
      <w:r w:rsidRPr="00662D41">
        <w:rPr>
          <w:rFonts w:ascii="Arial" w:hAnsi="Arial" w:cs="Arial"/>
          <w:sz w:val="21"/>
          <w:szCs w:val="21"/>
        </w:rPr>
        <w:t xml:space="preserve"> Ms. Jean Hood, Vice President and Title IX Coordinator at (817) 272-7091 or </w:t>
      </w:r>
      <w:hyperlink r:id="rId19" w:history="1">
        <w:r w:rsidRPr="00662D41">
          <w:rPr>
            <w:rStyle w:val="Hyperlink"/>
            <w:rFonts w:ascii="Arial" w:hAnsi="Arial" w:cs="Arial"/>
            <w:sz w:val="21"/>
            <w:szCs w:val="21"/>
          </w:rPr>
          <w:t>jmhood@uta.edu</w:t>
        </w:r>
      </w:hyperlink>
      <w:r w:rsidRPr="00662D41">
        <w:rPr>
          <w:rFonts w:ascii="Arial" w:hAnsi="Arial" w:cs="Arial"/>
          <w:sz w:val="21"/>
          <w:szCs w:val="21"/>
        </w:rPr>
        <w:t>.</w:t>
      </w:r>
    </w:p>
    <w:p w:rsidR="00D63311" w:rsidRDefault="00D63311" w:rsidP="00D63311">
      <w:pPr>
        <w:keepNext/>
        <w:widowControl w:val="0"/>
        <w:autoSpaceDE w:val="0"/>
        <w:autoSpaceDN w:val="0"/>
        <w:adjustRightInd w:val="0"/>
        <w:rPr>
          <w:rFonts w:ascii="Arial" w:hAnsi="Arial" w:cs="Arial"/>
          <w:sz w:val="21"/>
          <w:szCs w:val="21"/>
          <w:lang w:val="en"/>
        </w:rPr>
      </w:pPr>
      <w:r>
        <w:rPr>
          <w:rFonts w:ascii="Arial" w:hAnsi="Arial" w:cs="Arial"/>
          <w:b/>
          <w:bCs/>
          <w:sz w:val="21"/>
          <w:szCs w:val="21"/>
          <w:lang w:val="en"/>
        </w:rPr>
        <w:t xml:space="preserve">Academic Integrity: </w:t>
      </w:r>
      <w:r>
        <w:rPr>
          <w:rFonts w:ascii="Arial" w:hAnsi="Arial" w:cs="Arial"/>
          <w:sz w:val="21"/>
          <w:szCs w:val="21"/>
          <w:lang w:val="en"/>
        </w:rPr>
        <w:t>Students enrolled all UT Arlington courses are expected to adhere to the UT Arlington Honor Code:</w:t>
      </w:r>
    </w:p>
    <w:p w:rsidR="00D63311" w:rsidRDefault="00D63311" w:rsidP="00D63311">
      <w:pPr>
        <w:keepNext/>
        <w:widowControl w:val="0"/>
        <w:autoSpaceDE w:val="0"/>
        <w:autoSpaceDN w:val="0"/>
        <w:adjustRightInd w:val="0"/>
        <w:rPr>
          <w:rFonts w:ascii="Arial" w:hAnsi="Arial" w:cs="Arial"/>
          <w:sz w:val="21"/>
          <w:szCs w:val="21"/>
          <w:lang w:val="en"/>
        </w:rPr>
      </w:pPr>
    </w:p>
    <w:p w:rsidR="00D63311" w:rsidRDefault="00D63311" w:rsidP="00D63311">
      <w:pPr>
        <w:widowControl w:val="0"/>
        <w:autoSpaceDE w:val="0"/>
        <w:autoSpaceDN w:val="0"/>
        <w:adjustRightInd w:val="0"/>
        <w:spacing w:after="80"/>
        <w:ind w:left="720" w:right="432"/>
        <w:jc w:val="both"/>
        <w:rPr>
          <w:rFonts w:ascii="Arial" w:hAnsi="Arial" w:cs="Arial"/>
          <w:i/>
          <w:iCs/>
          <w:color w:val="000000"/>
          <w:sz w:val="21"/>
          <w:szCs w:val="21"/>
          <w:lang w:val="en"/>
        </w:rPr>
      </w:pPr>
      <w:r>
        <w:rPr>
          <w:rFonts w:ascii="Arial" w:hAnsi="Arial" w:cs="Arial"/>
          <w:i/>
          <w:iCs/>
          <w:color w:val="000000"/>
          <w:sz w:val="21"/>
          <w:szCs w:val="21"/>
          <w:lang w:val="en"/>
        </w:rPr>
        <w:t xml:space="preserve">I pledge, on my honor, to uphold UT Arlington’s tradition of academic integrity, a tradition </w:t>
      </w:r>
      <w:r>
        <w:rPr>
          <w:rFonts w:ascii="Arial" w:hAnsi="Arial" w:cs="Arial"/>
          <w:i/>
          <w:iCs/>
          <w:color w:val="000000"/>
          <w:sz w:val="21"/>
          <w:szCs w:val="21"/>
          <w:lang w:val="en"/>
        </w:rPr>
        <w:lastRenderedPageBreak/>
        <w:t xml:space="preserve">that values hard work and honest effort in the pursuit of academic excellence. </w:t>
      </w:r>
    </w:p>
    <w:p w:rsidR="00D63311" w:rsidRDefault="00D63311" w:rsidP="00D63311">
      <w:pPr>
        <w:widowControl w:val="0"/>
        <w:autoSpaceDE w:val="0"/>
        <w:autoSpaceDN w:val="0"/>
        <w:adjustRightInd w:val="0"/>
        <w:spacing w:after="80"/>
        <w:ind w:left="720" w:right="432"/>
        <w:jc w:val="both"/>
        <w:rPr>
          <w:rFonts w:ascii="Arial" w:hAnsi="Arial" w:cs="Arial"/>
          <w:i/>
          <w:iCs/>
          <w:color w:val="000000"/>
          <w:sz w:val="21"/>
          <w:szCs w:val="21"/>
          <w:lang w:val="en"/>
        </w:rPr>
      </w:pPr>
      <w:r>
        <w:rPr>
          <w:rFonts w:ascii="Arial" w:hAnsi="Arial" w:cs="Arial"/>
          <w:i/>
          <w:iCs/>
          <w:color w:val="000000"/>
          <w:sz w:val="21"/>
          <w:szCs w:val="21"/>
          <w:lang w:val="en"/>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D63311" w:rsidRDefault="00D63311" w:rsidP="00D63311">
      <w:pPr>
        <w:keepNext/>
        <w:widowControl w:val="0"/>
        <w:autoSpaceDE w:val="0"/>
        <w:autoSpaceDN w:val="0"/>
        <w:adjustRightInd w:val="0"/>
        <w:rPr>
          <w:rFonts w:ascii="Arial" w:hAnsi="Arial" w:cs="Arial"/>
          <w:sz w:val="21"/>
          <w:szCs w:val="21"/>
          <w:lang w:val="en"/>
        </w:rPr>
      </w:pPr>
    </w:p>
    <w:p w:rsidR="00D63311" w:rsidRDefault="00D63311" w:rsidP="00D63311">
      <w:pPr>
        <w:keepNext/>
        <w:widowControl w:val="0"/>
        <w:autoSpaceDE w:val="0"/>
        <w:autoSpaceDN w:val="0"/>
        <w:adjustRightInd w:val="0"/>
        <w:rPr>
          <w:rFonts w:ascii="Arial" w:hAnsi="Arial" w:cs="Arial"/>
          <w:sz w:val="21"/>
          <w:szCs w:val="21"/>
          <w:lang w:val="en"/>
        </w:rPr>
      </w:pPr>
      <w:r>
        <w:rPr>
          <w:rFonts w:ascii="Arial" w:hAnsi="Arial" w:cs="Arial"/>
          <w:sz w:val="21"/>
          <w:szCs w:val="21"/>
          <w:lang w:val="en"/>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Per UT System </w:t>
      </w:r>
      <w:r>
        <w:rPr>
          <w:rFonts w:ascii="Arial" w:hAnsi="Arial" w:cs="Arial"/>
          <w:i/>
          <w:iCs/>
          <w:sz w:val="21"/>
          <w:szCs w:val="21"/>
          <w:lang w:val="en"/>
        </w:rPr>
        <w:t>Regents’ Rule</w:t>
      </w:r>
      <w:r>
        <w:rPr>
          <w:rFonts w:ascii="Arial" w:hAnsi="Arial" w:cs="Arial"/>
          <w:sz w:val="21"/>
          <w:szCs w:val="21"/>
          <w:lang w:val="en"/>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rsidR="00D63311" w:rsidRDefault="00D63311" w:rsidP="00D63311">
      <w:pPr>
        <w:widowControl w:val="0"/>
        <w:autoSpaceDE w:val="0"/>
        <w:autoSpaceDN w:val="0"/>
        <w:adjustRightInd w:val="0"/>
        <w:rPr>
          <w:rFonts w:ascii="Arial" w:hAnsi="Arial" w:cs="Arial"/>
          <w:b/>
          <w:bCs/>
          <w:sz w:val="21"/>
          <w:szCs w:val="21"/>
          <w:lang w:val="en"/>
        </w:rPr>
      </w:pPr>
    </w:p>
    <w:p w:rsidR="00D63311" w:rsidRDefault="00D63311" w:rsidP="00D63311">
      <w:pPr>
        <w:widowControl w:val="0"/>
        <w:autoSpaceDE w:val="0"/>
        <w:autoSpaceDN w:val="0"/>
        <w:adjustRightInd w:val="0"/>
        <w:rPr>
          <w:rFonts w:ascii="Arial" w:hAnsi="Arial" w:cs="Arial"/>
          <w:sz w:val="21"/>
          <w:szCs w:val="21"/>
          <w:lang w:val="en"/>
        </w:rPr>
      </w:pPr>
      <w:r>
        <w:rPr>
          <w:rFonts w:ascii="Arial" w:hAnsi="Arial" w:cs="Arial"/>
          <w:b/>
          <w:bCs/>
          <w:sz w:val="21"/>
          <w:szCs w:val="21"/>
          <w:lang w:val="en"/>
        </w:rPr>
        <w:t xml:space="preserve">Electronic Communication: </w:t>
      </w:r>
      <w:r>
        <w:rPr>
          <w:rFonts w:ascii="Arial" w:hAnsi="Arial" w:cs="Arial"/>
          <w:sz w:val="21"/>
          <w:szCs w:val="21"/>
          <w:lang w:val="en"/>
        </w:rPr>
        <w:t xml:space="preserve">UT Arlington has adopted MavMail as its official means to communicate with students about important deadlines and events, as well as to transact university-related business regarding financial aid, tuition, grades, graduation, etc. All students are assigned a MavMail account and are responsible for checking the inbox regularly. There is no additional charge to students for using this account, which remains active even after graduation. Information about activating and using MavMail is available at </w:t>
      </w:r>
      <w:hyperlink r:id="rId20" w:history="1">
        <w:r>
          <w:rPr>
            <w:rFonts w:ascii="Arial" w:hAnsi="Arial" w:cs="Arial"/>
            <w:sz w:val="21"/>
            <w:szCs w:val="21"/>
            <w:lang w:val="en"/>
          </w:rPr>
          <w:t>http://www.uta.edu/oit/cs/email/mavmail.php</w:t>
        </w:r>
      </w:hyperlink>
      <w:r>
        <w:rPr>
          <w:rFonts w:ascii="Arial" w:hAnsi="Arial" w:cs="Arial"/>
          <w:sz w:val="21"/>
          <w:szCs w:val="21"/>
          <w:lang w:val="en"/>
        </w:rPr>
        <w:t>.</w:t>
      </w:r>
    </w:p>
    <w:p w:rsidR="00D63311" w:rsidRDefault="00D63311" w:rsidP="00D63311">
      <w:pPr>
        <w:widowControl w:val="0"/>
        <w:autoSpaceDE w:val="0"/>
        <w:autoSpaceDN w:val="0"/>
        <w:adjustRightInd w:val="0"/>
        <w:rPr>
          <w:rFonts w:ascii="Arial" w:hAnsi="Arial" w:cs="Arial"/>
          <w:sz w:val="21"/>
          <w:szCs w:val="21"/>
          <w:lang w:val="en"/>
        </w:rPr>
      </w:pPr>
    </w:p>
    <w:p w:rsidR="00D63311" w:rsidRDefault="00D63311" w:rsidP="00D63311">
      <w:pPr>
        <w:widowControl w:val="0"/>
        <w:autoSpaceDE w:val="0"/>
        <w:autoSpaceDN w:val="0"/>
        <w:adjustRightInd w:val="0"/>
        <w:rPr>
          <w:rFonts w:ascii="Arial" w:hAnsi="Arial" w:cs="Arial"/>
          <w:sz w:val="21"/>
          <w:szCs w:val="21"/>
          <w:lang w:val="en"/>
        </w:rPr>
      </w:pPr>
      <w:r>
        <w:rPr>
          <w:rFonts w:ascii="Arial" w:hAnsi="Arial" w:cs="Arial"/>
          <w:b/>
          <w:bCs/>
          <w:sz w:val="21"/>
          <w:szCs w:val="21"/>
          <w:lang w:val="en"/>
        </w:rPr>
        <w:t xml:space="preserve">Student Feedback Survey: </w:t>
      </w:r>
      <w:r>
        <w:rPr>
          <w:rFonts w:ascii="Arial" w:hAnsi="Arial" w:cs="Arial"/>
          <w:sz w:val="21"/>
          <w:szCs w:val="21"/>
          <w:lang w:val="en"/>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1" w:history="1">
        <w:r>
          <w:rPr>
            <w:rFonts w:ascii="Arial" w:hAnsi="Arial" w:cs="Arial"/>
            <w:sz w:val="21"/>
            <w:szCs w:val="21"/>
            <w:lang w:val="en"/>
          </w:rPr>
          <w:t>http://www.uta.edu/sfs</w:t>
        </w:r>
      </w:hyperlink>
      <w:r>
        <w:rPr>
          <w:rFonts w:ascii="Arial" w:hAnsi="Arial" w:cs="Arial"/>
          <w:sz w:val="21"/>
          <w:szCs w:val="21"/>
          <w:lang w:val="en"/>
        </w:rPr>
        <w:t>.</w:t>
      </w:r>
    </w:p>
    <w:p w:rsidR="00D63311" w:rsidRDefault="00D63311" w:rsidP="00D63311">
      <w:pPr>
        <w:widowControl w:val="0"/>
        <w:autoSpaceDE w:val="0"/>
        <w:autoSpaceDN w:val="0"/>
        <w:adjustRightInd w:val="0"/>
        <w:rPr>
          <w:rFonts w:ascii="Arial" w:hAnsi="Arial" w:cs="Arial"/>
          <w:b/>
          <w:bCs/>
          <w:sz w:val="21"/>
          <w:szCs w:val="21"/>
          <w:lang w:val="en"/>
        </w:rPr>
      </w:pPr>
    </w:p>
    <w:p w:rsidR="00D63311" w:rsidRDefault="00D63311" w:rsidP="00D63311">
      <w:pPr>
        <w:widowControl w:val="0"/>
        <w:autoSpaceDE w:val="0"/>
        <w:autoSpaceDN w:val="0"/>
        <w:adjustRightInd w:val="0"/>
        <w:rPr>
          <w:rFonts w:ascii="Arial" w:hAnsi="Arial" w:cs="Arial"/>
          <w:sz w:val="21"/>
          <w:szCs w:val="21"/>
          <w:lang w:val="en"/>
        </w:rPr>
      </w:pPr>
      <w:r>
        <w:rPr>
          <w:rFonts w:ascii="Arial" w:hAnsi="Arial" w:cs="Arial"/>
          <w:b/>
          <w:bCs/>
          <w:sz w:val="21"/>
          <w:szCs w:val="21"/>
          <w:lang w:val="en"/>
        </w:rPr>
        <w:t>Final Review Week:</w:t>
      </w:r>
      <w:r>
        <w:rPr>
          <w:rFonts w:ascii="Arial" w:hAnsi="Arial" w:cs="Arial"/>
          <w:sz w:val="21"/>
          <w:szCs w:val="21"/>
          <w:lang w:val="en"/>
        </w:rPr>
        <w:t xml:space="preserve"> 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Pr>
          <w:rFonts w:ascii="Arial" w:hAnsi="Arial" w:cs="Arial"/>
          <w:i/>
          <w:iCs/>
          <w:sz w:val="21"/>
          <w:szCs w:val="21"/>
          <w:lang w:val="en"/>
        </w:rPr>
        <w:t>unless specified in the class syllabus</w:t>
      </w:r>
      <w:r>
        <w:rPr>
          <w:rFonts w:ascii="Arial" w:hAnsi="Arial" w:cs="Arial"/>
          <w:sz w:val="21"/>
          <w:szCs w:val="21"/>
          <w:lang w:val="en"/>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D63311" w:rsidRDefault="00D63311" w:rsidP="00D63311">
      <w:pPr>
        <w:widowControl w:val="0"/>
        <w:autoSpaceDE w:val="0"/>
        <w:autoSpaceDN w:val="0"/>
        <w:adjustRightInd w:val="0"/>
        <w:rPr>
          <w:rFonts w:ascii="Arial" w:hAnsi="Arial" w:cs="Arial"/>
          <w:sz w:val="21"/>
          <w:szCs w:val="21"/>
          <w:lang w:val="en"/>
        </w:rPr>
      </w:pPr>
    </w:p>
    <w:p w:rsidR="00D63311" w:rsidRDefault="00D63311" w:rsidP="00D63311">
      <w:pPr>
        <w:widowControl w:val="0"/>
        <w:autoSpaceDE w:val="0"/>
        <w:autoSpaceDN w:val="0"/>
        <w:adjustRightInd w:val="0"/>
        <w:rPr>
          <w:rFonts w:ascii="Arial" w:hAnsi="Arial" w:cs="Arial"/>
          <w:sz w:val="21"/>
          <w:szCs w:val="21"/>
          <w:lang w:val="en"/>
        </w:rPr>
      </w:pPr>
      <w:r>
        <w:rPr>
          <w:rFonts w:ascii="Arial" w:hAnsi="Arial" w:cs="Arial"/>
          <w:b/>
          <w:bCs/>
          <w:sz w:val="21"/>
          <w:szCs w:val="21"/>
          <w:lang w:val="en"/>
        </w:rPr>
        <w:t>Emergency Exit Procedures:</w:t>
      </w:r>
      <w:r>
        <w:rPr>
          <w:rFonts w:ascii="Arial" w:hAnsi="Arial" w:cs="Arial"/>
          <w:sz w:val="21"/>
          <w:szCs w:val="21"/>
          <w:lang w:val="en"/>
        </w:rPr>
        <w:t xml:space="preserve"> Should we experience an emergency event that requires us to vacate the building, students should exit the room and move toward the nearest exit.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rsidR="00D63311" w:rsidRDefault="00D63311" w:rsidP="00D63311">
      <w:pPr>
        <w:widowControl w:val="0"/>
        <w:autoSpaceDE w:val="0"/>
        <w:autoSpaceDN w:val="0"/>
        <w:adjustRightInd w:val="0"/>
        <w:rPr>
          <w:rFonts w:ascii="Arial" w:hAnsi="Arial" w:cs="Arial"/>
          <w:sz w:val="21"/>
          <w:szCs w:val="21"/>
          <w:lang w:val="en"/>
        </w:rPr>
      </w:pPr>
    </w:p>
    <w:p w:rsidR="00D63311" w:rsidRPr="00662D41" w:rsidRDefault="00D63311" w:rsidP="00D63311">
      <w:pPr>
        <w:rPr>
          <w:rFonts w:ascii="Arial" w:hAnsi="Arial" w:cs="Arial"/>
          <w:sz w:val="21"/>
          <w:szCs w:val="21"/>
        </w:rPr>
      </w:pPr>
      <w:r w:rsidRPr="00DB0995">
        <w:rPr>
          <w:rFonts w:ascii="Arial" w:hAnsi="Arial" w:cs="Arial"/>
          <w:b/>
          <w:sz w:val="21"/>
          <w:szCs w:val="21"/>
        </w:rPr>
        <w:t>Campus Carry:</w:t>
      </w:r>
      <w:r>
        <w:rPr>
          <w:rFonts w:ascii="Arial" w:hAnsi="Arial" w:cs="Arial"/>
          <w:sz w:val="21"/>
          <w:szCs w:val="21"/>
        </w:rPr>
        <w:t xml:space="preserve">  Effective August 1, 2016, the Campus Carry law (Senate Bill 11) </w:t>
      </w:r>
      <w:r w:rsidRPr="00DB0995">
        <w:rPr>
          <w:rFonts w:ascii="Arial" w:hAnsi="Arial" w:cs="Arial"/>
          <w:sz w:val="21"/>
          <w:szCs w:val="21"/>
        </w:rPr>
        <w:t>allow</w:t>
      </w:r>
      <w:r>
        <w:rPr>
          <w:rFonts w:ascii="Arial" w:hAnsi="Arial" w:cs="Arial"/>
          <w:sz w:val="21"/>
          <w:szCs w:val="21"/>
        </w:rPr>
        <w:t>s</w:t>
      </w:r>
      <w:r w:rsidRPr="00DB0995">
        <w:rPr>
          <w:rFonts w:ascii="Arial" w:hAnsi="Arial" w:cs="Arial"/>
          <w:sz w:val="21"/>
          <w:szCs w:val="21"/>
        </w:rPr>
        <w:t xml:space="preserve"> those licensed individuals to carry a concealed handgun in buildings on public university campuses, except in locations the University establishes as prohibited. Under the new law, openly carrying handguns </w:t>
      </w:r>
      <w:r>
        <w:rPr>
          <w:rFonts w:ascii="Arial" w:hAnsi="Arial" w:cs="Arial"/>
          <w:sz w:val="21"/>
          <w:szCs w:val="21"/>
        </w:rPr>
        <w:t>is not</w:t>
      </w:r>
      <w:r w:rsidRPr="00DB0995">
        <w:rPr>
          <w:rFonts w:ascii="Arial" w:hAnsi="Arial" w:cs="Arial"/>
          <w:sz w:val="21"/>
          <w:szCs w:val="21"/>
        </w:rPr>
        <w:t xml:space="preserve"> allowed on college campuses.</w:t>
      </w:r>
      <w:r>
        <w:rPr>
          <w:rFonts w:ascii="Arial" w:hAnsi="Arial" w:cs="Arial"/>
          <w:sz w:val="21"/>
          <w:szCs w:val="21"/>
        </w:rPr>
        <w:t xml:space="preserve"> For more information, visit </w:t>
      </w:r>
      <w:hyperlink r:id="rId22" w:history="1">
        <w:r w:rsidRPr="00B84990">
          <w:rPr>
            <w:rStyle w:val="Hyperlink"/>
            <w:rFonts w:ascii="Arial" w:hAnsi="Arial" w:cs="Arial"/>
            <w:sz w:val="21"/>
            <w:szCs w:val="21"/>
          </w:rPr>
          <w:t>http://www.uta.edu/news/info/campus-carry/</w:t>
        </w:r>
      </w:hyperlink>
    </w:p>
    <w:p w:rsidR="00D63311" w:rsidRDefault="00D63311" w:rsidP="00D63311">
      <w:pPr>
        <w:widowControl w:val="0"/>
        <w:autoSpaceDE w:val="0"/>
        <w:autoSpaceDN w:val="0"/>
        <w:adjustRightInd w:val="0"/>
        <w:rPr>
          <w:rFonts w:ascii="Arial" w:hAnsi="Arial" w:cs="Arial"/>
          <w:color w:val="FF0000"/>
          <w:sz w:val="21"/>
          <w:szCs w:val="21"/>
          <w:lang w:val="en"/>
        </w:rPr>
      </w:pPr>
    </w:p>
    <w:p w:rsidR="00D63311" w:rsidRPr="00662D41" w:rsidRDefault="00D63311" w:rsidP="00D63311">
      <w:pPr>
        <w:rPr>
          <w:rFonts w:asciiTheme="minorBidi" w:hAnsiTheme="minorBidi" w:cstheme="minorBidi"/>
          <w:b/>
          <w:bCs/>
          <w:color w:val="0000FF"/>
          <w:sz w:val="21"/>
          <w:szCs w:val="21"/>
        </w:rPr>
      </w:pPr>
      <w:r>
        <w:rPr>
          <w:rFonts w:ascii="Arial" w:hAnsi="Arial" w:cs="Arial"/>
          <w:b/>
          <w:bCs/>
          <w:sz w:val="21"/>
          <w:szCs w:val="21"/>
          <w:lang w:val="en"/>
        </w:rPr>
        <w:lastRenderedPageBreak/>
        <w:t>Student Support Services</w:t>
      </w:r>
      <w:r>
        <w:rPr>
          <w:rFonts w:ascii="Arial" w:hAnsi="Arial" w:cs="Arial"/>
          <w:sz w:val="21"/>
          <w:szCs w:val="21"/>
          <w:lang w:val="en"/>
        </w:rPr>
        <w:t>:</w:t>
      </w:r>
      <w:r>
        <w:rPr>
          <w:rFonts w:ascii="Arial" w:hAnsi="Arial" w:cs="Arial"/>
          <w:b/>
          <w:bCs/>
          <w:sz w:val="21"/>
          <w:szCs w:val="21"/>
          <w:lang w:val="en"/>
        </w:rPr>
        <w:t xml:space="preserve"> </w:t>
      </w:r>
      <w:r>
        <w:rPr>
          <w:rFonts w:ascii="Arial" w:hAnsi="Arial" w:cs="Arial"/>
          <w:sz w:val="21"/>
          <w:szCs w:val="21"/>
        </w:rPr>
        <w:t>UT</w:t>
      </w:r>
      <w:r w:rsidRPr="0016052E">
        <w:rPr>
          <w:rFonts w:ascii="Arial" w:hAnsi="Arial" w:cs="Arial"/>
          <w:sz w:val="21"/>
          <w:szCs w:val="21"/>
        </w:rPr>
        <w:t xml:space="preserve"> Arlington provides a variety of resources and programs designed to help students develop academic skills, deal with personal situations, and better understand concepts and information related to their courses. </w:t>
      </w:r>
      <w:r>
        <w:rPr>
          <w:rFonts w:ascii="Arial" w:hAnsi="Arial" w:cs="Arial"/>
          <w:sz w:val="21"/>
          <w:szCs w:val="21"/>
        </w:rPr>
        <w:t>R</w:t>
      </w:r>
      <w:r w:rsidRPr="0016052E">
        <w:rPr>
          <w:rFonts w:ascii="Arial" w:hAnsi="Arial" w:cs="Arial"/>
          <w:sz w:val="21"/>
          <w:szCs w:val="21"/>
        </w:rPr>
        <w:t xml:space="preserve">esources include </w:t>
      </w:r>
      <w:hyperlink r:id="rId23" w:history="1">
        <w:r w:rsidRPr="0018144B">
          <w:rPr>
            <w:rStyle w:val="Hyperlink"/>
            <w:rFonts w:ascii="Arial" w:hAnsi="Arial" w:cs="Arial"/>
            <w:sz w:val="21"/>
            <w:szCs w:val="21"/>
          </w:rPr>
          <w:t>tutoring</w:t>
        </w:r>
      </w:hyperlink>
      <w:r w:rsidRPr="0016052E">
        <w:rPr>
          <w:rFonts w:ascii="Arial" w:hAnsi="Arial" w:cs="Arial"/>
          <w:sz w:val="21"/>
          <w:szCs w:val="21"/>
        </w:rPr>
        <w:t xml:space="preserve">, </w:t>
      </w:r>
      <w:hyperlink r:id="rId24" w:history="1">
        <w:r w:rsidRPr="0018144B">
          <w:rPr>
            <w:rStyle w:val="Hyperlink"/>
            <w:rFonts w:ascii="Arial" w:hAnsi="Arial" w:cs="Arial"/>
            <w:sz w:val="21"/>
            <w:szCs w:val="21"/>
          </w:rPr>
          <w:t>major-based learning centers</w:t>
        </w:r>
      </w:hyperlink>
      <w:r w:rsidRPr="0016052E">
        <w:rPr>
          <w:rFonts w:ascii="Arial" w:hAnsi="Arial" w:cs="Arial"/>
          <w:sz w:val="21"/>
          <w:szCs w:val="21"/>
        </w:rPr>
        <w:t>, developmental education</w:t>
      </w:r>
      <w:r>
        <w:rPr>
          <w:rFonts w:ascii="Arial" w:hAnsi="Arial" w:cs="Arial"/>
          <w:sz w:val="21"/>
          <w:szCs w:val="21"/>
        </w:rPr>
        <w:t xml:space="preserve">, </w:t>
      </w:r>
      <w:hyperlink r:id="rId25" w:history="1">
        <w:r w:rsidRPr="0018144B">
          <w:rPr>
            <w:rStyle w:val="Hyperlink"/>
            <w:rFonts w:ascii="Arial" w:hAnsi="Arial" w:cs="Arial"/>
            <w:sz w:val="21"/>
            <w:szCs w:val="21"/>
          </w:rPr>
          <w:t>advising and mentoring</w:t>
        </w:r>
      </w:hyperlink>
      <w:r w:rsidRPr="0016052E">
        <w:rPr>
          <w:rFonts w:ascii="Arial" w:hAnsi="Arial" w:cs="Arial"/>
          <w:sz w:val="21"/>
          <w:szCs w:val="21"/>
        </w:rPr>
        <w:t xml:space="preserve">, personal counseling, and </w:t>
      </w:r>
      <w:hyperlink r:id="rId26" w:history="1">
        <w:r w:rsidRPr="0018144B">
          <w:rPr>
            <w:rStyle w:val="Hyperlink"/>
            <w:rFonts w:ascii="Arial" w:hAnsi="Arial" w:cs="Arial"/>
            <w:sz w:val="21"/>
            <w:szCs w:val="21"/>
          </w:rPr>
          <w:t>federally funded programs</w:t>
        </w:r>
      </w:hyperlink>
      <w:r w:rsidRPr="0016052E">
        <w:rPr>
          <w:rFonts w:ascii="Arial" w:hAnsi="Arial" w:cs="Arial"/>
          <w:sz w:val="21"/>
          <w:szCs w:val="21"/>
        </w:rPr>
        <w:t>. For indiv</w:t>
      </w:r>
      <w:r>
        <w:rPr>
          <w:rFonts w:ascii="Arial" w:hAnsi="Arial" w:cs="Arial"/>
          <w:sz w:val="21"/>
          <w:szCs w:val="21"/>
        </w:rPr>
        <w:t>idualized referrals</w:t>
      </w:r>
      <w:r w:rsidRPr="0016052E">
        <w:rPr>
          <w:rFonts w:ascii="Arial" w:hAnsi="Arial" w:cs="Arial"/>
          <w:sz w:val="21"/>
          <w:szCs w:val="21"/>
        </w:rPr>
        <w:t xml:space="preserve">, students </w:t>
      </w:r>
      <w:r>
        <w:rPr>
          <w:rFonts w:ascii="Arial" w:hAnsi="Arial" w:cs="Arial"/>
          <w:sz w:val="21"/>
          <w:szCs w:val="21"/>
        </w:rPr>
        <w:t>may</w:t>
      </w:r>
      <w:r w:rsidRPr="0016052E">
        <w:rPr>
          <w:rFonts w:ascii="Arial" w:hAnsi="Arial" w:cs="Arial"/>
          <w:sz w:val="21"/>
          <w:szCs w:val="21"/>
        </w:rPr>
        <w:t xml:space="preserve"> </w:t>
      </w:r>
      <w:r>
        <w:rPr>
          <w:rFonts w:ascii="Arial" w:hAnsi="Arial" w:cs="Arial"/>
          <w:sz w:val="21"/>
          <w:szCs w:val="21"/>
        </w:rPr>
        <w:t>visit the reception desk at University College (Ransom Hall), call</w:t>
      </w:r>
      <w:r w:rsidRPr="0016052E">
        <w:rPr>
          <w:rFonts w:ascii="Arial" w:hAnsi="Arial" w:cs="Arial"/>
          <w:sz w:val="21"/>
          <w:szCs w:val="21"/>
        </w:rPr>
        <w:t xml:space="preserve"> the Maverick R</w:t>
      </w:r>
      <w:r>
        <w:rPr>
          <w:rFonts w:ascii="Arial" w:hAnsi="Arial" w:cs="Arial"/>
          <w:sz w:val="21"/>
          <w:szCs w:val="21"/>
        </w:rPr>
        <w:t xml:space="preserve">esource Hotline at 817-272-6107, send a message to </w:t>
      </w:r>
      <w:hyperlink r:id="rId27" w:history="1">
        <w:r w:rsidRPr="0082256E">
          <w:rPr>
            <w:rStyle w:val="Hyperlink"/>
            <w:rFonts w:ascii="Arial" w:hAnsi="Arial" w:cs="Arial"/>
            <w:sz w:val="21"/>
            <w:szCs w:val="21"/>
          </w:rPr>
          <w:t>resources@uta.edu</w:t>
        </w:r>
      </w:hyperlink>
      <w:r>
        <w:rPr>
          <w:rFonts w:ascii="Arial" w:hAnsi="Arial" w:cs="Arial"/>
          <w:sz w:val="21"/>
          <w:szCs w:val="21"/>
        </w:rPr>
        <w:t xml:space="preserve">, </w:t>
      </w:r>
      <w:r w:rsidRPr="0016052E">
        <w:rPr>
          <w:rFonts w:ascii="Arial" w:hAnsi="Arial" w:cs="Arial"/>
          <w:sz w:val="21"/>
          <w:szCs w:val="21"/>
        </w:rPr>
        <w:t xml:space="preserve">or </w:t>
      </w:r>
      <w:r>
        <w:rPr>
          <w:rFonts w:ascii="Arial" w:hAnsi="Arial" w:cs="Arial"/>
          <w:sz w:val="21"/>
          <w:szCs w:val="21"/>
        </w:rPr>
        <w:t xml:space="preserve">view the information at </w:t>
      </w:r>
      <w:hyperlink r:id="rId28" w:history="1">
        <w:r w:rsidRPr="0018144B">
          <w:rPr>
            <w:rStyle w:val="Hyperlink"/>
            <w:rFonts w:ascii="Arial" w:hAnsi="Arial" w:cs="Arial"/>
            <w:sz w:val="21"/>
            <w:szCs w:val="21"/>
          </w:rPr>
          <w:t>http://www.uta.edu/universitycollege/resources/index.php</w:t>
        </w:r>
      </w:hyperlink>
      <w:r>
        <w:rPr>
          <w:rFonts w:ascii="Arial" w:hAnsi="Arial" w:cs="Arial"/>
          <w:sz w:val="21"/>
          <w:szCs w:val="21"/>
        </w:rPr>
        <w:t>.</w:t>
      </w:r>
    </w:p>
    <w:p w:rsidR="00D63311" w:rsidRPr="00282400" w:rsidRDefault="00D63311" w:rsidP="00D63311">
      <w:pPr>
        <w:rPr>
          <w:rFonts w:ascii="Arial" w:hAnsi="Arial" w:cs="Arial"/>
          <w:color w:val="0000FF"/>
          <w:sz w:val="21"/>
          <w:szCs w:val="21"/>
        </w:rPr>
      </w:pPr>
      <w:r w:rsidRPr="00282400">
        <w:rPr>
          <w:rFonts w:ascii="Arial" w:hAnsi="Arial" w:cs="Arial"/>
          <w:b/>
          <w:bCs/>
          <w:color w:val="0000FF"/>
          <w:sz w:val="21"/>
          <w:szCs w:val="21"/>
        </w:rPr>
        <w:t>University Tutorial &amp; Supplemental Instruction</w:t>
      </w:r>
      <w:r w:rsidRPr="00282400">
        <w:rPr>
          <w:rFonts w:ascii="Arial" w:hAnsi="Arial" w:cs="Arial"/>
          <w:color w:val="0000FF"/>
          <w:sz w:val="21"/>
          <w:szCs w:val="21"/>
        </w:rPr>
        <w:t xml:space="preserve"> (Ransom Hall 205): UTSI offers a variety of academic support services for undergraduate students, including: 60 minute one-on-one </w:t>
      </w:r>
      <w:hyperlink r:id="rId29" w:history="1">
        <w:r w:rsidRPr="00282400">
          <w:rPr>
            <w:rStyle w:val="Hyperlink"/>
            <w:rFonts w:ascii="Arial" w:hAnsi="Arial" w:cs="Arial"/>
            <w:sz w:val="21"/>
            <w:szCs w:val="21"/>
          </w:rPr>
          <w:t>tutoring</w:t>
        </w:r>
      </w:hyperlink>
      <w:r w:rsidRPr="00282400">
        <w:rPr>
          <w:rFonts w:ascii="Arial" w:hAnsi="Arial" w:cs="Arial"/>
          <w:color w:val="0000FF"/>
          <w:sz w:val="21"/>
          <w:szCs w:val="21"/>
        </w:rPr>
        <w:t xml:space="preserve"> sessions, </w:t>
      </w:r>
      <w:hyperlink r:id="rId30" w:history="1">
        <w:r w:rsidRPr="00282400">
          <w:rPr>
            <w:rStyle w:val="Hyperlink"/>
            <w:rFonts w:ascii="Arial" w:hAnsi="Arial" w:cs="Arial"/>
            <w:sz w:val="21"/>
            <w:szCs w:val="21"/>
          </w:rPr>
          <w:t>Start Strong</w:t>
        </w:r>
      </w:hyperlink>
      <w:r w:rsidRPr="00282400">
        <w:rPr>
          <w:rFonts w:ascii="Arial" w:hAnsi="Arial" w:cs="Arial"/>
          <w:color w:val="0000FF"/>
          <w:sz w:val="21"/>
          <w:szCs w:val="21"/>
        </w:rPr>
        <w:t xml:space="preserve"> Freshman tutoring program, and </w:t>
      </w:r>
      <w:hyperlink r:id="rId31" w:history="1">
        <w:r w:rsidRPr="00282400">
          <w:rPr>
            <w:rStyle w:val="Hyperlink"/>
            <w:rFonts w:ascii="Arial" w:hAnsi="Arial" w:cs="Arial"/>
            <w:sz w:val="21"/>
            <w:szCs w:val="21"/>
          </w:rPr>
          <w:t>Supplemental Instruction</w:t>
        </w:r>
      </w:hyperlink>
      <w:r w:rsidRPr="00282400">
        <w:rPr>
          <w:rFonts w:ascii="Arial" w:hAnsi="Arial" w:cs="Arial"/>
          <w:color w:val="0000FF"/>
          <w:sz w:val="21"/>
          <w:szCs w:val="21"/>
        </w:rPr>
        <w:t xml:space="preserve">. Office hours are Monday-Friday 8:00am-5:00pm. For more information visit </w:t>
      </w:r>
      <w:hyperlink r:id="rId32" w:history="1">
        <w:r w:rsidRPr="00C67ADD">
          <w:rPr>
            <w:rStyle w:val="Hyperlink"/>
            <w:rFonts w:ascii="Arial" w:hAnsi="Arial" w:cs="Arial"/>
            <w:sz w:val="21"/>
            <w:szCs w:val="21"/>
          </w:rPr>
          <w:t>www.uta.edu/utsi</w:t>
        </w:r>
      </w:hyperlink>
      <w:r>
        <w:rPr>
          <w:rFonts w:ascii="Arial" w:hAnsi="Arial" w:cs="Arial"/>
          <w:sz w:val="21"/>
          <w:szCs w:val="21"/>
        </w:rPr>
        <w:t xml:space="preserve"> </w:t>
      </w:r>
      <w:r w:rsidRPr="00282400">
        <w:rPr>
          <w:rFonts w:ascii="Arial" w:hAnsi="Arial" w:cs="Arial"/>
          <w:color w:val="0000FF"/>
          <w:sz w:val="21"/>
          <w:szCs w:val="21"/>
        </w:rPr>
        <w:t>or call 817-272-2617.</w:t>
      </w:r>
    </w:p>
    <w:p w:rsidR="00D63311" w:rsidRPr="00662D41" w:rsidRDefault="00D63311" w:rsidP="00D63311">
      <w:pPr>
        <w:rPr>
          <w:rFonts w:asciiTheme="minorBidi" w:hAnsiTheme="minorBidi" w:cstheme="minorBidi"/>
          <w:bCs/>
          <w:color w:val="0000FF"/>
          <w:sz w:val="21"/>
          <w:szCs w:val="21"/>
        </w:rPr>
      </w:pPr>
      <w:r w:rsidRPr="007E422D">
        <w:rPr>
          <w:rFonts w:asciiTheme="minorBidi" w:hAnsiTheme="minorBidi" w:cstheme="minorBidi"/>
          <w:b/>
          <w:bCs/>
          <w:color w:val="0000FF"/>
          <w:sz w:val="21"/>
          <w:szCs w:val="21"/>
        </w:rPr>
        <w:t>The IDEAS Center (</w:t>
      </w:r>
      <w:r w:rsidRPr="00EF7D2F">
        <w:rPr>
          <w:rFonts w:asciiTheme="minorBidi" w:hAnsiTheme="minorBidi" w:cstheme="minorBidi"/>
          <w:bCs/>
          <w:color w:val="0000FF"/>
          <w:sz w:val="21"/>
          <w:szCs w:val="21"/>
        </w:rPr>
        <w:t>2</w:t>
      </w:r>
      <w:r w:rsidRPr="00EF7D2F">
        <w:rPr>
          <w:rFonts w:asciiTheme="minorBidi" w:hAnsiTheme="minorBidi" w:cstheme="minorBidi"/>
          <w:bCs/>
          <w:color w:val="0000FF"/>
          <w:sz w:val="21"/>
          <w:szCs w:val="21"/>
          <w:vertAlign w:val="superscript"/>
        </w:rPr>
        <w:t>nd</w:t>
      </w:r>
      <w:r w:rsidRPr="00EF7D2F">
        <w:rPr>
          <w:rFonts w:asciiTheme="minorBidi" w:hAnsiTheme="minorBidi" w:cstheme="minorBidi"/>
          <w:bCs/>
          <w:color w:val="0000FF"/>
          <w:sz w:val="21"/>
          <w:szCs w:val="21"/>
        </w:rPr>
        <w:t xml:space="preserve"> Floor of Central Library) offers </w:t>
      </w:r>
      <w:r>
        <w:rPr>
          <w:rFonts w:asciiTheme="minorBidi" w:hAnsiTheme="minorBidi" w:cstheme="minorBidi"/>
          <w:b/>
          <w:bCs/>
          <w:color w:val="0000FF"/>
          <w:sz w:val="21"/>
          <w:szCs w:val="21"/>
        </w:rPr>
        <w:t>FREE</w:t>
      </w:r>
      <w:r w:rsidRPr="00EF7D2F">
        <w:rPr>
          <w:rFonts w:asciiTheme="minorBidi" w:hAnsiTheme="minorBidi" w:cstheme="minorBidi"/>
          <w:bCs/>
          <w:color w:val="0000FF"/>
          <w:sz w:val="21"/>
          <w:szCs w:val="21"/>
        </w:rPr>
        <w:t xml:space="preserve"> tutoring to all students with a focus on transfer students</w:t>
      </w:r>
      <w:r>
        <w:rPr>
          <w:rFonts w:asciiTheme="minorBidi" w:hAnsiTheme="minorBidi" w:cstheme="minorBidi"/>
          <w:bCs/>
          <w:color w:val="0000FF"/>
          <w:sz w:val="21"/>
          <w:szCs w:val="21"/>
        </w:rPr>
        <w:t>, sophomores, veterans and others undergoing a transition to UT Arlington. Students can drop in, or check the schedule of available peer tutors at www.uta.edu/IDEAS,</w:t>
      </w:r>
      <w:r w:rsidRPr="00EF7D2F">
        <w:rPr>
          <w:rFonts w:asciiTheme="minorBidi" w:hAnsiTheme="minorBidi" w:cstheme="minorBidi"/>
          <w:bCs/>
          <w:color w:val="0000FF"/>
          <w:sz w:val="21"/>
          <w:szCs w:val="21"/>
        </w:rPr>
        <w:t xml:space="preserve"> or call</w:t>
      </w:r>
      <w:r w:rsidRPr="00FE712D">
        <w:rPr>
          <w:rFonts w:asciiTheme="minorBidi" w:hAnsiTheme="minorBidi" w:cstheme="minorBidi"/>
          <w:bCs/>
          <w:color w:val="0000FF"/>
          <w:sz w:val="21"/>
          <w:szCs w:val="21"/>
        </w:rPr>
        <w:t xml:space="preserve"> </w:t>
      </w:r>
      <w:r w:rsidRPr="00EF7D2F">
        <w:rPr>
          <w:rFonts w:asciiTheme="minorBidi" w:hAnsiTheme="minorBidi" w:cstheme="minorBidi"/>
          <w:bCs/>
          <w:color w:val="0000FF"/>
          <w:sz w:val="21"/>
          <w:szCs w:val="21"/>
        </w:rPr>
        <w:t>(817) 272-6593</w:t>
      </w:r>
      <w:r>
        <w:rPr>
          <w:rFonts w:asciiTheme="minorBidi" w:hAnsiTheme="minorBidi" w:cstheme="minorBidi"/>
          <w:bCs/>
          <w:color w:val="0000FF"/>
          <w:sz w:val="21"/>
          <w:szCs w:val="21"/>
        </w:rPr>
        <w:t>.</w:t>
      </w:r>
    </w:p>
    <w:p w:rsidR="00D63311" w:rsidRDefault="00D63311" w:rsidP="00D63311">
      <w:pPr>
        <w:widowControl w:val="0"/>
        <w:autoSpaceDE w:val="0"/>
        <w:autoSpaceDN w:val="0"/>
        <w:adjustRightInd w:val="0"/>
        <w:rPr>
          <w:rFonts w:ascii="Arial" w:hAnsi="Arial" w:cs="Arial"/>
          <w:color w:val="0000FF"/>
          <w:sz w:val="21"/>
          <w:szCs w:val="21"/>
          <w:lang w:val="en"/>
        </w:rPr>
      </w:pPr>
      <w:r>
        <w:rPr>
          <w:rFonts w:ascii="Arial" w:hAnsi="Arial" w:cs="Arial"/>
          <w:b/>
          <w:bCs/>
          <w:color w:val="0000FF"/>
          <w:sz w:val="21"/>
          <w:szCs w:val="21"/>
          <w:lang w:val="en"/>
        </w:rPr>
        <w:t>Emergency Phone Numbers</w:t>
      </w:r>
      <w:r>
        <w:rPr>
          <w:rFonts w:ascii="Arial" w:hAnsi="Arial" w:cs="Arial"/>
          <w:color w:val="FF0000"/>
          <w:sz w:val="21"/>
          <w:szCs w:val="21"/>
          <w:lang w:val="en"/>
        </w:rPr>
        <w:t xml:space="preserve">:  </w:t>
      </w:r>
      <w:r>
        <w:rPr>
          <w:rFonts w:ascii="Arial" w:hAnsi="Arial" w:cs="Arial"/>
          <w:color w:val="0000FF"/>
          <w:sz w:val="21"/>
          <w:szCs w:val="21"/>
          <w:lang w:val="en"/>
        </w:rPr>
        <w:t xml:space="preserve">In case of an on-campus emergency, call the UT Arlington Police Department at </w:t>
      </w:r>
      <w:r>
        <w:rPr>
          <w:rFonts w:ascii="Arial" w:hAnsi="Arial" w:cs="Arial"/>
          <w:b/>
          <w:bCs/>
          <w:color w:val="0000FF"/>
          <w:sz w:val="21"/>
          <w:szCs w:val="21"/>
          <w:lang w:val="en"/>
        </w:rPr>
        <w:t>817-272-3003</w:t>
      </w:r>
      <w:r>
        <w:rPr>
          <w:rFonts w:ascii="Arial" w:hAnsi="Arial" w:cs="Arial"/>
          <w:color w:val="0000FF"/>
          <w:sz w:val="21"/>
          <w:szCs w:val="21"/>
          <w:lang w:val="en"/>
        </w:rPr>
        <w:t xml:space="preserve"> (non-campus phone), </w:t>
      </w:r>
      <w:r>
        <w:rPr>
          <w:rFonts w:ascii="Arial" w:hAnsi="Arial" w:cs="Arial"/>
          <w:b/>
          <w:bCs/>
          <w:color w:val="0000FF"/>
          <w:sz w:val="21"/>
          <w:szCs w:val="21"/>
          <w:lang w:val="en"/>
        </w:rPr>
        <w:t>2-3003</w:t>
      </w:r>
      <w:r>
        <w:rPr>
          <w:rFonts w:ascii="Arial" w:hAnsi="Arial" w:cs="Arial"/>
          <w:color w:val="0000FF"/>
          <w:sz w:val="21"/>
          <w:szCs w:val="21"/>
          <w:lang w:val="en"/>
        </w:rPr>
        <w:t xml:space="preserve"> (campus phone). You may also dial 911. Non-emergency number 817-272-3381</w:t>
      </w:r>
    </w:p>
    <w:p w:rsidR="00D63311" w:rsidRDefault="00D63311" w:rsidP="00D63311">
      <w:pPr>
        <w:widowControl w:val="0"/>
        <w:autoSpaceDE w:val="0"/>
        <w:autoSpaceDN w:val="0"/>
        <w:adjustRightInd w:val="0"/>
        <w:jc w:val="both"/>
        <w:rPr>
          <w:rFonts w:ascii="Times New Roman" w:hAnsi="Times New Roman"/>
          <w:szCs w:val="24"/>
          <w:lang w:val="en"/>
        </w:rPr>
      </w:pPr>
    </w:p>
    <w:p w:rsidR="00113BB5" w:rsidRPr="001901B0" w:rsidRDefault="00113BB5" w:rsidP="00D63311">
      <w:pPr>
        <w:jc w:val="center"/>
        <w:rPr>
          <w:rFonts w:ascii="Arial" w:hAnsi="Arial" w:cs="Arial"/>
          <w:sz w:val="22"/>
          <w:szCs w:val="22"/>
        </w:rPr>
      </w:pPr>
    </w:p>
    <w:sectPr w:rsidR="00113BB5" w:rsidRPr="001901B0" w:rsidSect="009E1D40">
      <w:endnotePr>
        <w:numFmt w:val="decimal"/>
      </w:endnotePr>
      <w:type w:val="continuous"/>
      <w:pgSz w:w="12240" w:h="15840"/>
      <w:pgMar w:top="720" w:right="1440" w:bottom="72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399" w:rsidRDefault="00260399">
      <w:pPr>
        <w:spacing w:line="20" w:lineRule="exact"/>
      </w:pPr>
    </w:p>
  </w:endnote>
  <w:endnote w:type="continuationSeparator" w:id="0">
    <w:p w:rsidR="00260399" w:rsidRDefault="00260399">
      <w:r>
        <w:t xml:space="preserve"> </w:t>
      </w:r>
    </w:p>
  </w:endnote>
  <w:endnote w:type="continuationNotice" w:id="1">
    <w:p w:rsidR="00260399" w:rsidRDefault="0026039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5CD" w:rsidRDefault="007845CD">
    <w:pPr>
      <w:spacing w:before="140" w:line="100" w:lineRule="exact"/>
      <w:rPr>
        <w:sz w:val="10"/>
      </w:rPr>
    </w:pPr>
  </w:p>
  <w:p w:rsidR="007845CD" w:rsidRDefault="007845CD">
    <w:pPr>
      <w:suppressAutoHyphens/>
      <w:jc w:val="both"/>
    </w:pPr>
  </w:p>
  <w:p w:rsidR="007845CD" w:rsidRDefault="00717D7F">
    <w:r>
      <w:rPr>
        <w:noProof/>
      </w:rPr>
      <mc:AlternateContent>
        <mc:Choice Requires="wps">
          <w:drawing>
            <wp:anchor distT="0" distB="0" distL="114300" distR="114300" simplePos="0" relativeHeight="251659776"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845CD" w:rsidRDefault="007845CD">
                          <w:pPr>
                            <w:tabs>
                              <w:tab w:val="center" w:pos="4680"/>
                              <w:tab w:val="right" w:pos="9360"/>
                            </w:tabs>
                            <w:rPr>
                              <w:rFonts w:ascii="Times New Roman" w:hAnsi="Times New Roman"/>
                              <w:spacing w:val="-2"/>
                              <w:sz w:val="20"/>
                            </w:rPr>
                          </w:pPr>
                          <w:r>
                            <w:tab/>
                          </w:r>
                          <w:r w:rsidR="0066096E">
                            <w:rPr>
                              <w:rFonts w:ascii="Times New Roman" w:hAnsi="Times New Roman"/>
                              <w:spacing w:val="-2"/>
                              <w:sz w:val="20"/>
                            </w:rPr>
                            <w:fldChar w:fldCharType="begin"/>
                          </w:r>
                          <w:r>
                            <w:rPr>
                              <w:rFonts w:ascii="Times New Roman" w:hAnsi="Times New Roman"/>
                              <w:spacing w:val="-2"/>
                              <w:sz w:val="20"/>
                            </w:rPr>
                            <w:instrText>page \* arabic</w:instrText>
                          </w:r>
                          <w:r w:rsidR="0066096E">
                            <w:rPr>
                              <w:rFonts w:ascii="Times New Roman" w:hAnsi="Times New Roman"/>
                              <w:spacing w:val="-2"/>
                              <w:sz w:val="20"/>
                            </w:rPr>
                            <w:fldChar w:fldCharType="separate"/>
                          </w:r>
                          <w:r w:rsidR="00A07A20">
                            <w:rPr>
                              <w:rFonts w:ascii="Times New Roman" w:hAnsi="Times New Roman"/>
                              <w:noProof/>
                              <w:spacing w:val="-2"/>
                              <w:sz w:val="20"/>
                            </w:rPr>
                            <w:t>1</w:t>
                          </w:r>
                          <w:r w:rsidR="0066096E">
                            <w:rPr>
                              <w:rFonts w:ascii="Times New Roman" w:hAnsi="Times New Roman"/>
                              <w:spacing w:val="-2"/>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12pt;width:468pt;height:1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" o:allowincell="f" filled="f" stroked="f" strokeweight="0">
              <v:textbox inset="0,0,0,0">
                <w:txbxContent>
                  <w:p w:rsidR="007845CD" w:rsidRDefault="007845CD">
                    <w:pPr>
                      <w:tabs>
                        <w:tab w:val="center" w:pos="4680"/>
                        <w:tab w:val="right" w:pos="9360"/>
                      </w:tabs>
                      <w:rPr>
                        <w:rFonts w:ascii="Times New Roman" w:hAnsi="Times New Roman"/>
                        <w:spacing w:val="-2"/>
                        <w:sz w:val="20"/>
                      </w:rPr>
                    </w:pPr>
                    <w:r>
                      <w:tab/>
                    </w:r>
                    <w:r w:rsidR="0066096E">
                      <w:rPr>
                        <w:rFonts w:ascii="Times New Roman" w:hAnsi="Times New Roman"/>
                        <w:spacing w:val="-2"/>
                        <w:sz w:val="20"/>
                      </w:rPr>
                      <w:fldChar w:fldCharType="begin"/>
                    </w:r>
                    <w:r>
                      <w:rPr>
                        <w:rFonts w:ascii="Times New Roman" w:hAnsi="Times New Roman"/>
                        <w:spacing w:val="-2"/>
                        <w:sz w:val="20"/>
                      </w:rPr>
                      <w:instrText>page \* arabic</w:instrText>
                    </w:r>
                    <w:r w:rsidR="0066096E">
                      <w:rPr>
                        <w:rFonts w:ascii="Times New Roman" w:hAnsi="Times New Roman"/>
                        <w:spacing w:val="-2"/>
                        <w:sz w:val="20"/>
                      </w:rPr>
                      <w:fldChar w:fldCharType="separate"/>
                    </w:r>
                    <w:r w:rsidR="00A07A20">
                      <w:rPr>
                        <w:rFonts w:ascii="Times New Roman" w:hAnsi="Times New Roman"/>
                        <w:noProof/>
                        <w:spacing w:val="-2"/>
                        <w:sz w:val="20"/>
                      </w:rPr>
                      <w:t>1</w:t>
                    </w:r>
                    <w:r w:rsidR="0066096E">
                      <w:rPr>
                        <w:rFonts w:ascii="Times New Roman" w:hAnsi="Times New Roman"/>
                        <w:spacing w:val="-2"/>
                        <w:sz w:val="20"/>
                      </w:rPr>
                      <w:fldChar w:fldCharType="end"/>
                    </w: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D1C" w:rsidRDefault="00065D1C">
    <w:pPr>
      <w:spacing w:before="140" w:line="100" w:lineRule="exact"/>
      <w:rPr>
        <w:sz w:val="10"/>
      </w:rPr>
    </w:pPr>
  </w:p>
  <w:p w:rsidR="00065D1C" w:rsidRDefault="00065D1C">
    <w:pPr>
      <w:suppressAutoHyphens/>
      <w:jc w:val="both"/>
    </w:pPr>
  </w:p>
  <w:p w:rsidR="00065D1C" w:rsidRDefault="00717D7F">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65D1C" w:rsidRDefault="00065D1C">
                          <w:pPr>
                            <w:tabs>
                              <w:tab w:val="center" w:pos="4680"/>
                              <w:tab w:val="right" w:pos="9360"/>
                            </w:tabs>
                            <w:rPr>
                              <w:rFonts w:ascii="Times New Roman" w:hAnsi="Times New Roman"/>
                              <w:spacing w:val="-2"/>
                              <w:sz w:val="20"/>
                            </w:rPr>
                          </w:pPr>
                          <w:r>
                            <w:tab/>
                          </w:r>
                          <w:r w:rsidR="0066096E">
                            <w:rPr>
                              <w:rFonts w:ascii="Times New Roman" w:hAnsi="Times New Roman"/>
                              <w:spacing w:val="-2"/>
                              <w:sz w:val="20"/>
                            </w:rPr>
                            <w:fldChar w:fldCharType="begin"/>
                          </w:r>
                          <w:r>
                            <w:rPr>
                              <w:rFonts w:ascii="Times New Roman" w:hAnsi="Times New Roman"/>
                              <w:spacing w:val="-2"/>
                              <w:sz w:val="20"/>
                            </w:rPr>
                            <w:instrText>page \* arabic</w:instrText>
                          </w:r>
                          <w:r w:rsidR="0066096E">
                            <w:rPr>
                              <w:rFonts w:ascii="Times New Roman" w:hAnsi="Times New Roman"/>
                              <w:spacing w:val="-2"/>
                              <w:sz w:val="20"/>
                            </w:rPr>
                            <w:fldChar w:fldCharType="separate"/>
                          </w:r>
                          <w:r w:rsidR="00A07A20">
                            <w:rPr>
                              <w:rFonts w:ascii="Times New Roman" w:hAnsi="Times New Roman"/>
                              <w:noProof/>
                              <w:spacing w:val="-2"/>
                              <w:sz w:val="20"/>
                            </w:rPr>
                            <w:t>6</w:t>
                          </w:r>
                          <w:r w:rsidR="0066096E">
                            <w:rPr>
                              <w:rFonts w:ascii="Times New Roman" w:hAnsi="Times New Roman"/>
                              <w:spacing w:val="-2"/>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in;margin-top:12pt;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" o:allowincell="f" filled="f" stroked="f" strokeweight="0">
              <v:textbox inset="0,0,0,0">
                <w:txbxContent>
                  <w:p w:rsidR="00065D1C" w:rsidRDefault="00065D1C">
                    <w:pPr>
                      <w:tabs>
                        <w:tab w:val="center" w:pos="4680"/>
                        <w:tab w:val="right" w:pos="9360"/>
                      </w:tabs>
                      <w:rPr>
                        <w:rFonts w:ascii="Times New Roman" w:hAnsi="Times New Roman"/>
                        <w:spacing w:val="-2"/>
                        <w:sz w:val="20"/>
                      </w:rPr>
                    </w:pPr>
                    <w:r>
                      <w:tab/>
                    </w:r>
                    <w:r w:rsidR="0066096E">
                      <w:rPr>
                        <w:rFonts w:ascii="Times New Roman" w:hAnsi="Times New Roman"/>
                        <w:spacing w:val="-2"/>
                        <w:sz w:val="20"/>
                      </w:rPr>
                      <w:fldChar w:fldCharType="begin"/>
                    </w:r>
                    <w:r>
                      <w:rPr>
                        <w:rFonts w:ascii="Times New Roman" w:hAnsi="Times New Roman"/>
                        <w:spacing w:val="-2"/>
                        <w:sz w:val="20"/>
                      </w:rPr>
                      <w:instrText>page \* arabic</w:instrText>
                    </w:r>
                    <w:r w:rsidR="0066096E">
                      <w:rPr>
                        <w:rFonts w:ascii="Times New Roman" w:hAnsi="Times New Roman"/>
                        <w:spacing w:val="-2"/>
                        <w:sz w:val="20"/>
                      </w:rPr>
                      <w:fldChar w:fldCharType="separate"/>
                    </w:r>
                    <w:r w:rsidR="00A07A20">
                      <w:rPr>
                        <w:rFonts w:ascii="Times New Roman" w:hAnsi="Times New Roman"/>
                        <w:noProof/>
                        <w:spacing w:val="-2"/>
                        <w:sz w:val="20"/>
                      </w:rPr>
                      <w:t>6</w:t>
                    </w:r>
                    <w:r w:rsidR="0066096E">
                      <w:rPr>
                        <w:rFonts w:ascii="Times New Roman" w:hAnsi="Times New Roman"/>
                        <w:spacing w:val="-2"/>
                        <w:sz w:val="20"/>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399" w:rsidRDefault="00260399">
      <w:r>
        <w:separator/>
      </w:r>
    </w:p>
  </w:footnote>
  <w:footnote w:type="continuationSeparator" w:id="0">
    <w:p w:rsidR="00260399" w:rsidRDefault="00260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7644E"/>
    <w:multiLevelType w:val="hybridMultilevel"/>
    <w:tmpl w:val="6200F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F1717"/>
    <w:multiLevelType w:val="hybridMultilevel"/>
    <w:tmpl w:val="4BC2DADA"/>
    <w:lvl w:ilvl="0" w:tplc="7E1C8308">
      <w:start w:val="1"/>
      <w:numFmt w:val="decimal"/>
      <w:lvlText w:val="%1"/>
      <w:lvlJc w:val="left"/>
      <w:pPr>
        <w:ind w:left="1440" w:hanging="120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F79"/>
    <w:rsid w:val="00020FEA"/>
    <w:rsid w:val="00022241"/>
    <w:rsid w:val="0005382E"/>
    <w:rsid w:val="00062CBC"/>
    <w:rsid w:val="00065D1C"/>
    <w:rsid w:val="00066621"/>
    <w:rsid w:val="00075F09"/>
    <w:rsid w:val="00085059"/>
    <w:rsid w:val="00085409"/>
    <w:rsid w:val="00096C03"/>
    <w:rsid w:val="000A0FFC"/>
    <w:rsid w:val="000A5513"/>
    <w:rsid w:val="000B6563"/>
    <w:rsid w:val="000C1D21"/>
    <w:rsid w:val="000C4155"/>
    <w:rsid w:val="000D5E35"/>
    <w:rsid w:val="000E37D2"/>
    <w:rsid w:val="000E5108"/>
    <w:rsid w:val="000F376C"/>
    <w:rsid w:val="000F5013"/>
    <w:rsid w:val="00111BDB"/>
    <w:rsid w:val="00113BB5"/>
    <w:rsid w:val="00152539"/>
    <w:rsid w:val="001630CB"/>
    <w:rsid w:val="001656F1"/>
    <w:rsid w:val="00184A70"/>
    <w:rsid w:val="00186335"/>
    <w:rsid w:val="001872AF"/>
    <w:rsid w:val="001901B0"/>
    <w:rsid w:val="00196F0F"/>
    <w:rsid w:val="001C10D0"/>
    <w:rsid w:val="001C32D0"/>
    <w:rsid w:val="001C3C73"/>
    <w:rsid w:val="001C7CB2"/>
    <w:rsid w:val="001E37EB"/>
    <w:rsid w:val="001E5D03"/>
    <w:rsid w:val="001F0091"/>
    <w:rsid w:val="001F21EC"/>
    <w:rsid w:val="001F5572"/>
    <w:rsid w:val="001F7B2E"/>
    <w:rsid w:val="00203182"/>
    <w:rsid w:val="00211D58"/>
    <w:rsid w:val="002173E5"/>
    <w:rsid w:val="00221F43"/>
    <w:rsid w:val="00252676"/>
    <w:rsid w:val="00253154"/>
    <w:rsid w:val="00260399"/>
    <w:rsid w:val="00261552"/>
    <w:rsid w:val="002768B9"/>
    <w:rsid w:val="002804DD"/>
    <w:rsid w:val="002927CC"/>
    <w:rsid w:val="002A1A2D"/>
    <w:rsid w:val="002B4BCA"/>
    <w:rsid w:val="002D773F"/>
    <w:rsid w:val="002E49AC"/>
    <w:rsid w:val="002F32AB"/>
    <w:rsid w:val="002F50B6"/>
    <w:rsid w:val="0030658D"/>
    <w:rsid w:val="00314721"/>
    <w:rsid w:val="00315CEE"/>
    <w:rsid w:val="00323EB2"/>
    <w:rsid w:val="00336A7A"/>
    <w:rsid w:val="0033776B"/>
    <w:rsid w:val="0034361A"/>
    <w:rsid w:val="0034421E"/>
    <w:rsid w:val="00354D06"/>
    <w:rsid w:val="003603E3"/>
    <w:rsid w:val="0037004F"/>
    <w:rsid w:val="00380F1B"/>
    <w:rsid w:val="00382A80"/>
    <w:rsid w:val="003931FE"/>
    <w:rsid w:val="00395185"/>
    <w:rsid w:val="00395625"/>
    <w:rsid w:val="0039658D"/>
    <w:rsid w:val="003A3BB9"/>
    <w:rsid w:val="003A5311"/>
    <w:rsid w:val="003A6D7B"/>
    <w:rsid w:val="003B61A2"/>
    <w:rsid w:val="003C29FC"/>
    <w:rsid w:val="003D67DE"/>
    <w:rsid w:val="003E0BB6"/>
    <w:rsid w:val="003E42FF"/>
    <w:rsid w:val="003E6C42"/>
    <w:rsid w:val="003F60AE"/>
    <w:rsid w:val="00403CEA"/>
    <w:rsid w:val="00404109"/>
    <w:rsid w:val="004112C7"/>
    <w:rsid w:val="00417765"/>
    <w:rsid w:val="00421E8F"/>
    <w:rsid w:val="004531C7"/>
    <w:rsid w:val="00454260"/>
    <w:rsid w:val="0046268A"/>
    <w:rsid w:val="004820FD"/>
    <w:rsid w:val="00485A82"/>
    <w:rsid w:val="00486B37"/>
    <w:rsid w:val="00486EDD"/>
    <w:rsid w:val="004A0D29"/>
    <w:rsid w:val="004A5060"/>
    <w:rsid w:val="004A7A92"/>
    <w:rsid w:val="004B31B6"/>
    <w:rsid w:val="004C1983"/>
    <w:rsid w:val="004C4E1E"/>
    <w:rsid w:val="004D0292"/>
    <w:rsid w:val="004E0CB8"/>
    <w:rsid w:val="004E4A0F"/>
    <w:rsid w:val="004F4CAE"/>
    <w:rsid w:val="00501DF2"/>
    <w:rsid w:val="00507581"/>
    <w:rsid w:val="00521489"/>
    <w:rsid w:val="005232A7"/>
    <w:rsid w:val="00527702"/>
    <w:rsid w:val="005432D2"/>
    <w:rsid w:val="00562005"/>
    <w:rsid w:val="00571D34"/>
    <w:rsid w:val="00571D4C"/>
    <w:rsid w:val="005743AD"/>
    <w:rsid w:val="00575F79"/>
    <w:rsid w:val="0058128E"/>
    <w:rsid w:val="00585782"/>
    <w:rsid w:val="005A5CD6"/>
    <w:rsid w:val="005C1C41"/>
    <w:rsid w:val="005D28BB"/>
    <w:rsid w:val="005F7FDA"/>
    <w:rsid w:val="006004A5"/>
    <w:rsid w:val="00616E72"/>
    <w:rsid w:val="00624BBD"/>
    <w:rsid w:val="006341B7"/>
    <w:rsid w:val="00636DC9"/>
    <w:rsid w:val="0065516D"/>
    <w:rsid w:val="0066096E"/>
    <w:rsid w:val="00660AA0"/>
    <w:rsid w:val="00677A5E"/>
    <w:rsid w:val="00684AF5"/>
    <w:rsid w:val="00684FBA"/>
    <w:rsid w:val="006951A9"/>
    <w:rsid w:val="00695EAF"/>
    <w:rsid w:val="006A04B2"/>
    <w:rsid w:val="006A4CDE"/>
    <w:rsid w:val="006C4772"/>
    <w:rsid w:val="006C547F"/>
    <w:rsid w:val="006E2E25"/>
    <w:rsid w:val="006F3649"/>
    <w:rsid w:val="007035AE"/>
    <w:rsid w:val="00711638"/>
    <w:rsid w:val="00717D7F"/>
    <w:rsid w:val="00725B5D"/>
    <w:rsid w:val="007319D9"/>
    <w:rsid w:val="007418BC"/>
    <w:rsid w:val="00742BA7"/>
    <w:rsid w:val="0076000C"/>
    <w:rsid w:val="0076538B"/>
    <w:rsid w:val="007673CB"/>
    <w:rsid w:val="007845CD"/>
    <w:rsid w:val="0079109D"/>
    <w:rsid w:val="00797B2C"/>
    <w:rsid w:val="007A2257"/>
    <w:rsid w:val="007A2665"/>
    <w:rsid w:val="007B1F62"/>
    <w:rsid w:val="007B6906"/>
    <w:rsid w:val="007C5227"/>
    <w:rsid w:val="007E1A38"/>
    <w:rsid w:val="007F0E10"/>
    <w:rsid w:val="00805C3A"/>
    <w:rsid w:val="00815F4C"/>
    <w:rsid w:val="00822B9A"/>
    <w:rsid w:val="008232CA"/>
    <w:rsid w:val="0082727F"/>
    <w:rsid w:val="00832409"/>
    <w:rsid w:val="00836EA8"/>
    <w:rsid w:val="00837AE7"/>
    <w:rsid w:val="00845022"/>
    <w:rsid w:val="008509B2"/>
    <w:rsid w:val="00864591"/>
    <w:rsid w:val="0086643E"/>
    <w:rsid w:val="00873CEF"/>
    <w:rsid w:val="008A13F5"/>
    <w:rsid w:val="008A5C11"/>
    <w:rsid w:val="008B3B8A"/>
    <w:rsid w:val="008E5E8B"/>
    <w:rsid w:val="008F60B5"/>
    <w:rsid w:val="008F7170"/>
    <w:rsid w:val="009042D3"/>
    <w:rsid w:val="009054C7"/>
    <w:rsid w:val="00907550"/>
    <w:rsid w:val="00907D90"/>
    <w:rsid w:val="00934A7B"/>
    <w:rsid w:val="00964250"/>
    <w:rsid w:val="009871C5"/>
    <w:rsid w:val="00997F96"/>
    <w:rsid w:val="009A2770"/>
    <w:rsid w:val="009A4FBF"/>
    <w:rsid w:val="009B2383"/>
    <w:rsid w:val="009B242B"/>
    <w:rsid w:val="009B330C"/>
    <w:rsid w:val="009D1C6C"/>
    <w:rsid w:val="009D6A8E"/>
    <w:rsid w:val="009E1D40"/>
    <w:rsid w:val="00A01564"/>
    <w:rsid w:val="00A07A20"/>
    <w:rsid w:val="00A318C2"/>
    <w:rsid w:val="00A33248"/>
    <w:rsid w:val="00A51D26"/>
    <w:rsid w:val="00A7093C"/>
    <w:rsid w:val="00A813E7"/>
    <w:rsid w:val="00A841CC"/>
    <w:rsid w:val="00A97775"/>
    <w:rsid w:val="00AA1249"/>
    <w:rsid w:val="00AA2340"/>
    <w:rsid w:val="00AA2B5C"/>
    <w:rsid w:val="00AB15FC"/>
    <w:rsid w:val="00AB62CE"/>
    <w:rsid w:val="00AC515C"/>
    <w:rsid w:val="00AE1DEB"/>
    <w:rsid w:val="00AE4A9D"/>
    <w:rsid w:val="00AE5CBA"/>
    <w:rsid w:val="00AF26BA"/>
    <w:rsid w:val="00AF39D9"/>
    <w:rsid w:val="00AF4C5C"/>
    <w:rsid w:val="00B053E7"/>
    <w:rsid w:val="00B14186"/>
    <w:rsid w:val="00B156CF"/>
    <w:rsid w:val="00B237C2"/>
    <w:rsid w:val="00B324B1"/>
    <w:rsid w:val="00B65692"/>
    <w:rsid w:val="00B6585F"/>
    <w:rsid w:val="00B7228F"/>
    <w:rsid w:val="00B74206"/>
    <w:rsid w:val="00B87D7E"/>
    <w:rsid w:val="00B91302"/>
    <w:rsid w:val="00BA5223"/>
    <w:rsid w:val="00BB0459"/>
    <w:rsid w:val="00BB7894"/>
    <w:rsid w:val="00BC4325"/>
    <w:rsid w:val="00BE1A72"/>
    <w:rsid w:val="00BF4811"/>
    <w:rsid w:val="00C0223A"/>
    <w:rsid w:val="00C16863"/>
    <w:rsid w:val="00C1732C"/>
    <w:rsid w:val="00C219A3"/>
    <w:rsid w:val="00C54453"/>
    <w:rsid w:val="00C6320F"/>
    <w:rsid w:val="00C63AD2"/>
    <w:rsid w:val="00C972B4"/>
    <w:rsid w:val="00CB1C59"/>
    <w:rsid w:val="00CB429A"/>
    <w:rsid w:val="00CD4385"/>
    <w:rsid w:val="00CE7E27"/>
    <w:rsid w:val="00CF3A9E"/>
    <w:rsid w:val="00D13E4E"/>
    <w:rsid w:val="00D2376B"/>
    <w:rsid w:val="00D5598B"/>
    <w:rsid w:val="00D57CC8"/>
    <w:rsid w:val="00D63311"/>
    <w:rsid w:val="00D67961"/>
    <w:rsid w:val="00D959E1"/>
    <w:rsid w:val="00DA17A6"/>
    <w:rsid w:val="00DC4CA0"/>
    <w:rsid w:val="00DC711D"/>
    <w:rsid w:val="00DD4D9D"/>
    <w:rsid w:val="00DD6FB6"/>
    <w:rsid w:val="00DE0D68"/>
    <w:rsid w:val="00DE6A19"/>
    <w:rsid w:val="00E749EC"/>
    <w:rsid w:val="00E91792"/>
    <w:rsid w:val="00EA78D5"/>
    <w:rsid w:val="00ED7DBF"/>
    <w:rsid w:val="00EE6411"/>
    <w:rsid w:val="00F05140"/>
    <w:rsid w:val="00F33A49"/>
    <w:rsid w:val="00F35377"/>
    <w:rsid w:val="00F4643F"/>
    <w:rsid w:val="00F65D1A"/>
    <w:rsid w:val="00F7394D"/>
    <w:rsid w:val="00FA2209"/>
    <w:rsid w:val="00FC1D9C"/>
    <w:rsid w:val="00FC2166"/>
    <w:rsid w:val="00FC2F86"/>
    <w:rsid w:val="00FC4A6A"/>
    <w:rsid w:val="00FD38AD"/>
    <w:rsid w:val="00FE7106"/>
    <w:rsid w:val="00FF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5A877"/>
  <w15:docId w15:val="{A0608847-ACFE-4180-BD48-400905EF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9D9"/>
    <w:rPr>
      <w:rFonts w:ascii="Courier New" w:hAnsi="Courier New"/>
      <w:sz w:val="24"/>
    </w:rPr>
  </w:style>
  <w:style w:type="paragraph" w:styleId="Heading1">
    <w:name w:val="heading 1"/>
    <w:basedOn w:val="Normal"/>
    <w:next w:val="Normal"/>
    <w:qFormat/>
    <w:rsid w:val="00AF39D9"/>
    <w:pPr>
      <w:keepNext/>
      <w:tabs>
        <w:tab w:val="left" w:pos="-720"/>
      </w:tabs>
      <w:suppressAutoHyphens/>
      <w:jc w:val="both"/>
      <w:outlineLvl w:val="0"/>
    </w:pPr>
    <w:rPr>
      <w:rFonts w:ascii="Times New Roman" w:hAnsi="Times New Roman"/>
      <w:b/>
      <w:spacing w:val="-2"/>
      <w:sz w:val="20"/>
    </w:rPr>
  </w:style>
  <w:style w:type="paragraph" w:styleId="Heading2">
    <w:name w:val="heading 2"/>
    <w:basedOn w:val="Normal"/>
    <w:next w:val="Normal"/>
    <w:qFormat/>
    <w:rsid w:val="00AF39D9"/>
    <w:pPr>
      <w:keepNext/>
      <w:outlineLvl w:val="1"/>
    </w:pPr>
    <w:rPr>
      <w:rFonts w:ascii="Times New Roman" w:hAnsi="Times New Roman"/>
      <w:b/>
      <w:sz w:val="20"/>
    </w:rPr>
  </w:style>
  <w:style w:type="paragraph" w:styleId="Heading3">
    <w:name w:val="heading 3"/>
    <w:basedOn w:val="Normal"/>
    <w:next w:val="Normal"/>
    <w:qFormat/>
    <w:rsid w:val="00AF39D9"/>
    <w:pPr>
      <w:keepNext/>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F39D9"/>
  </w:style>
  <w:style w:type="character" w:styleId="EndnoteReference">
    <w:name w:val="endnote reference"/>
    <w:basedOn w:val="DefaultParagraphFont"/>
    <w:semiHidden/>
    <w:rsid w:val="00AF39D9"/>
    <w:rPr>
      <w:vertAlign w:val="superscript"/>
    </w:rPr>
  </w:style>
  <w:style w:type="paragraph" w:styleId="FootnoteText">
    <w:name w:val="footnote text"/>
    <w:basedOn w:val="Normal"/>
    <w:semiHidden/>
    <w:rsid w:val="00AF39D9"/>
  </w:style>
  <w:style w:type="character" w:styleId="FootnoteReference">
    <w:name w:val="footnote reference"/>
    <w:basedOn w:val="DefaultParagraphFont"/>
    <w:semiHidden/>
    <w:rsid w:val="00AF39D9"/>
    <w:rPr>
      <w:vertAlign w:val="superscript"/>
    </w:rPr>
  </w:style>
  <w:style w:type="character" w:customStyle="1" w:styleId="Document8">
    <w:name w:val="Document 8"/>
    <w:basedOn w:val="DefaultParagraphFont"/>
    <w:rsid w:val="00AF39D9"/>
  </w:style>
  <w:style w:type="character" w:customStyle="1" w:styleId="Document4">
    <w:name w:val="Document 4"/>
    <w:basedOn w:val="DefaultParagraphFont"/>
    <w:rsid w:val="00AF39D9"/>
    <w:rPr>
      <w:b/>
      <w:i/>
      <w:sz w:val="24"/>
    </w:rPr>
  </w:style>
  <w:style w:type="character" w:customStyle="1" w:styleId="Document6">
    <w:name w:val="Document 6"/>
    <w:basedOn w:val="DefaultParagraphFont"/>
    <w:rsid w:val="00AF39D9"/>
  </w:style>
  <w:style w:type="character" w:customStyle="1" w:styleId="Document5">
    <w:name w:val="Document 5"/>
    <w:basedOn w:val="DefaultParagraphFont"/>
    <w:rsid w:val="00AF39D9"/>
  </w:style>
  <w:style w:type="character" w:customStyle="1" w:styleId="Document2">
    <w:name w:val="Document 2"/>
    <w:basedOn w:val="DefaultParagraphFont"/>
    <w:rsid w:val="00AF39D9"/>
    <w:rPr>
      <w:rFonts w:ascii="Courier New" w:hAnsi="Courier New"/>
      <w:noProof w:val="0"/>
      <w:sz w:val="24"/>
      <w:lang w:val="en-US"/>
    </w:rPr>
  </w:style>
  <w:style w:type="character" w:customStyle="1" w:styleId="Document7">
    <w:name w:val="Document 7"/>
    <w:basedOn w:val="DefaultParagraphFont"/>
    <w:rsid w:val="00AF39D9"/>
  </w:style>
  <w:style w:type="character" w:customStyle="1" w:styleId="Bibliogrphy">
    <w:name w:val="Bibliogrphy"/>
    <w:basedOn w:val="DefaultParagraphFont"/>
    <w:rsid w:val="00AF39D9"/>
  </w:style>
  <w:style w:type="paragraph" w:customStyle="1" w:styleId="RightPar1">
    <w:name w:val="Right Par 1"/>
    <w:rsid w:val="00AF39D9"/>
    <w:pPr>
      <w:tabs>
        <w:tab w:val="left" w:pos="-720"/>
        <w:tab w:val="left" w:pos="0"/>
        <w:tab w:val="decimal" w:pos="720"/>
      </w:tabs>
      <w:suppressAutoHyphens/>
      <w:ind w:left="720"/>
    </w:pPr>
    <w:rPr>
      <w:rFonts w:ascii="Courier New" w:hAnsi="Courier New"/>
      <w:sz w:val="24"/>
    </w:rPr>
  </w:style>
  <w:style w:type="paragraph" w:customStyle="1" w:styleId="RightPar2">
    <w:name w:val="Right Par 2"/>
    <w:rsid w:val="00AF39D9"/>
    <w:pPr>
      <w:tabs>
        <w:tab w:val="left" w:pos="-720"/>
        <w:tab w:val="left" w:pos="0"/>
        <w:tab w:val="left" w:pos="720"/>
        <w:tab w:val="decimal" w:pos="1440"/>
      </w:tabs>
      <w:suppressAutoHyphens/>
      <w:ind w:left="1440"/>
    </w:pPr>
    <w:rPr>
      <w:rFonts w:ascii="Courier New" w:hAnsi="Courier New"/>
      <w:sz w:val="24"/>
    </w:rPr>
  </w:style>
  <w:style w:type="character" w:customStyle="1" w:styleId="Document3">
    <w:name w:val="Document 3"/>
    <w:basedOn w:val="DefaultParagraphFont"/>
    <w:rsid w:val="00AF39D9"/>
    <w:rPr>
      <w:rFonts w:ascii="Courier New" w:hAnsi="Courier New"/>
      <w:noProof w:val="0"/>
      <w:sz w:val="24"/>
      <w:lang w:val="en-US"/>
    </w:rPr>
  </w:style>
  <w:style w:type="paragraph" w:customStyle="1" w:styleId="RightPar3">
    <w:name w:val="Right Par 3"/>
    <w:rsid w:val="00AF39D9"/>
    <w:pPr>
      <w:tabs>
        <w:tab w:val="left" w:pos="-720"/>
        <w:tab w:val="left" w:pos="0"/>
        <w:tab w:val="left" w:pos="720"/>
        <w:tab w:val="left" w:pos="1440"/>
        <w:tab w:val="decimal" w:pos="2160"/>
      </w:tabs>
      <w:suppressAutoHyphens/>
      <w:ind w:left="2160"/>
    </w:pPr>
    <w:rPr>
      <w:rFonts w:ascii="Courier New" w:hAnsi="Courier New"/>
      <w:sz w:val="24"/>
    </w:rPr>
  </w:style>
  <w:style w:type="paragraph" w:customStyle="1" w:styleId="RightPar4">
    <w:name w:val="Right Par 4"/>
    <w:rsid w:val="00AF39D9"/>
    <w:pPr>
      <w:tabs>
        <w:tab w:val="left" w:pos="-720"/>
        <w:tab w:val="left" w:pos="0"/>
        <w:tab w:val="left" w:pos="720"/>
        <w:tab w:val="left" w:pos="1440"/>
        <w:tab w:val="left" w:pos="2160"/>
        <w:tab w:val="decimal" w:pos="2880"/>
      </w:tabs>
      <w:suppressAutoHyphens/>
      <w:ind w:left="2880"/>
    </w:pPr>
    <w:rPr>
      <w:rFonts w:ascii="Courier New" w:hAnsi="Courier New"/>
      <w:sz w:val="24"/>
    </w:rPr>
  </w:style>
  <w:style w:type="paragraph" w:customStyle="1" w:styleId="RightPar5">
    <w:name w:val="Right Par 5"/>
    <w:rsid w:val="00AF39D9"/>
    <w:pPr>
      <w:tabs>
        <w:tab w:val="left" w:pos="-720"/>
        <w:tab w:val="left" w:pos="0"/>
        <w:tab w:val="left" w:pos="720"/>
        <w:tab w:val="left" w:pos="1440"/>
        <w:tab w:val="left" w:pos="2160"/>
        <w:tab w:val="left" w:pos="2880"/>
        <w:tab w:val="decimal" w:pos="3600"/>
      </w:tabs>
      <w:suppressAutoHyphens/>
      <w:ind w:left="3600"/>
    </w:pPr>
    <w:rPr>
      <w:rFonts w:ascii="Courier New" w:hAnsi="Courier New"/>
      <w:sz w:val="24"/>
    </w:rPr>
  </w:style>
  <w:style w:type="paragraph" w:customStyle="1" w:styleId="RightPar6">
    <w:name w:val="Right Par 6"/>
    <w:rsid w:val="00AF39D9"/>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rPr>
  </w:style>
  <w:style w:type="paragraph" w:customStyle="1" w:styleId="RightPar7">
    <w:name w:val="Right Par 7"/>
    <w:rsid w:val="00AF39D9"/>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rPr>
  </w:style>
  <w:style w:type="paragraph" w:customStyle="1" w:styleId="RightPar8">
    <w:name w:val="Right Par 8"/>
    <w:rsid w:val="00AF39D9"/>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rPr>
  </w:style>
  <w:style w:type="paragraph" w:customStyle="1" w:styleId="Document1">
    <w:name w:val="Document 1"/>
    <w:rsid w:val="00AF39D9"/>
    <w:pPr>
      <w:keepNext/>
      <w:keepLines/>
      <w:tabs>
        <w:tab w:val="left" w:pos="-720"/>
      </w:tabs>
      <w:suppressAutoHyphens/>
    </w:pPr>
    <w:rPr>
      <w:rFonts w:ascii="Courier New" w:hAnsi="Courier New"/>
      <w:sz w:val="24"/>
    </w:rPr>
  </w:style>
  <w:style w:type="character" w:customStyle="1" w:styleId="DocInit">
    <w:name w:val="Doc Init"/>
    <w:basedOn w:val="DefaultParagraphFont"/>
    <w:rsid w:val="00AF39D9"/>
  </w:style>
  <w:style w:type="character" w:customStyle="1" w:styleId="TechInit">
    <w:name w:val="Tech Init"/>
    <w:basedOn w:val="DefaultParagraphFont"/>
    <w:rsid w:val="00AF39D9"/>
    <w:rPr>
      <w:rFonts w:ascii="Courier New" w:hAnsi="Courier New"/>
      <w:noProof w:val="0"/>
      <w:sz w:val="24"/>
      <w:lang w:val="en-US"/>
    </w:rPr>
  </w:style>
  <w:style w:type="paragraph" w:customStyle="1" w:styleId="Technical5">
    <w:name w:val="Technical 5"/>
    <w:rsid w:val="00AF39D9"/>
    <w:pPr>
      <w:tabs>
        <w:tab w:val="left" w:pos="-720"/>
      </w:tabs>
      <w:suppressAutoHyphens/>
      <w:ind w:firstLine="720"/>
    </w:pPr>
    <w:rPr>
      <w:rFonts w:ascii="Courier New" w:hAnsi="Courier New"/>
      <w:b/>
      <w:sz w:val="24"/>
    </w:rPr>
  </w:style>
  <w:style w:type="paragraph" w:customStyle="1" w:styleId="Technical6">
    <w:name w:val="Technical 6"/>
    <w:rsid w:val="00AF39D9"/>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AF39D9"/>
    <w:rPr>
      <w:rFonts w:ascii="Courier New" w:hAnsi="Courier New"/>
      <w:noProof w:val="0"/>
      <w:sz w:val="24"/>
      <w:lang w:val="en-US"/>
    </w:rPr>
  </w:style>
  <w:style w:type="character" w:customStyle="1" w:styleId="Technical3">
    <w:name w:val="Technical 3"/>
    <w:basedOn w:val="DefaultParagraphFont"/>
    <w:rsid w:val="00AF39D9"/>
    <w:rPr>
      <w:rFonts w:ascii="Courier New" w:hAnsi="Courier New"/>
      <w:noProof w:val="0"/>
      <w:sz w:val="24"/>
      <w:lang w:val="en-US"/>
    </w:rPr>
  </w:style>
  <w:style w:type="paragraph" w:customStyle="1" w:styleId="Technical4">
    <w:name w:val="Technical 4"/>
    <w:rsid w:val="00AF39D9"/>
    <w:pPr>
      <w:tabs>
        <w:tab w:val="left" w:pos="-720"/>
      </w:tabs>
      <w:suppressAutoHyphens/>
    </w:pPr>
    <w:rPr>
      <w:rFonts w:ascii="Courier New" w:hAnsi="Courier New"/>
      <w:b/>
      <w:sz w:val="24"/>
    </w:rPr>
  </w:style>
  <w:style w:type="character" w:customStyle="1" w:styleId="Technical1">
    <w:name w:val="Technical 1"/>
    <w:basedOn w:val="DefaultParagraphFont"/>
    <w:rsid w:val="00AF39D9"/>
    <w:rPr>
      <w:rFonts w:ascii="Courier New" w:hAnsi="Courier New"/>
      <w:noProof w:val="0"/>
      <w:sz w:val="24"/>
      <w:lang w:val="en-US"/>
    </w:rPr>
  </w:style>
  <w:style w:type="paragraph" w:customStyle="1" w:styleId="Technical7">
    <w:name w:val="Technical 7"/>
    <w:rsid w:val="00AF39D9"/>
    <w:pPr>
      <w:tabs>
        <w:tab w:val="left" w:pos="-720"/>
      </w:tabs>
      <w:suppressAutoHyphens/>
      <w:ind w:firstLine="720"/>
    </w:pPr>
    <w:rPr>
      <w:rFonts w:ascii="Courier New" w:hAnsi="Courier New"/>
      <w:b/>
      <w:sz w:val="24"/>
    </w:rPr>
  </w:style>
  <w:style w:type="paragraph" w:customStyle="1" w:styleId="Technical8">
    <w:name w:val="Technical 8"/>
    <w:rsid w:val="00AF39D9"/>
    <w:pPr>
      <w:tabs>
        <w:tab w:val="left" w:pos="-720"/>
      </w:tabs>
      <w:suppressAutoHyphens/>
      <w:ind w:firstLine="720"/>
    </w:pPr>
    <w:rPr>
      <w:rFonts w:ascii="Courier New" w:hAnsi="Courier New"/>
      <w:b/>
      <w:sz w:val="24"/>
    </w:rPr>
  </w:style>
  <w:style w:type="paragraph" w:styleId="TOC1">
    <w:name w:val="toc 1"/>
    <w:basedOn w:val="Normal"/>
    <w:next w:val="Normal"/>
    <w:autoRedefine/>
    <w:semiHidden/>
    <w:rsid w:val="00AF39D9"/>
    <w:pPr>
      <w:tabs>
        <w:tab w:val="right" w:leader="dot" w:pos="9360"/>
      </w:tabs>
      <w:suppressAutoHyphens/>
      <w:spacing w:before="480"/>
      <w:ind w:left="720" w:right="720" w:hanging="720"/>
    </w:pPr>
  </w:style>
  <w:style w:type="paragraph" w:styleId="TOC2">
    <w:name w:val="toc 2"/>
    <w:basedOn w:val="Normal"/>
    <w:next w:val="Normal"/>
    <w:autoRedefine/>
    <w:semiHidden/>
    <w:rsid w:val="00AF39D9"/>
    <w:pPr>
      <w:tabs>
        <w:tab w:val="right" w:leader="dot" w:pos="9360"/>
      </w:tabs>
      <w:suppressAutoHyphens/>
      <w:ind w:left="1440" w:right="720" w:hanging="720"/>
    </w:pPr>
  </w:style>
  <w:style w:type="paragraph" w:styleId="TOC3">
    <w:name w:val="toc 3"/>
    <w:basedOn w:val="Normal"/>
    <w:next w:val="Normal"/>
    <w:autoRedefine/>
    <w:semiHidden/>
    <w:rsid w:val="00AF39D9"/>
    <w:pPr>
      <w:tabs>
        <w:tab w:val="right" w:leader="dot" w:pos="9360"/>
      </w:tabs>
      <w:suppressAutoHyphens/>
      <w:ind w:left="2160" w:right="720" w:hanging="720"/>
    </w:pPr>
  </w:style>
  <w:style w:type="paragraph" w:styleId="TOC4">
    <w:name w:val="toc 4"/>
    <w:basedOn w:val="Normal"/>
    <w:next w:val="Normal"/>
    <w:autoRedefine/>
    <w:semiHidden/>
    <w:rsid w:val="00AF39D9"/>
    <w:pPr>
      <w:tabs>
        <w:tab w:val="right" w:leader="dot" w:pos="9360"/>
      </w:tabs>
      <w:suppressAutoHyphens/>
      <w:ind w:left="2880" w:right="720" w:hanging="720"/>
    </w:pPr>
  </w:style>
  <w:style w:type="paragraph" w:styleId="TOC5">
    <w:name w:val="toc 5"/>
    <w:basedOn w:val="Normal"/>
    <w:next w:val="Normal"/>
    <w:autoRedefine/>
    <w:semiHidden/>
    <w:rsid w:val="00AF39D9"/>
    <w:pPr>
      <w:tabs>
        <w:tab w:val="right" w:leader="dot" w:pos="9360"/>
      </w:tabs>
      <w:suppressAutoHyphens/>
      <w:ind w:left="3600" w:right="720" w:hanging="720"/>
    </w:pPr>
  </w:style>
  <w:style w:type="paragraph" w:styleId="TOC6">
    <w:name w:val="toc 6"/>
    <w:basedOn w:val="Normal"/>
    <w:next w:val="Normal"/>
    <w:autoRedefine/>
    <w:semiHidden/>
    <w:rsid w:val="00AF39D9"/>
    <w:pPr>
      <w:tabs>
        <w:tab w:val="right" w:pos="9360"/>
      </w:tabs>
      <w:suppressAutoHyphens/>
      <w:ind w:left="720" w:hanging="720"/>
    </w:pPr>
  </w:style>
  <w:style w:type="paragraph" w:styleId="TOC7">
    <w:name w:val="toc 7"/>
    <w:basedOn w:val="Normal"/>
    <w:next w:val="Normal"/>
    <w:autoRedefine/>
    <w:semiHidden/>
    <w:rsid w:val="00AF39D9"/>
    <w:pPr>
      <w:suppressAutoHyphens/>
      <w:ind w:left="720" w:hanging="720"/>
    </w:pPr>
  </w:style>
  <w:style w:type="paragraph" w:styleId="TOC8">
    <w:name w:val="toc 8"/>
    <w:basedOn w:val="Normal"/>
    <w:next w:val="Normal"/>
    <w:autoRedefine/>
    <w:semiHidden/>
    <w:rsid w:val="00AF39D9"/>
    <w:pPr>
      <w:tabs>
        <w:tab w:val="right" w:pos="9360"/>
      </w:tabs>
      <w:suppressAutoHyphens/>
      <w:ind w:left="720" w:hanging="720"/>
    </w:pPr>
  </w:style>
  <w:style w:type="paragraph" w:styleId="TOC9">
    <w:name w:val="toc 9"/>
    <w:basedOn w:val="Normal"/>
    <w:next w:val="Normal"/>
    <w:autoRedefine/>
    <w:semiHidden/>
    <w:rsid w:val="00AF39D9"/>
    <w:pPr>
      <w:tabs>
        <w:tab w:val="right" w:leader="dot" w:pos="9360"/>
      </w:tabs>
      <w:suppressAutoHyphens/>
      <w:ind w:left="720" w:hanging="720"/>
    </w:pPr>
  </w:style>
  <w:style w:type="paragraph" w:styleId="Index1">
    <w:name w:val="index 1"/>
    <w:basedOn w:val="Normal"/>
    <w:next w:val="Normal"/>
    <w:autoRedefine/>
    <w:semiHidden/>
    <w:rsid w:val="00AF39D9"/>
    <w:pPr>
      <w:tabs>
        <w:tab w:val="right" w:leader="dot" w:pos="9360"/>
      </w:tabs>
      <w:suppressAutoHyphens/>
      <w:ind w:left="1440" w:right="720" w:hanging="1440"/>
    </w:pPr>
  </w:style>
  <w:style w:type="paragraph" w:styleId="Index2">
    <w:name w:val="index 2"/>
    <w:basedOn w:val="Normal"/>
    <w:next w:val="Normal"/>
    <w:autoRedefine/>
    <w:semiHidden/>
    <w:rsid w:val="00AF39D9"/>
    <w:pPr>
      <w:tabs>
        <w:tab w:val="right" w:leader="dot" w:pos="9360"/>
      </w:tabs>
      <w:suppressAutoHyphens/>
      <w:ind w:left="1440" w:right="720" w:hanging="720"/>
    </w:pPr>
  </w:style>
  <w:style w:type="paragraph" w:styleId="TOAHeading">
    <w:name w:val="toa heading"/>
    <w:basedOn w:val="Normal"/>
    <w:next w:val="Normal"/>
    <w:semiHidden/>
    <w:rsid w:val="00AF39D9"/>
    <w:pPr>
      <w:tabs>
        <w:tab w:val="right" w:pos="9360"/>
      </w:tabs>
      <w:suppressAutoHyphens/>
    </w:pPr>
  </w:style>
  <w:style w:type="paragraph" w:styleId="Caption">
    <w:name w:val="caption"/>
    <w:basedOn w:val="Normal"/>
    <w:next w:val="Normal"/>
    <w:qFormat/>
    <w:rsid w:val="00AF39D9"/>
  </w:style>
  <w:style w:type="character" w:customStyle="1" w:styleId="EquationCaption">
    <w:name w:val="_Equation Caption"/>
    <w:rsid w:val="00AF39D9"/>
  </w:style>
  <w:style w:type="paragraph" w:styleId="BodyText">
    <w:name w:val="Body Text"/>
    <w:basedOn w:val="Normal"/>
    <w:rsid w:val="00AF39D9"/>
    <w:pPr>
      <w:tabs>
        <w:tab w:val="left" w:pos="-720"/>
      </w:tabs>
      <w:suppressAutoHyphens/>
      <w:jc w:val="both"/>
    </w:pPr>
    <w:rPr>
      <w:rFonts w:ascii="Times New Roman" w:hAnsi="Times New Roman"/>
    </w:rPr>
  </w:style>
  <w:style w:type="character" w:styleId="Hyperlink">
    <w:name w:val="Hyperlink"/>
    <w:basedOn w:val="DefaultParagraphFont"/>
    <w:rsid w:val="00AF39D9"/>
    <w:rPr>
      <w:color w:val="0000FF"/>
      <w:u w:val="single"/>
    </w:rPr>
  </w:style>
  <w:style w:type="paragraph" w:styleId="Header">
    <w:name w:val="header"/>
    <w:basedOn w:val="Normal"/>
    <w:rsid w:val="00AF39D9"/>
    <w:pPr>
      <w:tabs>
        <w:tab w:val="center" w:pos="4320"/>
        <w:tab w:val="right" w:pos="8640"/>
      </w:tabs>
    </w:pPr>
  </w:style>
  <w:style w:type="paragraph" w:styleId="Footer">
    <w:name w:val="footer"/>
    <w:basedOn w:val="Normal"/>
    <w:rsid w:val="00AF39D9"/>
    <w:pPr>
      <w:tabs>
        <w:tab w:val="center" w:pos="4320"/>
        <w:tab w:val="right" w:pos="8640"/>
      </w:tabs>
    </w:pPr>
  </w:style>
  <w:style w:type="character" w:styleId="FollowedHyperlink">
    <w:name w:val="FollowedHyperlink"/>
    <w:basedOn w:val="DefaultParagraphFont"/>
    <w:rsid w:val="00AF39D9"/>
    <w:rPr>
      <w:color w:val="800080"/>
      <w:u w:val="single"/>
    </w:rPr>
  </w:style>
  <w:style w:type="paragraph" w:styleId="NormalWeb">
    <w:name w:val="Normal (Web)"/>
    <w:basedOn w:val="Normal"/>
    <w:uiPriority w:val="99"/>
    <w:rsid w:val="00323EB2"/>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semiHidden/>
    <w:rsid w:val="00725B5D"/>
    <w:rPr>
      <w:rFonts w:ascii="Tahoma" w:hAnsi="Tahoma" w:cs="Tahoma"/>
      <w:sz w:val="16"/>
      <w:szCs w:val="16"/>
    </w:rPr>
  </w:style>
  <w:style w:type="table" w:styleId="TableGrid">
    <w:name w:val="Table Grid"/>
    <w:basedOn w:val="TableNormal"/>
    <w:rsid w:val="00395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72AF"/>
    <w:pPr>
      <w:ind w:left="720"/>
      <w:contextualSpacing/>
    </w:pPr>
  </w:style>
  <w:style w:type="paragraph" w:customStyle="1" w:styleId="Default">
    <w:name w:val="Default"/>
    <w:basedOn w:val="Normal"/>
    <w:uiPriority w:val="99"/>
    <w:rsid w:val="00486EDD"/>
    <w:pPr>
      <w:autoSpaceDE w:val="0"/>
      <w:autoSpaceDN w:val="0"/>
    </w:pPr>
    <w:rPr>
      <w:rFonts w:ascii="Times New Roman" w:eastAsia="SimSun" w:hAnsi="Times New Roman"/>
      <w:color w:val="000000"/>
      <w:szCs w:val="24"/>
      <w:lang w:eastAsia="zh-CN"/>
    </w:rPr>
  </w:style>
  <w:style w:type="character" w:styleId="Strong">
    <w:name w:val="Strong"/>
    <w:uiPriority w:val="22"/>
    <w:qFormat/>
    <w:rsid w:val="00934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068409">
      <w:bodyDiv w:val="1"/>
      <w:marLeft w:val="0"/>
      <w:marRight w:val="0"/>
      <w:marTop w:val="0"/>
      <w:marBottom w:val="0"/>
      <w:divBdr>
        <w:top w:val="none" w:sz="0" w:space="0" w:color="auto"/>
        <w:left w:val="none" w:sz="0" w:space="0" w:color="auto"/>
        <w:bottom w:val="none" w:sz="0" w:space="0" w:color="auto"/>
        <w:right w:val="none" w:sz="0" w:space="0" w:color="auto"/>
      </w:divBdr>
    </w:div>
    <w:div w:id="13836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a.edu/profiles/karen-scott" TargetMode="External"/><Relationship Id="rId13" Type="http://schemas.openxmlformats.org/officeDocument/2006/relationships/hyperlink" Target="http://wweb.uta.edu/aao/fao/" TargetMode="External"/><Relationship Id="rId18" Type="http://schemas.openxmlformats.org/officeDocument/2006/relationships/hyperlink" Target="http://www.uta.edu/titleIX" TargetMode="External"/><Relationship Id="rId26" Type="http://schemas.openxmlformats.org/officeDocument/2006/relationships/hyperlink" Target="http://www.uta.edu/universitycollege/current/academic-support/mcnair/index.php" TargetMode="External"/><Relationship Id="rId3" Type="http://schemas.openxmlformats.org/officeDocument/2006/relationships/settings" Target="settings.xml"/><Relationship Id="rId21" Type="http://schemas.openxmlformats.org/officeDocument/2006/relationships/hyperlink" Target="http://www.uta.edu/sfs" TargetMode="External"/><Relationship Id="rId34" Type="http://schemas.openxmlformats.org/officeDocument/2006/relationships/theme" Target="theme/theme1.xml"/><Relationship Id="rId7" Type="http://schemas.openxmlformats.org/officeDocument/2006/relationships/hyperlink" Target="mailto:sarratt@uta.edu" TargetMode="External"/><Relationship Id="rId12" Type="http://schemas.openxmlformats.org/officeDocument/2006/relationships/hyperlink" Target="http://catalog.uta.edu/academicregulations/grades/" TargetMode="External"/><Relationship Id="rId17" Type="http://schemas.openxmlformats.org/officeDocument/2006/relationships/hyperlink" Target="http://www.uta.edu/hr/eos/index.php" TargetMode="External"/><Relationship Id="rId25" Type="http://schemas.openxmlformats.org/officeDocument/2006/relationships/hyperlink" Target="http://www.uta.edu/universitycollege/resources/advising.ph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ta.edu/disability" TargetMode="External"/><Relationship Id="rId20" Type="http://schemas.openxmlformats.org/officeDocument/2006/relationships/hyperlink" Target="http://www.uta.edu/oit/cs/email/mavmail.php" TargetMode="External"/><Relationship Id="rId29" Type="http://schemas.openxmlformats.org/officeDocument/2006/relationships/hyperlink" Target="http://www.uta.edu/universitycollege/current/academic-support/learning-center/tutoring/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uta.edu/universitycollege/resources/college-based-clinics-labs.php" TargetMode="External"/><Relationship Id="rId32" Type="http://schemas.openxmlformats.org/officeDocument/2006/relationships/hyperlink" Target="http://www.uta.edu/utsi" TargetMode="External"/><Relationship Id="rId5" Type="http://schemas.openxmlformats.org/officeDocument/2006/relationships/footnotes" Target="footnotes.xml"/><Relationship Id="rId15" Type="http://schemas.openxmlformats.org/officeDocument/2006/relationships/hyperlink" Target="http://www.uta.edu/caps/" TargetMode="External"/><Relationship Id="rId23" Type="http://schemas.openxmlformats.org/officeDocument/2006/relationships/hyperlink" Target="http://www.uta.edu/universitycollege/current/academic-support/learning-center/tutoring/index.php" TargetMode="External"/><Relationship Id="rId28" Type="http://schemas.openxmlformats.org/officeDocument/2006/relationships/hyperlink" Target="http://www.uta.edu/universitycollege/resources/index.php" TargetMode="External"/><Relationship Id="rId10" Type="http://schemas.openxmlformats.org/officeDocument/2006/relationships/footer" Target="footer1.xml"/><Relationship Id="rId19" Type="http://schemas.openxmlformats.org/officeDocument/2006/relationships/hyperlink" Target="file:///C:\Users\hannabas\AppData\Local\Microsoft\Windows\Temporary%20Internet%20Files\Content.Outlook\697W32M3\jmhood@uta.edu" TargetMode="External"/><Relationship Id="rId31" Type="http://schemas.openxmlformats.org/officeDocument/2006/relationships/hyperlink" Target="http://www.uta.edu/universitycollege/current/academic-support/learning-center/si/index.php" TargetMode="External"/><Relationship Id="rId4" Type="http://schemas.openxmlformats.org/officeDocument/2006/relationships/webSettings" Target="webSettings.xml"/><Relationship Id="rId9" Type="http://schemas.openxmlformats.org/officeDocument/2006/relationships/hyperlink" Target="https://elearn.uta.edu/webapps/login/" TargetMode="External"/><Relationship Id="rId14" Type="http://schemas.openxmlformats.org/officeDocument/2006/relationships/hyperlink" Target="file:///C:\Users\CW2%20Scott\Downloads\www.uta.edu\disability" TargetMode="External"/><Relationship Id="rId22" Type="http://schemas.openxmlformats.org/officeDocument/2006/relationships/hyperlink" Target="http://www.uta.edu/news/info/campus-carry/" TargetMode="External"/><Relationship Id="rId27" Type="http://schemas.openxmlformats.org/officeDocument/2006/relationships/hyperlink" Target="mailto:resources@uta.edu" TargetMode="External"/><Relationship Id="rId30" Type="http://schemas.openxmlformats.org/officeDocument/2006/relationships/hyperlink" Target="http://www.uta.edu/universitycollege/current/academic-support/learning-center/tutoring/start-stro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2598</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17379</CharactersWithSpaces>
  <SharedDoc>false</SharedDoc>
  <HLinks>
    <vt:vector size="12" baseType="variant">
      <vt:variant>
        <vt:i4>327711</vt:i4>
      </vt:variant>
      <vt:variant>
        <vt:i4>3</vt:i4>
      </vt:variant>
      <vt:variant>
        <vt:i4>0</vt:i4>
      </vt:variant>
      <vt:variant>
        <vt:i4>5</vt:i4>
      </vt:variant>
      <vt:variant>
        <vt:lpwstr>http://www.uta.edu/faculty/nerur/Courses/insy5375.htm</vt:lpwstr>
      </vt:variant>
      <vt:variant>
        <vt:lpwstr/>
      </vt:variant>
      <vt:variant>
        <vt:i4>8323157</vt:i4>
      </vt:variant>
      <vt:variant>
        <vt:i4>0</vt:i4>
      </vt:variant>
      <vt:variant>
        <vt:i4>0</vt:i4>
      </vt:variant>
      <vt:variant>
        <vt:i4>5</vt:i4>
      </vt:variant>
      <vt:variant>
        <vt:lpwstr>mailto:snerur@uta.edu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MOLP</dc:creator>
  <cp:lastModifiedBy>Tim Scott</cp:lastModifiedBy>
  <cp:revision>2</cp:revision>
  <cp:lastPrinted>2012-08-22T14:55:00Z</cp:lastPrinted>
  <dcterms:created xsi:type="dcterms:W3CDTF">2018-01-16T21:41:00Z</dcterms:created>
  <dcterms:modified xsi:type="dcterms:W3CDTF">2018-01-16T21:41:00Z</dcterms:modified>
</cp:coreProperties>
</file>